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2A0" w:rsidRPr="009D22A0" w:rsidRDefault="009D22A0" w:rsidP="008D3D59">
      <w:pPr>
        <w:bidi/>
        <w:jc w:val="center"/>
        <w:rPr>
          <w:rFonts w:ascii="Calibri" w:eastAsia="Calibri" w:hAnsi="Calibri" w:cs="B Titr"/>
          <w:sz w:val="32"/>
          <w:szCs w:val="32"/>
          <w:rtl/>
          <w:lang w:bidi="fa-IR"/>
        </w:rPr>
      </w:pPr>
      <w:r w:rsidRPr="009D22A0">
        <w:rPr>
          <w:rFonts w:ascii="Calibri" w:eastAsia="Calibri" w:hAnsi="Calibri" w:cs="B Titr" w:hint="cs"/>
          <w:sz w:val="32"/>
          <w:szCs w:val="32"/>
          <w:rtl/>
          <w:lang w:bidi="fa-IR"/>
        </w:rPr>
        <w:t>تأثیر خودتنظیمی حاصل از تمرینات بازخورد زیستی بر یادگیری مهارت پرتاب دارت در شرایط تحت</w:t>
      </w:r>
      <w:r w:rsidRPr="009D22A0">
        <w:rPr>
          <w:rFonts w:ascii="Calibri" w:eastAsia="Calibri" w:hAnsi="Calibri" w:cs="B Titr"/>
          <w:sz w:val="32"/>
          <w:szCs w:val="32"/>
          <w:rtl/>
          <w:lang w:bidi="fa-IR"/>
        </w:rPr>
        <w:softHyphen/>
      </w:r>
      <w:r w:rsidRPr="009D22A0">
        <w:rPr>
          <w:rFonts w:ascii="Calibri" w:eastAsia="Calibri" w:hAnsi="Calibri" w:cs="B Titr" w:hint="cs"/>
          <w:sz w:val="32"/>
          <w:szCs w:val="32"/>
          <w:rtl/>
          <w:lang w:bidi="fa-IR"/>
        </w:rPr>
        <w:t>فشار</w:t>
      </w:r>
    </w:p>
    <w:p w:rsidR="009D22A0" w:rsidRPr="0007483E" w:rsidRDefault="009D22A0" w:rsidP="009D22A0">
      <w:pPr>
        <w:bidi/>
        <w:jc w:val="center"/>
        <w:rPr>
          <w:rFonts w:ascii="B" w:eastAsia="Calibri" w:hAnsi="B" w:cs="B Nazanin"/>
          <w:sz w:val="24"/>
          <w:szCs w:val="24"/>
          <w:rtl/>
          <w:lang w:bidi="fa-IR"/>
        </w:rPr>
      </w:pPr>
      <w:r w:rsidRPr="0007483E">
        <w:rPr>
          <w:rFonts w:ascii="B" w:eastAsia="Calibri" w:hAnsi="B" w:cs="B Lotus"/>
          <w:sz w:val="24"/>
          <w:szCs w:val="24"/>
          <w:rtl/>
          <w:lang w:bidi="fa-IR"/>
        </w:rPr>
        <w:t>مهران داودی</w:t>
      </w:r>
      <w:r w:rsidRPr="0007483E">
        <w:rPr>
          <w:rFonts w:ascii="B" w:eastAsia="Calibri" w:hAnsi="B" w:cs="B Lotus"/>
          <w:sz w:val="24"/>
          <w:szCs w:val="24"/>
          <w:vertAlign w:val="superscript"/>
          <w:rtl/>
          <w:lang w:bidi="fa-IR"/>
        </w:rPr>
        <w:footnoteReference w:id="1"/>
      </w:r>
      <w:r w:rsidRPr="0007483E">
        <w:rPr>
          <w:rFonts w:ascii="B" w:eastAsia="Calibri" w:hAnsi="B" w:cs="Arial"/>
          <w:sz w:val="25"/>
          <w:szCs w:val="25"/>
          <w:lang w:bidi="fa-IR"/>
        </w:rPr>
        <w:t xml:space="preserve"> </w:t>
      </w:r>
      <w:r w:rsidRPr="0007483E">
        <w:rPr>
          <w:rFonts w:ascii="B" w:eastAsia="Calibri" w:hAnsi="B" w:cs="B Nazanin"/>
          <w:sz w:val="24"/>
          <w:szCs w:val="24"/>
          <w:vertAlign w:val="superscript"/>
          <w:lang w:bidi="fa-IR"/>
        </w:rPr>
        <w:t>*</w:t>
      </w:r>
      <w:r w:rsidRPr="0007483E">
        <w:rPr>
          <w:rFonts w:ascii="B" w:eastAsia="Calibri" w:hAnsi="B" w:cs="B Nazanin"/>
          <w:sz w:val="24"/>
          <w:szCs w:val="24"/>
          <w:rtl/>
          <w:lang w:bidi="fa-IR"/>
        </w:rPr>
        <w:t xml:space="preserve">، </w:t>
      </w:r>
      <w:r w:rsidRPr="0007483E">
        <w:rPr>
          <w:rFonts w:ascii="B" w:eastAsia="Calibri" w:hAnsi="B" w:cs="B Lotus"/>
          <w:sz w:val="24"/>
          <w:szCs w:val="24"/>
          <w:rtl/>
          <w:lang w:bidi="fa-IR"/>
        </w:rPr>
        <w:t>الهه عرب عامری</w:t>
      </w:r>
      <w:r w:rsidRPr="0007483E">
        <w:rPr>
          <w:rFonts w:ascii="B" w:eastAsia="Calibri" w:hAnsi="B" w:cs="Arial"/>
          <w:sz w:val="25"/>
          <w:szCs w:val="25"/>
          <w:lang w:bidi="fa-IR"/>
        </w:rPr>
        <w:t xml:space="preserve"> </w:t>
      </w:r>
      <w:r w:rsidRPr="0007483E">
        <w:rPr>
          <w:rFonts w:ascii="B" w:eastAsia="Calibri" w:hAnsi="B" w:cs="B Nazanin"/>
          <w:sz w:val="24"/>
          <w:szCs w:val="24"/>
          <w:vertAlign w:val="superscript"/>
          <w:lang w:bidi="fa-IR"/>
        </w:rPr>
        <w:t>**</w:t>
      </w:r>
      <w:r w:rsidRPr="0007483E">
        <w:rPr>
          <w:rFonts w:ascii="B" w:eastAsia="Calibri" w:hAnsi="B" w:cs="B Nazanin"/>
          <w:sz w:val="24"/>
          <w:szCs w:val="24"/>
          <w:rtl/>
          <w:lang w:bidi="fa-IR"/>
        </w:rPr>
        <w:t xml:space="preserve">، </w:t>
      </w:r>
      <w:r w:rsidRPr="0007483E">
        <w:rPr>
          <w:rFonts w:ascii="B" w:eastAsia="Calibri" w:hAnsi="B" w:cs="B Lotus"/>
          <w:sz w:val="24"/>
          <w:szCs w:val="24"/>
          <w:rtl/>
          <w:lang w:bidi="fa-IR"/>
        </w:rPr>
        <w:t>مهدی شهبازی</w:t>
      </w:r>
      <w:r w:rsidRPr="0007483E">
        <w:rPr>
          <w:rFonts w:ascii="B" w:eastAsia="Calibri" w:hAnsi="B" w:cs="Arial"/>
          <w:sz w:val="25"/>
          <w:szCs w:val="25"/>
          <w:lang w:bidi="fa-IR"/>
        </w:rPr>
        <w:t xml:space="preserve"> </w:t>
      </w:r>
      <w:r w:rsidRPr="0007483E">
        <w:rPr>
          <w:rFonts w:ascii="B" w:eastAsia="Calibri" w:hAnsi="B" w:cs="B Nazanin"/>
          <w:sz w:val="24"/>
          <w:szCs w:val="24"/>
          <w:vertAlign w:val="superscript"/>
          <w:lang w:bidi="fa-IR"/>
        </w:rPr>
        <w:t>***</w:t>
      </w:r>
    </w:p>
    <w:p w:rsidR="009D22A0" w:rsidRPr="009D22A0" w:rsidRDefault="009D22A0" w:rsidP="009D22A0">
      <w:pPr>
        <w:bidi/>
        <w:ind w:left="720"/>
        <w:contextualSpacing/>
        <w:jc w:val="center"/>
        <w:rPr>
          <w:rFonts w:ascii="Calibri" w:eastAsia="Calibri" w:hAnsi="Calibri" w:cs="B Lotus"/>
          <w:lang w:bidi="fa-IR"/>
        </w:rPr>
      </w:pPr>
      <w:r w:rsidRPr="009D22A0">
        <w:rPr>
          <w:rFonts w:ascii="Calibri" w:eastAsia="Calibri" w:hAnsi="Calibri" w:cs="B Lotus"/>
          <w:lang w:bidi="fa-IR"/>
        </w:rPr>
        <w:t>*</w:t>
      </w:r>
      <w:r w:rsidRPr="009D22A0">
        <w:rPr>
          <w:rFonts w:ascii="Calibri" w:eastAsia="Calibri" w:hAnsi="Calibri" w:cs="B Lotus" w:hint="cs"/>
          <w:rtl/>
          <w:lang w:bidi="fa-IR"/>
        </w:rPr>
        <w:t xml:space="preserve"> کارشناسی ارشد یادگیری و کنترل حرکتی دانشگاه تهران، تهران، ایران</w:t>
      </w:r>
    </w:p>
    <w:p w:rsidR="009D22A0" w:rsidRPr="009D22A0" w:rsidRDefault="009D22A0" w:rsidP="009D22A0">
      <w:pPr>
        <w:bidi/>
        <w:ind w:left="720"/>
        <w:contextualSpacing/>
        <w:jc w:val="center"/>
        <w:rPr>
          <w:rFonts w:ascii="Calibri" w:eastAsia="Calibri" w:hAnsi="Calibri" w:cs="B Nazanin"/>
          <w:sz w:val="24"/>
          <w:szCs w:val="24"/>
          <w:rtl/>
          <w:lang w:bidi="fa-IR"/>
        </w:rPr>
      </w:pPr>
      <w:r w:rsidRPr="009D22A0">
        <w:rPr>
          <w:rFonts w:ascii="Calibri" w:eastAsia="Calibri" w:hAnsi="Calibri" w:cs="B Nazanin"/>
          <w:sz w:val="24"/>
          <w:szCs w:val="24"/>
          <w:lang w:bidi="fa-IR"/>
        </w:rPr>
        <w:t>**</w:t>
      </w:r>
      <w:r w:rsidRPr="009D22A0">
        <w:rPr>
          <w:rFonts w:ascii="Calibri" w:eastAsia="Calibri" w:hAnsi="Calibri" w:cs="B Nazanin" w:hint="cs"/>
          <w:sz w:val="24"/>
          <w:szCs w:val="24"/>
          <w:rtl/>
          <w:lang w:bidi="fa-IR"/>
        </w:rPr>
        <w:t xml:space="preserve"> </w:t>
      </w:r>
      <w:r w:rsidRPr="009D22A0">
        <w:rPr>
          <w:rFonts w:ascii="Calibri" w:eastAsia="Calibri" w:hAnsi="Calibri" w:cs="B Lotus" w:hint="cs"/>
          <w:rtl/>
          <w:lang w:bidi="fa-IR"/>
        </w:rPr>
        <w:t xml:space="preserve">دانشیار رفتار حرکتی و روانشناسی ورزشی، دانشکده </w:t>
      </w:r>
      <w:r w:rsidR="00401E31">
        <w:rPr>
          <w:rFonts w:ascii="Calibri" w:eastAsia="Calibri" w:hAnsi="Calibri" w:cs="B Lotus" w:hint="cs"/>
          <w:rtl/>
          <w:lang w:bidi="fa-IR"/>
        </w:rPr>
        <w:t>تربیت‌بدنی</w:t>
      </w:r>
      <w:r w:rsidRPr="009D22A0">
        <w:rPr>
          <w:rFonts w:ascii="Calibri" w:eastAsia="Calibri" w:hAnsi="Calibri" w:cs="B Lotus" w:hint="cs"/>
          <w:rtl/>
          <w:lang w:bidi="fa-IR"/>
        </w:rPr>
        <w:t xml:space="preserve"> و علوم ورزشی دانشگاه تهران، تهران، ایران</w:t>
      </w:r>
    </w:p>
    <w:p w:rsidR="009D22A0" w:rsidRPr="009D22A0" w:rsidRDefault="009D22A0" w:rsidP="009D22A0">
      <w:pPr>
        <w:bidi/>
        <w:ind w:left="720"/>
        <w:contextualSpacing/>
        <w:jc w:val="center"/>
        <w:rPr>
          <w:rFonts w:ascii="Calibri" w:eastAsia="Calibri" w:hAnsi="Calibri" w:cs="B Lotus"/>
          <w:rtl/>
          <w:lang w:bidi="fa-IR"/>
        </w:rPr>
      </w:pPr>
      <w:r w:rsidRPr="009D22A0">
        <w:rPr>
          <w:rFonts w:ascii="Calibri" w:eastAsia="Calibri" w:hAnsi="Calibri" w:cs="B Lotus"/>
          <w:lang w:bidi="fa-IR"/>
        </w:rPr>
        <w:t>***</w:t>
      </w:r>
      <w:r w:rsidRPr="009D22A0">
        <w:rPr>
          <w:rFonts w:ascii="Calibri" w:eastAsia="Calibri" w:hAnsi="Calibri" w:cs="B Lotus" w:hint="cs"/>
          <w:rtl/>
          <w:lang w:bidi="fa-IR"/>
        </w:rPr>
        <w:t xml:space="preserve">دانشیار رفتار حرکتی و روانشناسی ورزشی، دانشکده </w:t>
      </w:r>
      <w:r w:rsidR="00401E31">
        <w:rPr>
          <w:rFonts w:ascii="Calibri" w:eastAsia="Calibri" w:hAnsi="Calibri" w:cs="B Lotus" w:hint="cs"/>
          <w:rtl/>
          <w:lang w:bidi="fa-IR"/>
        </w:rPr>
        <w:t>تربیت‌بدنی</w:t>
      </w:r>
      <w:r w:rsidRPr="009D22A0">
        <w:rPr>
          <w:rFonts w:ascii="Calibri" w:eastAsia="Calibri" w:hAnsi="Calibri" w:cs="B Lotus" w:hint="cs"/>
          <w:rtl/>
          <w:lang w:bidi="fa-IR"/>
        </w:rPr>
        <w:t xml:space="preserve"> و علوم ورزشی دانشگاه تهران، تهران، ایران</w:t>
      </w:r>
    </w:p>
    <w:p w:rsidR="009D22A0" w:rsidRPr="009D22A0" w:rsidRDefault="009D22A0" w:rsidP="009D22A0">
      <w:pPr>
        <w:bidi/>
        <w:jc w:val="center"/>
        <w:rPr>
          <w:rFonts w:ascii="Calibri" w:eastAsia="Calibri" w:hAnsi="Calibri" w:cs="B Titr"/>
          <w:sz w:val="32"/>
          <w:szCs w:val="32"/>
          <w:rtl/>
          <w:lang w:bidi="fa-IR"/>
        </w:rPr>
      </w:pPr>
    </w:p>
    <w:p w:rsidR="009D22A0" w:rsidRPr="009D22A0" w:rsidRDefault="009D22A0" w:rsidP="009D22A0">
      <w:pPr>
        <w:bidi/>
        <w:ind w:left="720"/>
        <w:contextualSpacing/>
        <w:jc w:val="center"/>
        <w:rPr>
          <w:rFonts w:ascii="Calibri" w:eastAsia="Calibri" w:hAnsi="Calibri" w:cs="B Nazanin"/>
          <w:sz w:val="24"/>
          <w:szCs w:val="24"/>
          <w:lang w:bidi="fa-IR"/>
        </w:rPr>
      </w:pPr>
    </w:p>
    <w:p w:rsidR="009D22A0" w:rsidRPr="009D22A0" w:rsidRDefault="009D22A0" w:rsidP="009D22A0">
      <w:pPr>
        <w:bidi/>
        <w:jc w:val="both"/>
        <w:rPr>
          <w:rFonts w:ascii="Calibri" w:eastAsia="Calibri" w:hAnsi="Calibri" w:cs="B Titr"/>
          <w:sz w:val="26"/>
          <w:szCs w:val="26"/>
          <w:rtl/>
          <w:lang w:bidi="fa-IR"/>
        </w:rPr>
      </w:pPr>
      <w:r w:rsidRPr="009D22A0">
        <w:rPr>
          <w:rFonts w:ascii="Calibri" w:eastAsia="Calibri" w:hAnsi="Calibri" w:cs="B Titr" w:hint="cs"/>
          <w:sz w:val="26"/>
          <w:szCs w:val="26"/>
          <w:rtl/>
          <w:lang w:bidi="fa-IR"/>
        </w:rPr>
        <w:t xml:space="preserve">چکیده </w:t>
      </w:r>
    </w:p>
    <w:p w:rsidR="009D22A0" w:rsidRPr="009D22A0" w:rsidRDefault="009D22A0" w:rsidP="00290471">
      <w:pPr>
        <w:bidi/>
        <w:jc w:val="both"/>
        <w:rPr>
          <w:rFonts w:ascii="Calibri" w:eastAsia="Calibri" w:hAnsi="Calibri" w:cs="B Lotus"/>
          <w:sz w:val="26"/>
          <w:szCs w:val="26"/>
          <w:rtl/>
          <w:lang w:bidi="fa-IR"/>
        </w:rPr>
      </w:pPr>
      <w:r w:rsidRPr="009D22A0">
        <w:rPr>
          <w:rFonts w:ascii="Calibri" w:eastAsia="Calibri" w:hAnsi="Calibri" w:cs="B Lotus" w:hint="cs"/>
          <w:sz w:val="26"/>
          <w:szCs w:val="26"/>
          <w:rtl/>
          <w:lang w:bidi="fa-IR"/>
        </w:rPr>
        <w:t xml:space="preserve">هدف از تحقیق حاضر تعیین تأثیر خودتنظیمی حاصل از </w:t>
      </w:r>
      <w:r w:rsidR="009677B7">
        <w:rPr>
          <w:rFonts w:ascii="Calibri" w:eastAsia="Calibri" w:hAnsi="Calibri" w:cs="B Lotus" w:hint="cs"/>
          <w:sz w:val="26"/>
          <w:szCs w:val="26"/>
          <w:rtl/>
          <w:lang w:bidi="fa-IR"/>
        </w:rPr>
        <w:t>تمرینات بازخورد</w:t>
      </w:r>
      <w:r w:rsidRPr="009D22A0">
        <w:rPr>
          <w:rFonts w:ascii="Calibri" w:eastAsia="Calibri" w:hAnsi="Calibri" w:cs="B Lotus" w:hint="cs"/>
          <w:sz w:val="26"/>
          <w:szCs w:val="26"/>
          <w:rtl/>
          <w:lang w:bidi="fa-IR"/>
        </w:rPr>
        <w:t xml:space="preserve"> زیستی بر یادگیری مهارت پرتاب دارت در شرایط تحت‌فشار بود. شرکت‌کنندگان 28 دانشجوی پسر مقطع کارشناسی بودند</w:t>
      </w:r>
      <w:r w:rsidR="000D1D25">
        <w:rPr>
          <w:rFonts w:ascii="Calibri" w:eastAsia="Calibri" w:hAnsi="Calibri" w:cs="B Lotus" w:hint="cs"/>
          <w:sz w:val="26"/>
          <w:szCs w:val="26"/>
          <w:rtl/>
          <w:lang w:bidi="fa-IR"/>
        </w:rPr>
        <w:t xml:space="preserve"> </w:t>
      </w:r>
      <w:r w:rsidRPr="00217833">
        <w:rPr>
          <w:rFonts w:ascii="Calibri" w:eastAsia="Calibri" w:hAnsi="Calibri" w:cs="B Lotus" w:hint="cs"/>
          <w:sz w:val="26"/>
          <w:szCs w:val="26"/>
          <w:rtl/>
          <w:lang w:bidi="fa-IR"/>
        </w:rPr>
        <w:t>(با میانگین سنی 81/21 و انحراف استاندارد 45/1</w:t>
      </w:r>
      <w:r w:rsidRPr="00217833">
        <w:rPr>
          <w:rFonts w:ascii="Calibri" w:eastAsia="Calibri" w:hAnsi="Calibri" w:cs="B Lotus"/>
          <w:sz w:val="26"/>
          <w:szCs w:val="26"/>
          <w:rtl/>
          <w:lang w:bidi="fa-IR"/>
        </w:rPr>
        <w:t>±</w:t>
      </w:r>
      <w:r w:rsidRPr="00217833">
        <w:rPr>
          <w:rFonts w:ascii="Calibri" w:eastAsia="Calibri" w:hAnsi="Calibri" w:cs="B Lotus" w:hint="cs"/>
          <w:sz w:val="26"/>
          <w:szCs w:val="26"/>
          <w:rtl/>
          <w:lang w:bidi="fa-IR"/>
        </w:rPr>
        <w:t>)</w:t>
      </w:r>
      <w:r w:rsidR="000D1D25">
        <w:rPr>
          <w:rFonts w:ascii="Calibri" w:eastAsia="Calibri" w:hAnsi="Calibri" w:cs="B Lotus" w:hint="cs"/>
          <w:sz w:val="26"/>
          <w:szCs w:val="26"/>
          <w:rtl/>
          <w:lang w:bidi="fa-IR"/>
        </w:rPr>
        <w:t xml:space="preserve"> </w:t>
      </w:r>
      <w:r w:rsidRPr="009D22A0">
        <w:rPr>
          <w:rFonts w:ascii="Calibri" w:eastAsia="Calibri" w:hAnsi="Calibri" w:cs="B Lotus" w:hint="cs"/>
          <w:sz w:val="26"/>
          <w:szCs w:val="26"/>
          <w:rtl/>
          <w:lang w:bidi="fa-IR"/>
        </w:rPr>
        <w:t xml:space="preserve">که به شیوه در دسترس انتخاب شدند به صورتی که راست‌دست بودند و تجربه‌ای در پرتاب دارت و کار با دستگاه‌های بازخورد زیستی نداشتند. این تعداد به‌صورت تصادفی و همگن به چهار گروه بازخورد زیستی دیداری، شنیداری، ترکیبی و کنترل تقسیم شدند. تعداد جلسات تمرین </w:t>
      </w:r>
      <w:r w:rsidR="00401E31">
        <w:rPr>
          <w:rFonts w:ascii="Calibri" w:eastAsia="Calibri" w:hAnsi="Calibri" w:cs="B Lotus" w:hint="cs"/>
          <w:sz w:val="26"/>
          <w:szCs w:val="26"/>
          <w:rtl/>
          <w:lang w:bidi="fa-IR"/>
        </w:rPr>
        <w:t>بازخورد</w:t>
      </w:r>
      <w:r w:rsidR="00401E31">
        <w:rPr>
          <w:rFonts w:ascii="Calibri" w:eastAsia="Calibri" w:hAnsi="Calibri" w:cs="B Lotus"/>
          <w:sz w:val="26"/>
          <w:szCs w:val="26"/>
          <w:rtl/>
          <w:lang w:bidi="fa-IR"/>
        </w:rPr>
        <w:t xml:space="preserve"> </w:t>
      </w:r>
      <w:r w:rsidR="00401E31">
        <w:rPr>
          <w:rFonts w:ascii="Calibri" w:eastAsia="Calibri" w:hAnsi="Calibri" w:cs="B Lotus" w:hint="cs"/>
          <w:sz w:val="26"/>
          <w:szCs w:val="26"/>
          <w:rtl/>
          <w:lang w:bidi="fa-IR"/>
        </w:rPr>
        <w:t>زیستی</w:t>
      </w:r>
      <w:r w:rsidRPr="009D22A0">
        <w:rPr>
          <w:rFonts w:ascii="Calibri" w:eastAsia="Calibri" w:hAnsi="Calibri" w:cs="B Lotus" w:hint="cs"/>
          <w:sz w:val="26"/>
          <w:szCs w:val="26"/>
          <w:rtl/>
          <w:lang w:bidi="fa-IR"/>
        </w:rPr>
        <w:t xml:space="preserve"> 4 جلسه بود که به همراه جلسات پیش</w:t>
      </w:r>
      <w:r w:rsidRPr="009D22A0">
        <w:rPr>
          <w:rFonts w:ascii="Calibri" w:eastAsia="Calibri" w:hAnsi="Calibri" w:cs="B Lotus"/>
          <w:sz w:val="26"/>
          <w:szCs w:val="26"/>
          <w:rtl/>
          <w:lang w:bidi="fa-IR"/>
        </w:rPr>
        <w:softHyphen/>
      </w:r>
      <w:r w:rsidRPr="009D22A0">
        <w:rPr>
          <w:rFonts w:ascii="Calibri" w:eastAsia="Calibri" w:hAnsi="Calibri" w:cs="B Lotus" w:hint="cs"/>
          <w:sz w:val="26"/>
          <w:szCs w:val="26"/>
          <w:rtl/>
          <w:lang w:bidi="fa-IR"/>
        </w:rPr>
        <w:t xml:space="preserve">آزمون، </w:t>
      </w:r>
      <w:r w:rsidR="006D5A43">
        <w:rPr>
          <w:rFonts w:ascii="Calibri" w:eastAsia="Calibri" w:hAnsi="Calibri" w:cs="B Lotus" w:hint="cs"/>
          <w:sz w:val="26"/>
          <w:szCs w:val="26"/>
          <w:rtl/>
          <w:lang w:bidi="fa-IR"/>
        </w:rPr>
        <w:t>پس‌آزمون</w:t>
      </w:r>
      <w:r w:rsidRPr="009D22A0">
        <w:rPr>
          <w:rFonts w:ascii="Calibri" w:eastAsia="Calibri" w:hAnsi="Calibri" w:cs="B Lotus" w:hint="cs"/>
          <w:sz w:val="26"/>
          <w:szCs w:val="26"/>
          <w:rtl/>
          <w:lang w:bidi="fa-IR"/>
        </w:rPr>
        <w:t xml:space="preserve"> و یادداری در 4 هفته برگزار شد. نتایج</w:t>
      </w:r>
      <w:r w:rsidR="007B2F52">
        <w:rPr>
          <w:rFonts w:ascii="Calibri" w:eastAsia="Calibri" w:hAnsi="Calibri" w:cs="B Lotus" w:hint="cs"/>
          <w:sz w:val="26"/>
          <w:szCs w:val="26"/>
          <w:rtl/>
          <w:lang w:bidi="fa-IR"/>
        </w:rPr>
        <w:t xml:space="preserve"> تحلیل کوواریانس و</w:t>
      </w:r>
      <w:r w:rsidRPr="009D22A0">
        <w:rPr>
          <w:rFonts w:ascii="Calibri" w:eastAsia="Calibri" w:hAnsi="Calibri" w:cs="B Lotus" w:hint="cs"/>
          <w:sz w:val="26"/>
          <w:szCs w:val="26"/>
          <w:rtl/>
          <w:lang w:bidi="fa-IR"/>
        </w:rPr>
        <w:t xml:space="preserve"> تحلیل واریانس</w:t>
      </w:r>
      <w:r w:rsidR="00290471">
        <w:rPr>
          <w:rFonts w:ascii="Calibri" w:eastAsia="Calibri" w:hAnsi="Calibri" w:cs="B Lotus" w:hint="cs"/>
          <w:sz w:val="26"/>
          <w:szCs w:val="26"/>
          <w:rtl/>
          <w:lang w:bidi="fa-IR"/>
        </w:rPr>
        <w:t xml:space="preserve"> مرکب با اندازه‌های تکراری</w:t>
      </w:r>
      <w:r w:rsidRPr="009D22A0">
        <w:rPr>
          <w:rFonts w:ascii="Calibri" w:eastAsia="Calibri" w:hAnsi="Calibri" w:cs="B Lotus" w:hint="cs"/>
          <w:sz w:val="26"/>
          <w:szCs w:val="26"/>
          <w:rtl/>
          <w:lang w:bidi="fa-IR"/>
        </w:rPr>
        <w:t xml:space="preserve"> نشان داد که تمرین </w:t>
      </w:r>
      <w:r w:rsidR="00401E31">
        <w:rPr>
          <w:rFonts w:ascii="Calibri" w:eastAsia="Calibri" w:hAnsi="Calibri" w:cs="B Lotus" w:hint="cs"/>
          <w:sz w:val="26"/>
          <w:szCs w:val="26"/>
          <w:rtl/>
          <w:lang w:bidi="fa-IR"/>
        </w:rPr>
        <w:t>بازخورد</w:t>
      </w:r>
      <w:r w:rsidR="00401E31">
        <w:rPr>
          <w:rFonts w:ascii="Calibri" w:eastAsia="Calibri" w:hAnsi="Calibri" w:cs="B Lotus"/>
          <w:sz w:val="26"/>
          <w:szCs w:val="26"/>
          <w:rtl/>
          <w:lang w:bidi="fa-IR"/>
        </w:rPr>
        <w:t xml:space="preserve"> </w:t>
      </w:r>
      <w:r w:rsidR="00401E31">
        <w:rPr>
          <w:rFonts w:ascii="Calibri" w:eastAsia="Calibri" w:hAnsi="Calibri" w:cs="B Lotus" w:hint="cs"/>
          <w:sz w:val="26"/>
          <w:szCs w:val="26"/>
          <w:rtl/>
          <w:lang w:bidi="fa-IR"/>
        </w:rPr>
        <w:t>زیستی</w:t>
      </w:r>
      <w:r w:rsidR="007B2F52">
        <w:rPr>
          <w:rFonts w:ascii="Calibri" w:eastAsia="Calibri" w:hAnsi="Calibri" w:cs="B Lotus" w:hint="cs"/>
          <w:sz w:val="26"/>
          <w:szCs w:val="26"/>
          <w:rtl/>
          <w:lang w:bidi="fa-IR"/>
        </w:rPr>
        <w:t xml:space="preserve"> دیداری،</w:t>
      </w:r>
      <w:r w:rsidRPr="009D22A0">
        <w:rPr>
          <w:rFonts w:ascii="Calibri" w:eastAsia="Calibri" w:hAnsi="Calibri" w:cs="B Lotus" w:hint="cs"/>
          <w:sz w:val="26"/>
          <w:szCs w:val="26"/>
          <w:rtl/>
          <w:lang w:bidi="fa-IR"/>
        </w:rPr>
        <w:t xml:space="preserve"> شنیداری و ترکیبی بر یادگیری مهارت پرتاب دارت در شرایط تحت</w:t>
      </w:r>
      <w:r w:rsidR="007B2F52">
        <w:rPr>
          <w:rFonts w:ascii="Calibri" w:eastAsia="Calibri" w:hAnsi="Calibri" w:cs="B Lotus" w:hint="cs"/>
          <w:sz w:val="26"/>
          <w:szCs w:val="26"/>
          <w:rtl/>
          <w:lang w:bidi="fa-IR"/>
        </w:rPr>
        <w:t xml:space="preserve">‌فشار تأثیر </w:t>
      </w:r>
      <w:r w:rsidR="00401E31">
        <w:rPr>
          <w:rFonts w:ascii="Calibri" w:eastAsia="Calibri" w:hAnsi="Calibri" w:cs="B Lotus" w:hint="cs"/>
          <w:sz w:val="26"/>
          <w:szCs w:val="26"/>
          <w:rtl/>
          <w:lang w:bidi="fa-IR"/>
        </w:rPr>
        <w:t>معنی‌داری</w:t>
      </w:r>
      <w:r w:rsidR="007B2F52">
        <w:rPr>
          <w:rFonts w:ascii="Calibri" w:eastAsia="Calibri" w:hAnsi="Calibri" w:cs="B Lotus" w:hint="cs"/>
          <w:sz w:val="26"/>
          <w:szCs w:val="26"/>
          <w:rtl/>
          <w:lang w:bidi="fa-IR"/>
        </w:rPr>
        <w:t xml:space="preserve"> داشته است (05/0</w:t>
      </w:r>
      <w:r w:rsidR="007B2F52">
        <w:rPr>
          <w:rFonts w:ascii="Calibri" w:eastAsia="Calibri" w:hAnsi="Calibri" w:cs="B Lotus"/>
          <w:sz w:val="26"/>
          <w:szCs w:val="26"/>
          <w:lang w:bidi="fa-IR"/>
        </w:rPr>
        <w:t>P&lt;</w:t>
      </w:r>
      <w:r w:rsidR="007B2F52">
        <w:rPr>
          <w:rFonts w:ascii="Calibri" w:eastAsia="Calibri" w:hAnsi="Calibri" w:cs="B Lotus" w:hint="cs"/>
          <w:sz w:val="26"/>
          <w:szCs w:val="26"/>
          <w:rtl/>
          <w:lang w:bidi="fa-IR"/>
        </w:rPr>
        <w:t>).</w:t>
      </w:r>
      <w:r w:rsidRPr="009D22A0">
        <w:rPr>
          <w:rFonts w:ascii="Calibri" w:eastAsia="Calibri" w:hAnsi="Calibri" w:cs="B Lotus" w:hint="cs"/>
          <w:sz w:val="26"/>
          <w:szCs w:val="26"/>
          <w:rtl/>
          <w:lang w:bidi="fa-IR"/>
        </w:rPr>
        <w:t xml:space="preserve"> با توجه به یافته‌های تحقیق پیشنهاد می‌شود </w:t>
      </w:r>
      <w:r w:rsidR="007B2F52" w:rsidRPr="007B2F52">
        <w:rPr>
          <w:rFonts w:ascii="Calibri" w:eastAsia="Calibri" w:hAnsi="Calibri" w:cs="B Lotus" w:hint="cs"/>
          <w:sz w:val="26"/>
          <w:szCs w:val="26"/>
          <w:rtl/>
          <w:lang w:bidi="fa-IR"/>
        </w:rPr>
        <w:t xml:space="preserve">برای یادگیری مهارت‌ پرتاب دارت و </w:t>
      </w:r>
      <w:r w:rsidR="00401E31">
        <w:rPr>
          <w:rFonts w:ascii="Calibri" w:eastAsia="Calibri" w:hAnsi="Calibri" w:cs="B Lotus" w:hint="cs"/>
          <w:sz w:val="26"/>
          <w:szCs w:val="26"/>
          <w:rtl/>
          <w:lang w:bidi="fa-IR"/>
        </w:rPr>
        <w:t>مهارت‌هایی</w:t>
      </w:r>
      <w:r w:rsidR="007B2F52" w:rsidRPr="007B2F52">
        <w:rPr>
          <w:rFonts w:ascii="Calibri" w:eastAsia="Calibri" w:hAnsi="Calibri" w:cs="B Lotus" w:hint="cs"/>
          <w:sz w:val="26"/>
          <w:szCs w:val="26"/>
          <w:rtl/>
          <w:lang w:bidi="fa-IR"/>
        </w:rPr>
        <w:t xml:space="preserve"> مشابه و نزدیک به مهارت پرتاب دارت و همچنین بازخورد د</w:t>
      </w:r>
      <w:r w:rsidR="00E921A2">
        <w:rPr>
          <w:rFonts w:ascii="Calibri" w:eastAsia="Calibri" w:hAnsi="Calibri" w:cs="B Lotus" w:hint="cs"/>
          <w:sz w:val="26"/>
          <w:szCs w:val="26"/>
          <w:rtl/>
          <w:lang w:bidi="fa-IR"/>
        </w:rPr>
        <w:t>هی جلسات بازخورد زیستی</w:t>
      </w:r>
      <w:r w:rsidR="007B2F52" w:rsidRPr="007B2F52">
        <w:rPr>
          <w:rFonts w:ascii="Calibri" w:eastAsia="Calibri" w:hAnsi="Calibri" w:cs="B Lotus" w:hint="cs"/>
          <w:sz w:val="26"/>
          <w:szCs w:val="26"/>
          <w:rtl/>
          <w:lang w:bidi="fa-IR"/>
        </w:rPr>
        <w:t xml:space="preserve"> از بازخورد زیستی دما و پاسخ گالوانیک پوست</w:t>
      </w:r>
      <w:r w:rsidR="007B2F52">
        <w:rPr>
          <w:rFonts w:ascii="Calibri" w:eastAsia="Calibri" w:hAnsi="Calibri" w:cs="B Lotus" w:hint="cs"/>
          <w:sz w:val="26"/>
          <w:szCs w:val="26"/>
          <w:rtl/>
          <w:lang w:bidi="fa-IR"/>
        </w:rPr>
        <w:t>،</w:t>
      </w:r>
      <w:r w:rsidR="007B2F52" w:rsidRPr="007B2F52">
        <w:rPr>
          <w:rFonts w:ascii="Calibri" w:eastAsia="Calibri" w:hAnsi="Calibri" w:cs="B Lotus" w:hint="cs"/>
          <w:sz w:val="26"/>
          <w:szCs w:val="26"/>
          <w:rtl/>
          <w:lang w:bidi="fa-IR"/>
        </w:rPr>
        <w:t xml:space="preserve"> </w:t>
      </w:r>
      <w:r w:rsidR="00401E31">
        <w:rPr>
          <w:rFonts w:ascii="Calibri" w:eastAsia="Calibri" w:hAnsi="Calibri" w:cs="B Lotus" w:hint="cs"/>
          <w:sz w:val="26"/>
          <w:szCs w:val="26"/>
          <w:rtl/>
          <w:lang w:bidi="fa-IR"/>
        </w:rPr>
        <w:t>به‌صورت</w:t>
      </w:r>
      <w:r w:rsidR="007B2F52" w:rsidRPr="007B2F52">
        <w:rPr>
          <w:rFonts w:ascii="Calibri" w:eastAsia="Calibri" w:hAnsi="Calibri" w:cs="B Lotus" w:hint="cs"/>
          <w:sz w:val="26"/>
          <w:szCs w:val="26"/>
          <w:rtl/>
          <w:lang w:bidi="fa-IR"/>
        </w:rPr>
        <w:t xml:space="preserve"> دیداری، </w:t>
      </w:r>
      <w:r w:rsidR="00E921A2">
        <w:rPr>
          <w:rFonts w:ascii="Calibri" w:eastAsia="Calibri" w:hAnsi="Calibri" w:cs="B Lotus" w:hint="cs"/>
          <w:sz w:val="26"/>
          <w:szCs w:val="26"/>
          <w:rtl/>
          <w:lang w:bidi="fa-IR"/>
        </w:rPr>
        <w:t>شنیداری و یا ترکیبی استفاده شود</w:t>
      </w:r>
      <w:r w:rsidR="007B2F52" w:rsidRPr="007B2F52">
        <w:rPr>
          <w:rFonts w:ascii="Calibri" w:eastAsia="Calibri" w:hAnsi="Calibri" w:cs="B Lotus" w:hint="cs"/>
          <w:sz w:val="26"/>
          <w:szCs w:val="26"/>
          <w:rtl/>
          <w:lang w:bidi="fa-IR"/>
        </w:rPr>
        <w:t xml:space="preserve"> و اس</w:t>
      </w:r>
      <w:r w:rsidR="00E921A2">
        <w:rPr>
          <w:rFonts w:ascii="Calibri" w:eastAsia="Calibri" w:hAnsi="Calibri" w:cs="B Lotus" w:hint="cs"/>
          <w:sz w:val="26"/>
          <w:szCs w:val="26"/>
          <w:rtl/>
          <w:lang w:bidi="fa-IR"/>
        </w:rPr>
        <w:t>تفاده از بازخورد زیستی ترکیبی</w:t>
      </w:r>
      <w:r w:rsidR="007B2F52" w:rsidRPr="007B2F52">
        <w:rPr>
          <w:rFonts w:ascii="Calibri" w:eastAsia="Calibri" w:hAnsi="Calibri" w:cs="B Lotus" w:hint="cs"/>
          <w:sz w:val="26"/>
          <w:szCs w:val="26"/>
          <w:rtl/>
          <w:lang w:bidi="fa-IR"/>
        </w:rPr>
        <w:t xml:space="preserve"> در اولویت قرار </w:t>
      </w:r>
      <w:r w:rsidR="00E921A2">
        <w:rPr>
          <w:rFonts w:ascii="Calibri" w:eastAsia="Calibri" w:hAnsi="Calibri" w:cs="B Lotus" w:hint="cs"/>
          <w:sz w:val="26"/>
          <w:szCs w:val="26"/>
          <w:rtl/>
          <w:lang w:bidi="fa-IR"/>
        </w:rPr>
        <w:t>گیرد</w:t>
      </w:r>
      <w:r w:rsidR="007B2F52" w:rsidRPr="007B2F52">
        <w:rPr>
          <w:rFonts w:ascii="Calibri" w:eastAsia="Calibri" w:hAnsi="Calibri" w:cs="B Lotus" w:hint="cs"/>
          <w:sz w:val="26"/>
          <w:szCs w:val="26"/>
          <w:rtl/>
          <w:lang w:bidi="fa-IR"/>
        </w:rPr>
        <w:t xml:space="preserve"> تا شاهد بهترین نتایج </w:t>
      </w:r>
      <w:r w:rsidR="00E921A2">
        <w:rPr>
          <w:rFonts w:ascii="Calibri" w:eastAsia="Calibri" w:hAnsi="Calibri" w:cs="B Lotus" w:hint="cs"/>
          <w:sz w:val="26"/>
          <w:szCs w:val="26"/>
          <w:rtl/>
          <w:lang w:bidi="fa-IR"/>
        </w:rPr>
        <w:t>بود</w:t>
      </w:r>
      <w:r w:rsidR="007B2F52" w:rsidRPr="007B2F52">
        <w:rPr>
          <w:rFonts w:ascii="Calibri" w:eastAsia="Calibri" w:hAnsi="Calibri" w:cs="B Lotus" w:hint="cs"/>
          <w:sz w:val="26"/>
          <w:szCs w:val="26"/>
          <w:rtl/>
          <w:lang w:bidi="fa-IR"/>
        </w:rPr>
        <w:t>.</w:t>
      </w:r>
    </w:p>
    <w:p w:rsidR="009D22A0" w:rsidRDefault="009D22A0" w:rsidP="00600EFE">
      <w:pPr>
        <w:bidi/>
        <w:jc w:val="both"/>
        <w:rPr>
          <w:rFonts w:ascii="Calibri" w:eastAsia="Calibri" w:hAnsi="Calibri" w:cs="B Lotus"/>
          <w:sz w:val="26"/>
          <w:szCs w:val="26"/>
          <w:rtl/>
          <w:lang w:bidi="fa-IR"/>
        </w:rPr>
      </w:pPr>
      <w:r w:rsidRPr="009D22A0">
        <w:rPr>
          <w:rFonts w:ascii="Calibri" w:eastAsia="Calibri" w:hAnsi="Calibri" w:cs="B Lotus" w:hint="cs"/>
          <w:sz w:val="26"/>
          <w:szCs w:val="26"/>
          <w:rtl/>
          <w:lang w:bidi="fa-IR"/>
        </w:rPr>
        <w:t>کلیدواژه‌ها: بازخورد زیستی، شرایط تحت‌فشار، دمای پوست، پاسخ گالوانیک پوست، پرتاب دارت</w:t>
      </w:r>
    </w:p>
    <w:p w:rsidR="00C00B28" w:rsidRPr="00600EFE" w:rsidRDefault="00C00B28" w:rsidP="00C00B28">
      <w:pPr>
        <w:bidi/>
        <w:jc w:val="both"/>
        <w:rPr>
          <w:rFonts w:ascii="Calibri" w:eastAsia="Calibri" w:hAnsi="Calibri" w:cs="B Lotus"/>
          <w:sz w:val="26"/>
          <w:szCs w:val="26"/>
          <w:rtl/>
          <w:lang w:bidi="fa-IR"/>
        </w:rPr>
      </w:pPr>
    </w:p>
    <w:p w:rsidR="009D22A0" w:rsidRPr="009D22A0" w:rsidRDefault="009D22A0" w:rsidP="009D22A0">
      <w:pPr>
        <w:bidi/>
        <w:ind w:left="720"/>
        <w:contextualSpacing/>
        <w:jc w:val="center"/>
        <w:rPr>
          <w:rFonts w:ascii="Calibri" w:eastAsia="Calibri" w:hAnsi="Calibri" w:cs="B Nazanin"/>
          <w:sz w:val="24"/>
          <w:szCs w:val="24"/>
          <w:rtl/>
          <w:lang w:bidi="fa-IR"/>
        </w:rPr>
      </w:pPr>
    </w:p>
    <w:p w:rsidR="009D22A0" w:rsidRPr="009D22A0" w:rsidRDefault="009D22A0" w:rsidP="008D3D59">
      <w:pPr>
        <w:bidi/>
        <w:ind w:left="720"/>
        <w:contextualSpacing/>
        <w:jc w:val="center"/>
        <w:rPr>
          <w:rFonts w:ascii="Arial" w:eastAsia="Calibri" w:hAnsi="Arial" w:cs="Arial"/>
          <w:b/>
          <w:bCs/>
          <w:sz w:val="26"/>
          <w:szCs w:val="26"/>
          <w:lang w:bidi="fa-IR"/>
        </w:rPr>
      </w:pPr>
      <w:r w:rsidRPr="009D22A0">
        <w:rPr>
          <w:rFonts w:ascii="Arial" w:eastAsia="Calibri" w:hAnsi="Arial" w:cs="Arial"/>
          <w:b/>
          <w:bCs/>
          <w:sz w:val="26"/>
          <w:szCs w:val="26"/>
          <w:lang w:val="en" w:bidi="fa-IR"/>
        </w:rPr>
        <w:lastRenderedPageBreak/>
        <w:t>The effect of self-regulation from biofeedback</w:t>
      </w:r>
      <w:r w:rsidRPr="009D22A0">
        <w:rPr>
          <w:rFonts w:ascii="Arial" w:eastAsia="Calibri" w:hAnsi="Arial" w:cs="Arial"/>
          <w:b/>
          <w:bCs/>
          <w:sz w:val="26"/>
          <w:szCs w:val="26"/>
          <w:lang w:bidi="fa-IR"/>
        </w:rPr>
        <w:t xml:space="preserve"> exercises</w:t>
      </w:r>
      <w:r w:rsidRPr="009D22A0">
        <w:rPr>
          <w:rFonts w:ascii="Arial" w:eastAsia="Calibri" w:hAnsi="Arial" w:cs="Arial"/>
          <w:b/>
          <w:bCs/>
          <w:sz w:val="26"/>
          <w:szCs w:val="26"/>
          <w:lang w:val="en" w:bidi="fa-IR"/>
        </w:rPr>
        <w:t xml:space="preserve"> on learning dart throwing skill under pressure conditions</w:t>
      </w:r>
    </w:p>
    <w:p w:rsidR="009D22A0" w:rsidRPr="009D22A0" w:rsidRDefault="00894F91" w:rsidP="009D22A0">
      <w:pPr>
        <w:bidi/>
        <w:spacing w:line="256" w:lineRule="auto"/>
        <w:ind w:left="720"/>
        <w:contextualSpacing/>
        <w:jc w:val="center"/>
        <w:rPr>
          <w:rFonts w:ascii="Arial" w:eastAsia="Calibri" w:hAnsi="Arial" w:cs="Arial"/>
          <w:sz w:val="24"/>
          <w:szCs w:val="24"/>
          <w:vertAlign w:val="superscript"/>
          <w:lang w:bidi="fa-IR"/>
        </w:rPr>
      </w:pPr>
      <w:proofErr w:type="spellStart"/>
      <w:r>
        <w:rPr>
          <w:rFonts w:ascii="Arial" w:eastAsia="Calibri" w:hAnsi="Arial" w:cs="Arial"/>
          <w:sz w:val="24"/>
          <w:szCs w:val="24"/>
          <w:lang w:val="en" w:bidi="fa-IR"/>
        </w:rPr>
        <w:t>Mehran</w:t>
      </w:r>
      <w:proofErr w:type="spellEnd"/>
      <w:r>
        <w:rPr>
          <w:rFonts w:ascii="Arial" w:eastAsia="Calibri" w:hAnsi="Arial" w:cs="Arial"/>
          <w:sz w:val="24"/>
          <w:szCs w:val="24"/>
          <w:lang w:val="en" w:bidi="fa-IR"/>
        </w:rPr>
        <w:t xml:space="preserve"> D</w:t>
      </w:r>
      <w:r w:rsidR="009D22A0" w:rsidRPr="009D22A0">
        <w:rPr>
          <w:rFonts w:ascii="Arial" w:eastAsia="Calibri" w:hAnsi="Arial" w:cs="Arial"/>
          <w:sz w:val="24"/>
          <w:szCs w:val="24"/>
          <w:lang w:val="en" w:bidi="fa-IR"/>
        </w:rPr>
        <w:t>avoodi</w:t>
      </w:r>
      <w:r w:rsidR="009D22A0" w:rsidRPr="009D22A0">
        <w:rPr>
          <w:rFonts w:ascii="Arial" w:eastAsia="Calibri" w:hAnsi="Arial" w:cs="Arial"/>
          <w:sz w:val="24"/>
          <w:szCs w:val="24"/>
          <w:vertAlign w:val="superscript"/>
          <w:lang w:val="en" w:bidi="fa-IR"/>
        </w:rPr>
        <w:t>1</w:t>
      </w:r>
      <w:r>
        <w:rPr>
          <w:rFonts w:ascii="Arial" w:eastAsia="Calibri" w:hAnsi="Arial" w:cs="Arial"/>
          <w:sz w:val="24"/>
          <w:szCs w:val="24"/>
          <w:lang w:val="en" w:bidi="fa-IR"/>
        </w:rPr>
        <w:t xml:space="preserve">, </w:t>
      </w:r>
      <w:proofErr w:type="spellStart"/>
      <w:r>
        <w:rPr>
          <w:rFonts w:ascii="Arial" w:eastAsia="Calibri" w:hAnsi="Arial" w:cs="Arial"/>
          <w:sz w:val="24"/>
          <w:szCs w:val="24"/>
          <w:lang w:val="en" w:bidi="fa-IR"/>
        </w:rPr>
        <w:t>Elahe</w:t>
      </w:r>
      <w:proofErr w:type="spellEnd"/>
      <w:r>
        <w:rPr>
          <w:rFonts w:ascii="Arial" w:eastAsia="Calibri" w:hAnsi="Arial" w:cs="Arial"/>
          <w:sz w:val="24"/>
          <w:szCs w:val="24"/>
          <w:lang w:val="en" w:bidi="fa-IR"/>
        </w:rPr>
        <w:t xml:space="preserve"> Arab A</w:t>
      </w:r>
      <w:r w:rsidR="009D22A0" w:rsidRPr="009D22A0">
        <w:rPr>
          <w:rFonts w:ascii="Arial" w:eastAsia="Calibri" w:hAnsi="Arial" w:cs="Arial"/>
          <w:sz w:val="24"/>
          <w:szCs w:val="24"/>
          <w:lang w:val="en" w:bidi="fa-IR"/>
        </w:rPr>
        <w:t>meri</w:t>
      </w:r>
      <w:r w:rsidR="009D22A0" w:rsidRPr="009D22A0">
        <w:rPr>
          <w:rFonts w:ascii="Arial" w:eastAsia="Calibri" w:hAnsi="Arial" w:cs="Arial"/>
          <w:sz w:val="24"/>
          <w:szCs w:val="24"/>
          <w:vertAlign w:val="superscript"/>
          <w:lang w:val="en" w:bidi="fa-IR"/>
        </w:rPr>
        <w:t>2</w:t>
      </w:r>
      <w:r>
        <w:rPr>
          <w:rFonts w:ascii="Arial" w:eastAsia="Calibri" w:hAnsi="Arial" w:cs="Arial"/>
          <w:sz w:val="24"/>
          <w:szCs w:val="24"/>
          <w:lang w:val="en" w:bidi="fa-IR"/>
        </w:rPr>
        <w:t>, M</w:t>
      </w:r>
      <w:r w:rsidR="009D22A0" w:rsidRPr="009D22A0">
        <w:rPr>
          <w:rFonts w:ascii="Arial" w:eastAsia="Calibri" w:hAnsi="Arial" w:cs="Arial"/>
          <w:sz w:val="24"/>
          <w:szCs w:val="24"/>
          <w:lang w:val="en" w:bidi="fa-IR"/>
        </w:rPr>
        <w:t>ahdi</w:t>
      </w:r>
      <w:r>
        <w:rPr>
          <w:rFonts w:ascii="Arial" w:eastAsia="Calibri" w:hAnsi="Arial" w:cs="Arial"/>
          <w:sz w:val="24"/>
          <w:szCs w:val="24"/>
          <w:lang w:val="en" w:bidi="fa-IR"/>
        </w:rPr>
        <w:t xml:space="preserve"> S</w:t>
      </w:r>
      <w:r w:rsidR="009D22A0" w:rsidRPr="009D22A0">
        <w:rPr>
          <w:rFonts w:ascii="Arial" w:eastAsia="Calibri" w:hAnsi="Arial" w:cs="Arial"/>
          <w:sz w:val="24"/>
          <w:szCs w:val="24"/>
          <w:lang w:val="en" w:bidi="fa-IR"/>
        </w:rPr>
        <w:t>hahbazi</w:t>
      </w:r>
      <w:r w:rsidR="009D22A0" w:rsidRPr="009D22A0">
        <w:rPr>
          <w:rFonts w:ascii="Arial" w:eastAsia="Calibri" w:hAnsi="Arial" w:cs="Arial"/>
          <w:sz w:val="24"/>
          <w:szCs w:val="24"/>
          <w:vertAlign w:val="superscript"/>
          <w:lang w:val="en" w:bidi="fa-IR"/>
        </w:rPr>
        <w:t>3</w:t>
      </w:r>
    </w:p>
    <w:p w:rsidR="009D22A0" w:rsidRPr="009D22A0" w:rsidRDefault="009D22A0" w:rsidP="009D22A0">
      <w:pPr>
        <w:bidi/>
        <w:jc w:val="center"/>
        <w:rPr>
          <w:rFonts w:ascii="Arial" w:eastAsia="Calibri" w:hAnsi="Arial" w:cs="Arial"/>
          <w:b/>
          <w:bCs/>
          <w:sz w:val="26"/>
          <w:szCs w:val="26"/>
          <w:rtl/>
          <w:lang w:bidi="fa-IR"/>
        </w:rPr>
      </w:pPr>
    </w:p>
    <w:p w:rsidR="009D22A0" w:rsidRPr="009D22A0" w:rsidRDefault="009D22A0" w:rsidP="009D22A0">
      <w:pPr>
        <w:bidi/>
        <w:jc w:val="center"/>
        <w:rPr>
          <w:rFonts w:ascii="Arial" w:eastAsia="Calibri" w:hAnsi="Arial" w:cs="Arial"/>
          <w:sz w:val="24"/>
          <w:szCs w:val="24"/>
          <w:lang w:bidi="fa-IR"/>
        </w:rPr>
      </w:pPr>
      <w:r w:rsidRPr="009D22A0">
        <w:rPr>
          <w:rFonts w:ascii="Arial" w:eastAsia="Calibri" w:hAnsi="Arial" w:cs="Arial"/>
          <w:sz w:val="24"/>
          <w:szCs w:val="24"/>
          <w:lang w:bidi="fa-IR"/>
        </w:rPr>
        <w:t xml:space="preserve">1- </w:t>
      </w:r>
      <w:proofErr w:type="spellStart"/>
      <w:proofErr w:type="gramStart"/>
      <w:r w:rsidRPr="009D22A0">
        <w:rPr>
          <w:rFonts w:ascii="Arial" w:eastAsia="Calibri" w:hAnsi="Arial" w:cs="Arial"/>
          <w:sz w:val="24"/>
          <w:szCs w:val="24"/>
          <w:lang w:bidi="fa-IR"/>
        </w:rPr>
        <w:t>mehran</w:t>
      </w:r>
      <w:proofErr w:type="spellEnd"/>
      <w:proofErr w:type="gramEnd"/>
      <w:r w:rsidRPr="009D22A0">
        <w:rPr>
          <w:rFonts w:ascii="Arial" w:eastAsia="Calibri" w:hAnsi="Arial" w:cs="Arial"/>
          <w:sz w:val="24"/>
          <w:szCs w:val="24"/>
          <w:lang w:bidi="fa-IR"/>
        </w:rPr>
        <w:t xml:space="preserve"> </w:t>
      </w:r>
      <w:proofErr w:type="spellStart"/>
      <w:r w:rsidRPr="009D22A0">
        <w:rPr>
          <w:rFonts w:ascii="Arial" w:eastAsia="Calibri" w:hAnsi="Arial" w:cs="Arial"/>
          <w:sz w:val="24"/>
          <w:szCs w:val="24"/>
          <w:lang w:bidi="fa-IR"/>
        </w:rPr>
        <w:t>davoodi</w:t>
      </w:r>
      <w:proofErr w:type="spellEnd"/>
      <w:r w:rsidRPr="009D22A0">
        <w:rPr>
          <w:rFonts w:ascii="Arial" w:eastAsia="Calibri" w:hAnsi="Arial" w:cs="Arial"/>
          <w:sz w:val="24"/>
          <w:szCs w:val="24"/>
          <w:lang w:bidi="fa-IR"/>
        </w:rPr>
        <w:t xml:space="preserve">, (M.A) Tehran university, Tehran, </w:t>
      </w:r>
      <w:proofErr w:type="spellStart"/>
      <w:r w:rsidRPr="009D22A0">
        <w:rPr>
          <w:rFonts w:ascii="Arial" w:eastAsia="Calibri" w:hAnsi="Arial" w:cs="Arial"/>
          <w:sz w:val="24"/>
          <w:szCs w:val="24"/>
          <w:lang w:bidi="fa-IR"/>
        </w:rPr>
        <w:t>iran</w:t>
      </w:r>
      <w:proofErr w:type="spellEnd"/>
    </w:p>
    <w:p w:rsidR="009D22A0" w:rsidRPr="009D22A0" w:rsidRDefault="009D22A0" w:rsidP="009D22A0">
      <w:pPr>
        <w:bidi/>
        <w:jc w:val="center"/>
        <w:rPr>
          <w:rFonts w:ascii="Arial" w:eastAsia="Calibri" w:hAnsi="Arial" w:cs="Arial"/>
          <w:sz w:val="24"/>
          <w:szCs w:val="24"/>
          <w:lang w:bidi="fa-IR"/>
        </w:rPr>
      </w:pPr>
      <w:r w:rsidRPr="009D22A0">
        <w:rPr>
          <w:rFonts w:ascii="Arial" w:eastAsia="Calibri" w:hAnsi="Arial" w:cs="Arial"/>
          <w:sz w:val="24"/>
          <w:szCs w:val="24"/>
          <w:lang w:bidi="fa-IR"/>
        </w:rPr>
        <w:t xml:space="preserve">2- </w:t>
      </w:r>
      <w:proofErr w:type="spellStart"/>
      <w:proofErr w:type="gramStart"/>
      <w:r w:rsidRPr="009D22A0">
        <w:rPr>
          <w:rFonts w:ascii="Arial" w:eastAsia="Calibri" w:hAnsi="Arial" w:cs="Arial"/>
          <w:sz w:val="24"/>
          <w:szCs w:val="24"/>
          <w:lang w:bidi="fa-IR"/>
        </w:rPr>
        <w:t>elahe</w:t>
      </w:r>
      <w:proofErr w:type="spellEnd"/>
      <w:proofErr w:type="gramEnd"/>
      <w:r w:rsidRPr="009D22A0">
        <w:rPr>
          <w:rFonts w:ascii="Arial" w:eastAsia="Calibri" w:hAnsi="Arial" w:cs="Arial"/>
          <w:sz w:val="24"/>
          <w:szCs w:val="24"/>
          <w:lang w:bidi="fa-IR"/>
        </w:rPr>
        <w:t xml:space="preserve"> </w:t>
      </w:r>
      <w:proofErr w:type="spellStart"/>
      <w:r w:rsidRPr="009D22A0">
        <w:rPr>
          <w:rFonts w:ascii="Arial" w:eastAsia="Calibri" w:hAnsi="Arial" w:cs="Arial"/>
          <w:sz w:val="24"/>
          <w:szCs w:val="24"/>
          <w:lang w:bidi="fa-IR"/>
        </w:rPr>
        <w:t>arab</w:t>
      </w:r>
      <w:proofErr w:type="spellEnd"/>
      <w:r w:rsidRPr="009D22A0">
        <w:rPr>
          <w:rFonts w:ascii="Arial" w:eastAsia="Calibri" w:hAnsi="Arial" w:cs="Arial"/>
          <w:sz w:val="24"/>
          <w:szCs w:val="24"/>
          <w:lang w:bidi="fa-IR"/>
        </w:rPr>
        <w:t xml:space="preserve"> </w:t>
      </w:r>
      <w:proofErr w:type="spellStart"/>
      <w:r w:rsidRPr="009D22A0">
        <w:rPr>
          <w:rFonts w:ascii="Arial" w:eastAsia="Calibri" w:hAnsi="Arial" w:cs="Arial"/>
          <w:sz w:val="24"/>
          <w:szCs w:val="24"/>
          <w:lang w:bidi="fa-IR"/>
        </w:rPr>
        <w:t>ameri</w:t>
      </w:r>
      <w:proofErr w:type="spellEnd"/>
      <w:r w:rsidRPr="009D22A0">
        <w:rPr>
          <w:rFonts w:ascii="Arial" w:eastAsia="Calibri" w:hAnsi="Arial" w:cs="Arial"/>
          <w:sz w:val="24"/>
          <w:szCs w:val="24"/>
          <w:lang w:bidi="fa-IR"/>
        </w:rPr>
        <w:t xml:space="preserve">, (PH.D) Tehran university, Tehran, </w:t>
      </w:r>
      <w:proofErr w:type="spellStart"/>
      <w:r w:rsidRPr="009D22A0">
        <w:rPr>
          <w:rFonts w:ascii="Arial" w:eastAsia="Calibri" w:hAnsi="Arial" w:cs="Arial"/>
          <w:sz w:val="24"/>
          <w:szCs w:val="24"/>
          <w:lang w:bidi="fa-IR"/>
        </w:rPr>
        <w:t>iran</w:t>
      </w:r>
      <w:proofErr w:type="spellEnd"/>
    </w:p>
    <w:p w:rsidR="009D22A0" w:rsidRPr="009D22A0" w:rsidRDefault="009D22A0" w:rsidP="009D22A0">
      <w:pPr>
        <w:bidi/>
        <w:jc w:val="center"/>
        <w:rPr>
          <w:rFonts w:ascii="Arial" w:eastAsia="Calibri" w:hAnsi="Arial" w:cs="Arial"/>
          <w:sz w:val="24"/>
          <w:szCs w:val="24"/>
          <w:lang w:bidi="fa-IR"/>
        </w:rPr>
      </w:pPr>
      <w:r w:rsidRPr="009D22A0">
        <w:rPr>
          <w:rFonts w:ascii="Arial" w:eastAsia="Calibri" w:hAnsi="Arial" w:cs="Arial"/>
          <w:sz w:val="24"/>
          <w:szCs w:val="24"/>
          <w:lang w:bidi="fa-IR"/>
        </w:rPr>
        <w:t xml:space="preserve">3- Mahdi </w:t>
      </w:r>
      <w:proofErr w:type="spellStart"/>
      <w:r w:rsidRPr="009D22A0">
        <w:rPr>
          <w:rFonts w:ascii="Arial" w:eastAsia="Calibri" w:hAnsi="Arial" w:cs="Arial"/>
          <w:sz w:val="24"/>
          <w:szCs w:val="24"/>
          <w:lang w:bidi="fa-IR"/>
        </w:rPr>
        <w:t>shahbazi</w:t>
      </w:r>
      <w:proofErr w:type="spellEnd"/>
      <w:r w:rsidRPr="009D22A0">
        <w:rPr>
          <w:rFonts w:ascii="Arial" w:eastAsia="Calibri" w:hAnsi="Arial" w:cs="Arial"/>
          <w:sz w:val="24"/>
          <w:szCs w:val="24"/>
          <w:lang w:bidi="fa-IR"/>
        </w:rPr>
        <w:t xml:space="preserve">, (PH.D) Tehran </w:t>
      </w:r>
      <w:proofErr w:type="gramStart"/>
      <w:r w:rsidRPr="009D22A0">
        <w:rPr>
          <w:rFonts w:ascii="Arial" w:eastAsia="Calibri" w:hAnsi="Arial" w:cs="Arial"/>
          <w:sz w:val="24"/>
          <w:szCs w:val="24"/>
          <w:lang w:bidi="fa-IR"/>
        </w:rPr>
        <w:t>university</w:t>
      </w:r>
      <w:proofErr w:type="gramEnd"/>
      <w:r w:rsidRPr="009D22A0">
        <w:rPr>
          <w:rFonts w:ascii="Arial" w:eastAsia="Calibri" w:hAnsi="Arial" w:cs="Arial"/>
          <w:sz w:val="24"/>
          <w:szCs w:val="24"/>
          <w:lang w:bidi="fa-IR"/>
        </w:rPr>
        <w:t xml:space="preserve">, Tehran, </w:t>
      </w:r>
      <w:proofErr w:type="spellStart"/>
      <w:r w:rsidRPr="009D22A0">
        <w:rPr>
          <w:rFonts w:ascii="Arial" w:eastAsia="Calibri" w:hAnsi="Arial" w:cs="Arial"/>
          <w:sz w:val="24"/>
          <w:szCs w:val="24"/>
          <w:lang w:bidi="fa-IR"/>
        </w:rPr>
        <w:t>iran</w:t>
      </w:r>
      <w:proofErr w:type="spellEnd"/>
      <w:r w:rsidRPr="009D22A0">
        <w:rPr>
          <w:rFonts w:ascii="Arial" w:eastAsia="Calibri" w:hAnsi="Arial" w:cs="Arial"/>
          <w:sz w:val="24"/>
          <w:szCs w:val="24"/>
          <w:lang w:bidi="fa-IR"/>
        </w:rPr>
        <w:t xml:space="preserve"> </w:t>
      </w:r>
    </w:p>
    <w:p w:rsidR="009D22A0" w:rsidRPr="009D22A0" w:rsidRDefault="009D22A0" w:rsidP="009D22A0">
      <w:pPr>
        <w:bidi/>
        <w:ind w:left="720"/>
        <w:contextualSpacing/>
        <w:jc w:val="right"/>
        <w:rPr>
          <w:rFonts w:ascii="Arial" w:eastAsia="Calibri" w:hAnsi="Arial" w:cs="Arial"/>
          <w:lang w:val="en" w:bidi="fa-IR"/>
        </w:rPr>
      </w:pPr>
    </w:p>
    <w:p w:rsidR="009D22A0" w:rsidRPr="009D22A0" w:rsidRDefault="009D22A0" w:rsidP="009D22A0">
      <w:pPr>
        <w:bidi/>
        <w:ind w:left="720"/>
        <w:contextualSpacing/>
        <w:jc w:val="right"/>
        <w:rPr>
          <w:rFonts w:ascii="Arial" w:eastAsia="Calibri" w:hAnsi="Arial" w:cs="Arial"/>
          <w:lang w:val="en" w:bidi="fa-IR"/>
        </w:rPr>
      </w:pPr>
    </w:p>
    <w:p w:rsidR="009D22A0" w:rsidRPr="009D22A0" w:rsidRDefault="009D22A0" w:rsidP="009D22A0">
      <w:pPr>
        <w:bidi/>
        <w:ind w:left="720"/>
        <w:contextualSpacing/>
        <w:jc w:val="right"/>
        <w:rPr>
          <w:rFonts w:ascii="Arial" w:eastAsia="Calibri" w:hAnsi="Arial" w:cs="Arial"/>
          <w:sz w:val="26"/>
          <w:szCs w:val="26"/>
          <w:lang w:bidi="fa-IR"/>
        </w:rPr>
      </w:pPr>
      <w:r w:rsidRPr="009D22A0">
        <w:rPr>
          <w:rFonts w:ascii="Arial" w:eastAsia="Calibri" w:hAnsi="Arial" w:cs="Arial"/>
          <w:sz w:val="26"/>
          <w:szCs w:val="26"/>
          <w:lang w:bidi="fa-IR"/>
        </w:rPr>
        <w:t xml:space="preserve">Abstract </w:t>
      </w:r>
    </w:p>
    <w:p w:rsidR="009D22A0" w:rsidRPr="009D22A0" w:rsidRDefault="009D22A0" w:rsidP="008B32B8">
      <w:pPr>
        <w:contextualSpacing/>
        <w:jc w:val="lowKashida"/>
        <w:rPr>
          <w:rFonts w:ascii="Arial" w:eastAsia="Calibri" w:hAnsi="Arial" w:cs="Arial"/>
          <w:sz w:val="26"/>
          <w:szCs w:val="26"/>
          <w:lang w:bidi="fa-IR"/>
        </w:rPr>
      </w:pPr>
      <w:r w:rsidRPr="009D22A0">
        <w:rPr>
          <w:rFonts w:ascii="Arial" w:eastAsia="Calibri" w:hAnsi="Arial" w:cs="Arial"/>
          <w:sz w:val="26"/>
          <w:szCs w:val="26"/>
          <w:lang w:bidi="fa-IR"/>
        </w:rPr>
        <w:t>The purpose of the present study was to investigate Effect of self-regulation from biofeedback exercises on</w:t>
      </w:r>
      <w:r w:rsidR="00F93DB6">
        <w:rPr>
          <w:rFonts w:ascii="Arial" w:eastAsia="Calibri" w:hAnsi="Arial" w:cs="Arial"/>
          <w:sz w:val="26"/>
          <w:szCs w:val="26"/>
          <w:lang w:bidi="fa-IR"/>
        </w:rPr>
        <w:t xml:space="preserve"> the</w:t>
      </w:r>
      <w:r w:rsidRPr="009D22A0">
        <w:rPr>
          <w:rFonts w:ascii="Arial" w:eastAsia="Calibri" w:hAnsi="Arial" w:cs="Arial"/>
          <w:sz w:val="26"/>
          <w:szCs w:val="26"/>
          <w:lang w:bidi="fa-IR"/>
        </w:rPr>
        <w:t xml:space="preserve"> learning of dart throwing skill under pressure</w:t>
      </w:r>
      <w:r w:rsidRPr="009D22A0">
        <w:rPr>
          <w:rFonts w:ascii="Arial" w:eastAsia="Calibri" w:hAnsi="Arial" w:cs="Arial"/>
          <w:sz w:val="26"/>
          <w:szCs w:val="26"/>
          <w:lang w:val="en" w:bidi="fa-IR"/>
        </w:rPr>
        <w:t xml:space="preserve"> conditions</w:t>
      </w:r>
      <w:r w:rsidRPr="009D22A0">
        <w:rPr>
          <w:rFonts w:ascii="Arial" w:eastAsia="Calibri" w:hAnsi="Arial" w:cs="Arial"/>
          <w:sz w:val="26"/>
          <w:szCs w:val="26"/>
          <w:lang w:bidi="fa-IR"/>
        </w:rPr>
        <w:t>. Participants were 28 undergraduate male students of the University of Tehran who were selected in an accessible manner as they were right-handed and had no experience in dart throwing and working with biofeedback devices. These numbers were randomly divided into four groups of visual, auditory, combined and control biofeedback</w:t>
      </w:r>
      <w:r w:rsidRPr="009D22A0">
        <w:rPr>
          <w:rFonts w:ascii="Arial" w:eastAsia="Calibri" w:hAnsi="Arial" w:cs="Arial"/>
          <w:sz w:val="26"/>
          <w:szCs w:val="26"/>
          <w:rtl/>
          <w:lang w:bidi="fa-IR"/>
        </w:rPr>
        <w:t>.</w:t>
      </w:r>
      <w:r w:rsidRPr="009D22A0">
        <w:rPr>
          <w:rFonts w:ascii="Arial" w:eastAsia="Calibri" w:hAnsi="Arial" w:cs="Arial"/>
          <w:sz w:val="26"/>
          <w:szCs w:val="26"/>
          <w:lang w:bidi="fa-IR"/>
        </w:rPr>
        <w:t xml:space="preserve"> </w:t>
      </w:r>
      <w:r w:rsidRPr="009D22A0">
        <w:rPr>
          <w:rFonts w:ascii="Arial" w:eastAsia="Calibri" w:hAnsi="Arial" w:cs="Arial"/>
          <w:sz w:val="26"/>
          <w:szCs w:val="26"/>
          <w:lang w:val="en" w:bidi="fa-IR"/>
        </w:rPr>
        <w:t xml:space="preserve">The number of biofeedback training sessions was 4 sessions with pre-test, </w:t>
      </w:r>
      <w:r w:rsidR="008B32B8">
        <w:rPr>
          <w:rFonts w:ascii="Arial" w:eastAsia="Calibri" w:hAnsi="Arial" w:cs="Arial"/>
          <w:sz w:val="26"/>
          <w:szCs w:val="26"/>
          <w:lang w:bidi="fa-IR"/>
        </w:rPr>
        <w:t>post-test</w:t>
      </w:r>
      <w:r w:rsidRPr="009D22A0">
        <w:rPr>
          <w:rFonts w:ascii="Arial" w:eastAsia="Calibri" w:hAnsi="Arial" w:cs="Arial"/>
          <w:sz w:val="26"/>
          <w:szCs w:val="26"/>
          <w:lang w:val="en" w:bidi="fa-IR"/>
        </w:rPr>
        <w:t xml:space="preserve"> and retention sessions in 4 weeks.</w:t>
      </w:r>
      <w:r w:rsidRPr="009D22A0">
        <w:rPr>
          <w:rFonts w:ascii="Arial" w:eastAsia="Calibri" w:hAnsi="Arial" w:cs="Arial"/>
          <w:sz w:val="26"/>
          <w:szCs w:val="26"/>
          <w:lang w:bidi="fa-IR"/>
        </w:rPr>
        <w:t xml:space="preserve"> </w:t>
      </w:r>
      <w:r w:rsidR="00E921A2" w:rsidRPr="00E921A2">
        <w:rPr>
          <w:rFonts w:ascii="Arial" w:eastAsia="Calibri" w:hAnsi="Arial" w:cs="Arial"/>
          <w:sz w:val="26"/>
          <w:szCs w:val="26"/>
          <w:lang w:bidi="fa-IR"/>
        </w:rPr>
        <w:t xml:space="preserve">The results of analysis of covariance and </w:t>
      </w:r>
      <w:r w:rsidR="00290471">
        <w:rPr>
          <w:rFonts w:ascii="Arial" w:eastAsia="Calibri" w:hAnsi="Arial" w:cs="Arial"/>
          <w:sz w:val="26"/>
          <w:szCs w:val="26"/>
          <w:lang w:bidi="fa-IR"/>
        </w:rPr>
        <w:t>mixed analysis of variance with repeated measures</w:t>
      </w:r>
      <w:r w:rsidR="00E921A2" w:rsidRPr="00E921A2">
        <w:rPr>
          <w:rFonts w:ascii="Arial" w:eastAsia="Calibri" w:hAnsi="Arial" w:cs="Arial"/>
          <w:sz w:val="26"/>
          <w:szCs w:val="26"/>
          <w:lang w:bidi="fa-IR"/>
        </w:rPr>
        <w:t xml:space="preserve"> showed that visual, auditory and combined biofeedback training had a significa</w:t>
      </w:r>
      <w:r w:rsidR="00290471">
        <w:rPr>
          <w:rFonts w:ascii="Arial" w:eastAsia="Calibri" w:hAnsi="Arial" w:cs="Arial"/>
          <w:sz w:val="26"/>
          <w:szCs w:val="26"/>
          <w:lang w:bidi="fa-IR"/>
        </w:rPr>
        <w:t>nt effect on the</w:t>
      </w:r>
      <w:r w:rsidR="00E921A2" w:rsidRPr="00E921A2">
        <w:rPr>
          <w:rFonts w:ascii="Arial" w:eastAsia="Calibri" w:hAnsi="Arial" w:cs="Arial"/>
          <w:sz w:val="26"/>
          <w:szCs w:val="26"/>
          <w:lang w:bidi="fa-IR"/>
        </w:rPr>
        <w:t xml:space="preserve"> learning of dart throwing skills under pressure (P &lt;</w:t>
      </w:r>
      <w:r w:rsidR="009D5FAA">
        <w:rPr>
          <w:rFonts w:ascii="Arial" w:eastAsia="Calibri" w:hAnsi="Arial" w:cs="Arial"/>
          <w:sz w:val="26"/>
          <w:szCs w:val="26"/>
          <w:lang w:bidi="fa-IR"/>
        </w:rPr>
        <w:t>0/05</w:t>
      </w:r>
      <w:r w:rsidR="00E921A2" w:rsidRPr="00E921A2">
        <w:rPr>
          <w:rFonts w:ascii="Arial" w:eastAsia="Calibri" w:hAnsi="Arial" w:cs="Arial"/>
          <w:sz w:val="26"/>
          <w:szCs w:val="26"/>
          <w:lang w:bidi="fa-IR"/>
        </w:rPr>
        <w:t>).</w:t>
      </w:r>
      <w:r w:rsidRPr="009D22A0">
        <w:rPr>
          <w:rFonts w:ascii="Arial" w:eastAsia="Calibri" w:hAnsi="Arial" w:cs="Arial"/>
          <w:sz w:val="26"/>
          <w:szCs w:val="26"/>
          <w:lang w:bidi="fa-IR"/>
        </w:rPr>
        <w:t xml:space="preserve"> </w:t>
      </w:r>
      <w:r w:rsidR="00715364" w:rsidRPr="00715364">
        <w:rPr>
          <w:rFonts w:ascii="Arial" w:eastAsia="Calibri" w:hAnsi="Arial" w:cs="Arial"/>
          <w:sz w:val="26"/>
          <w:szCs w:val="26"/>
          <w:lang w:bidi="fa-IR"/>
        </w:rPr>
        <w:t>According to the research findings, it is suggested to use biofeedback of temperature and galvanic response of the skin, visually, audibly or in combination, to learn darts throwing skills and skills similar to and close to darts throwing skills, as well as feedback of biofeedback sessions. Prioritize the combination biofeedback to see the best results.</w:t>
      </w:r>
    </w:p>
    <w:p w:rsidR="009E64DA" w:rsidRDefault="009E64DA" w:rsidP="009D22A0">
      <w:pPr>
        <w:bidi/>
        <w:ind w:left="720"/>
        <w:contextualSpacing/>
        <w:jc w:val="right"/>
        <w:rPr>
          <w:rFonts w:ascii="Arial" w:eastAsia="Calibri" w:hAnsi="Arial" w:cs="Arial"/>
          <w:sz w:val="26"/>
          <w:szCs w:val="26"/>
          <w:lang w:bidi="fa-IR"/>
        </w:rPr>
      </w:pPr>
    </w:p>
    <w:p w:rsidR="009D22A0" w:rsidRPr="009D22A0" w:rsidRDefault="009D22A0" w:rsidP="009E64DA">
      <w:pPr>
        <w:bidi/>
        <w:ind w:left="720"/>
        <w:contextualSpacing/>
        <w:jc w:val="right"/>
        <w:rPr>
          <w:rFonts w:ascii="Arial" w:eastAsia="Calibri" w:hAnsi="Arial" w:cs="Arial"/>
          <w:sz w:val="26"/>
          <w:szCs w:val="26"/>
          <w:lang w:bidi="fa-IR"/>
        </w:rPr>
      </w:pPr>
      <w:r w:rsidRPr="009D22A0">
        <w:rPr>
          <w:rFonts w:ascii="Arial" w:eastAsia="Calibri" w:hAnsi="Arial" w:cs="Arial"/>
          <w:sz w:val="26"/>
          <w:szCs w:val="26"/>
          <w:lang w:bidi="fa-IR"/>
        </w:rPr>
        <w:t xml:space="preserve">Keywords: Biofeedback, under Pressure Conditions, Skin Temperature, Galvanic Skin Response, and </w:t>
      </w:r>
      <w:r w:rsidRPr="009D22A0">
        <w:rPr>
          <w:rFonts w:ascii="Arial" w:eastAsia="Calibri" w:hAnsi="Arial" w:cs="Arial"/>
          <w:sz w:val="26"/>
          <w:szCs w:val="26"/>
          <w:lang w:val="en" w:bidi="fa-IR"/>
        </w:rPr>
        <w:t>throw dart</w:t>
      </w:r>
    </w:p>
    <w:p w:rsidR="009D22A0" w:rsidRDefault="009D22A0" w:rsidP="009D22A0">
      <w:pPr>
        <w:bidi/>
        <w:jc w:val="both"/>
        <w:rPr>
          <w:rFonts w:ascii="Calibri" w:eastAsia="Calibri" w:hAnsi="Calibri" w:cs="B Titr"/>
          <w:sz w:val="26"/>
          <w:szCs w:val="26"/>
          <w:rtl/>
          <w:lang w:bidi="fa-IR"/>
        </w:rPr>
      </w:pPr>
    </w:p>
    <w:p w:rsidR="00600EFE" w:rsidRDefault="00600EFE" w:rsidP="00600EFE">
      <w:pPr>
        <w:bidi/>
        <w:jc w:val="both"/>
        <w:rPr>
          <w:rFonts w:ascii="Calibri" w:eastAsia="Calibri" w:hAnsi="Calibri" w:cs="B Titr"/>
          <w:sz w:val="26"/>
          <w:szCs w:val="26"/>
          <w:rtl/>
          <w:lang w:bidi="fa-IR"/>
        </w:rPr>
      </w:pPr>
    </w:p>
    <w:p w:rsidR="00600EFE" w:rsidRDefault="00600EFE" w:rsidP="00600EFE">
      <w:pPr>
        <w:bidi/>
        <w:jc w:val="both"/>
        <w:rPr>
          <w:rFonts w:ascii="Calibri" w:eastAsia="Calibri" w:hAnsi="Calibri" w:cs="B Titr"/>
          <w:sz w:val="26"/>
          <w:szCs w:val="26"/>
          <w:rtl/>
          <w:lang w:bidi="fa-IR"/>
        </w:rPr>
      </w:pPr>
    </w:p>
    <w:p w:rsidR="00600EFE" w:rsidRDefault="00600EFE" w:rsidP="00600EFE">
      <w:pPr>
        <w:bidi/>
        <w:jc w:val="both"/>
        <w:rPr>
          <w:rFonts w:ascii="Calibri" w:eastAsia="Calibri" w:hAnsi="Calibri" w:cs="B Titr"/>
          <w:sz w:val="26"/>
          <w:szCs w:val="26"/>
          <w:rtl/>
          <w:lang w:bidi="fa-IR"/>
        </w:rPr>
      </w:pPr>
    </w:p>
    <w:p w:rsidR="00600EFE" w:rsidRPr="009D22A0" w:rsidRDefault="00600EFE" w:rsidP="00600EFE">
      <w:pPr>
        <w:bidi/>
        <w:jc w:val="both"/>
        <w:rPr>
          <w:rFonts w:ascii="Calibri" w:eastAsia="Calibri" w:hAnsi="Calibri" w:cs="B Titr"/>
          <w:sz w:val="26"/>
          <w:szCs w:val="26"/>
          <w:rtl/>
          <w:lang w:bidi="fa-IR"/>
        </w:rPr>
      </w:pPr>
    </w:p>
    <w:p w:rsidR="009D22A0" w:rsidRPr="009D22A0" w:rsidRDefault="009D22A0" w:rsidP="009D22A0">
      <w:pPr>
        <w:bidi/>
        <w:jc w:val="both"/>
        <w:rPr>
          <w:rFonts w:ascii="Calibri" w:eastAsia="Calibri" w:hAnsi="Calibri" w:cs="B Titr"/>
          <w:sz w:val="26"/>
          <w:szCs w:val="26"/>
          <w:rtl/>
          <w:lang w:bidi="fa-IR"/>
        </w:rPr>
      </w:pPr>
      <w:r w:rsidRPr="009D22A0">
        <w:rPr>
          <w:rFonts w:ascii="Calibri" w:eastAsia="Calibri" w:hAnsi="Calibri" w:cs="B Titr" w:hint="cs"/>
          <w:sz w:val="26"/>
          <w:szCs w:val="26"/>
          <w:rtl/>
          <w:lang w:bidi="fa-IR"/>
        </w:rPr>
        <w:lastRenderedPageBreak/>
        <w:t>مقدمه</w:t>
      </w:r>
    </w:p>
    <w:p w:rsidR="009D22A0" w:rsidRPr="009D22A0" w:rsidRDefault="009D22A0" w:rsidP="009D22A0">
      <w:pPr>
        <w:bidi/>
        <w:jc w:val="both"/>
        <w:rPr>
          <w:rFonts w:ascii="Calibri" w:eastAsia="Calibri" w:hAnsi="Calibri" w:cs="B Lotus"/>
          <w:sz w:val="26"/>
          <w:szCs w:val="26"/>
          <w:rtl/>
          <w:lang w:bidi="fa-IR"/>
        </w:rPr>
      </w:pPr>
      <w:r w:rsidRPr="009D22A0">
        <w:rPr>
          <w:rFonts w:ascii="Calibri" w:eastAsia="Calibri" w:hAnsi="Calibri" w:cs="B Lotus" w:hint="cs"/>
          <w:sz w:val="26"/>
          <w:szCs w:val="26"/>
          <w:rtl/>
          <w:lang w:bidi="fa-IR"/>
        </w:rPr>
        <w:t xml:space="preserve">هدف غالب دانشمندان و پژوهشگران حيطه یادگیری حرکتی به اوج رساندن اجراي حركتي و بهینه‌سازی يادگيري آن حركت است </w:t>
      </w:r>
      <w:r w:rsidRPr="009D22A0">
        <w:rPr>
          <w:rFonts w:ascii="Calibri" w:eastAsia="Calibri" w:hAnsi="Calibri" w:cs="B Lotus" w:hint="cs"/>
          <w:sz w:val="26"/>
          <w:szCs w:val="26"/>
          <w:rtl/>
          <w:lang w:bidi="fa-IR"/>
        </w:rPr>
        <w:fldChar w:fldCharType="begin"/>
      </w:r>
      <w:r w:rsidRPr="009D22A0">
        <w:rPr>
          <w:rFonts w:ascii="Calibri" w:eastAsia="Calibri" w:hAnsi="Calibri" w:cs="B Lotus" w:hint="cs"/>
          <w:sz w:val="26"/>
          <w:szCs w:val="26"/>
          <w:rtl/>
          <w:lang w:bidi="fa-IR"/>
        </w:rPr>
        <w:instrText xml:space="preserve"> </w:instrText>
      </w:r>
      <w:r w:rsidRPr="009D22A0">
        <w:rPr>
          <w:rFonts w:ascii="Calibri" w:eastAsia="Calibri" w:hAnsi="Calibri" w:cs="B Lotus"/>
          <w:sz w:val="26"/>
          <w:szCs w:val="26"/>
          <w:lang w:bidi="fa-IR"/>
        </w:rPr>
        <w:instrText>ADDIN EN.CITE &lt;EndNote&gt;&lt;Cite&gt;&lt;Author</w:instrText>
      </w:r>
      <w:r w:rsidRPr="009D22A0">
        <w:rPr>
          <w:rFonts w:ascii="Calibri" w:eastAsia="Calibri" w:hAnsi="Calibri" w:cs="B Lotus" w:hint="cs"/>
          <w:sz w:val="26"/>
          <w:szCs w:val="26"/>
          <w:rtl/>
          <w:lang w:bidi="fa-IR"/>
        </w:rPr>
        <w:instrText>&gt;محمدزاده&lt;/</w:instrText>
      </w:r>
      <w:r w:rsidRPr="009D22A0">
        <w:rPr>
          <w:rFonts w:ascii="Calibri" w:eastAsia="Calibri" w:hAnsi="Calibri" w:cs="B Lotus"/>
          <w:sz w:val="26"/>
          <w:szCs w:val="26"/>
          <w:lang w:bidi="fa-IR"/>
        </w:rPr>
        <w:instrText>Author&gt;&lt;Year&gt;2016&lt;/Year&gt;&lt;RecNum&gt;1&lt;/RecNum&gt;&lt;DisplayText&gt;(1)&lt;/DisplayText&gt;&lt;record&gt;&lt;rec-number&gt;1&lt;/rec-number&gt;&lt;foreign-keys&gt;&lt;key app="EN" db-id="2rwerxp0p5vtvjextw4vvs2zwrsvt0x0ftvd" timestamp="1547638419"&gt;1&lt;/key&gt;&lt;/foreign-keys&gt;&lt;ref-type name="Journal Article"&gt;17&lt;/ref-type&gt;&lt;contributors&gt;&lt;authors&gt;&lt;author&gt;&lt;style face="normal" font="default" charset="178" size="100%</w:instrText>
      </w:r>
      <w:r w:rsidRPr="009D22A0">
        <w:rPr>
          <w:rFonts w:ascii="Calibri" w:eastAsia="Calibri" w:hAnsi="Calibri" w:cs="B Lotus" w:hint="cs"/>
          <w:sz w:val="26"/>
          <w:szCs w:val="26"/>
          <w:rtl/>
          <w:lang w:bidi="fa-IR"/>
        </w:rPr>
        <w:instrText>"&gt;محمدزاده&lt;/</w:instrText>
      </w:r>
      <w:r w:rsidRPr="009D22A0">
        <w:rPr>
          <w:rFonts w:ascii="Calibri" w:eastAsia="Calibri" w:hAnsi="Calibri" w:cs="B Lotus"/>
          <w:sz w:val="26"/>
          <w:szCs w:val="26"/>
          <w:lang w:bidi="fa-IR"/>
        </w:rPr>
        <w:instrText>style&gt;&lt;style face="normal" font="default" size="100%"&gt;, &lt;/style&gt;&lt;style face="normal" font</w:instrText>
      </w:r>
      <w:r w:rsidRPr="009D22A0">
        <w:rPr>
          <w:rFonts w:ascii="Calibri" w:eastAsia="Calibri" w:hAnsi="Calibri" w:cs="B Lotus" w:hint="cs"/>
          <w:sz w:val="26"/>
          <w:szCs w:val="26"/>
          <w:rtl/>
          <w:lang w:bidi="fa-IR"/>
        </w:rPr>
        <w:instrText>="</w:instrText>
      </w:r>
      <w:r w:rsidRPr="009D22A0">
        <w:rPr>
          <w:rFonts w:ascii="Calibri" w:eastAsia="Calibri" w:hAnsi="Calibri" w:cs="B Lotus"/>
          <w:sz w:val="26"/>
          <w:szCs w:val="26"/>
          <w:lang w:bidi="fa-IR"/>
        </w:rPr>
        <w:instrText>default" charset="178" size="100%</w:instrText>
      </w:r>
      <w:r w:rsidRPr="009D22A0">
        <w:rPr>
          <w:rFonts w:ascii="Calibri" w:eastAsia="Calibri" w:hAnsi="Calibri" w:cs="B Lotus" w:hint="cs"/>
          <w:sz w:val="26"/>
          <w:szCs w:val="26"/>
          <w:rtl/>
          <w:lang w:bidi="fa-IR"/>
        </w:rPr>
        <w:instrText>"&gt;حسن&lt;/</w:instrText>
      </w:r>
      <w:r w:rsidRPr="009D22A0">
        <w:rPr>
          <w:rFonts w:ascii="Calibri" w:eastAsia="Calibri" w:hAnsi="Calibri" w:cs="B Lotus"/>
          <w:sz w:val="26"/>
          <w:szCs w:val="26"/>
          <w:lang w:bidi="fa-IR"/>
        </w:rPr>
        <w:instrText>style&gt;&lt;/author&gt;&lt;author&gt;&lt;style face="normal" font="default" charset="178" size="100%</w:instrText>
      </w:r>
      <w:r w:rsidRPr="009D22A0">
        <w:rPr>
          <w:rFonts w:ascii="Calibri" w:eastAsia="Calibri" w:hAnsi="Calibri" w:cs="B Lotus" w:hint="cs"/>
          <w:sz w:val="26"/>
          <w:szCs w:val="26"/>
          <w:rtl/>
          <w:lang w:bidi="fa-IR"/>
        </w:rPr>
        <w:instrText>"&gt;صالحی&lt;/</w:instrText>
      </w:r>
      <w:r w:rsidRPr="009D22A0">
        <w:rPr>
          <w:rFonts w:ascii="Calibri" w:eastAsia="Calibri" w:hAnsi="Calibri" w:cs="B Lotus"/>
          <w:sz w:val="26"/>
          <w:szCs w:val="26"/>
          <w:lang w:bidi="fa-IR"/>
        </w:rPr>
        <w:instrText>style&gt;&lt;style face="normal" font="default" size="100%"&gt;, &lt;/style&gt;&lt;style face="normal" font="default" charset="178" size="1</w:instrText>
      </w:r>
      <w:r w:rsidRPr="009D22A0">
        <w:rPr>
          <w:rFonts w:ascii="Calibri" w:eastAsia="Calibri" w:hAnsi="Calibri" w:cs="B Lotus" w:hint="cs"/>
          <w:sz w:val="26"/>
          <w:szCs w:val="26"/>
          <w:rtl/>
          <w:lang w:bidi="fa-IR"/>
        </w:rPr>
        <w:instrText>00%"&gt;مریم&lt;/</w:instrText>
      </w:r>
      <w:r w:rsidRPr="009D22A0">
        <w:rPr>
          <w:rFonts w:ascii="Calibri" w:eastAsia="Calibri" w:hAnsi="Calibri" w:cs="B Lotus"/>
          <w:sz w:val="26"/>
          <w:szCs w:val="26"/>
          <w:lang w:bidi="fa-IR"/>
        </w:rPr>
        <w:instrText>style&gt;&lt;/author&gt;&lt;author&gt;&lt;style face="normal" font="default" charset="178" size="100%</w:instrText>
      </w:r>
      <w:r w:rsidRPr="009D22A0">
        <w:rPr>
          <w:rFonts w:ascii="Calibri" w:eastAsia="Calibri" w:hAnsi="Calibri" w:cs="B Lotus" w:hint="cs"/>
          <w:sz w:val="26"/>
          <w:szCs w:val="26"/>
          <w:rtl/>
          <w:lang w:bidi="fa-IR"/>
        </w:rPr>
        <w:instrText>"&gt;امینی&lt;/</w:instrText>
      </w:r>
      <w:r w:rsidRPr="009D22A0">
        <w:rPr>
          <w:rFonts w:ascii="Calibri" w:eastAsia="Calibri" w:hAnsi="Calibri" w:cs="B Lotus"/>
          <w:sz w:val="26"/>
          <w:szCs w:val="26"/>
          <w:lang w:bidi="fa-IR"/>
        </w:rPr>
        <w:instrText>style&gt;&lt;style face="normal" font="default" size="100%"&gt;, &lt;/style&gt;&lt;style face="normal" font="default" charset="178" size="100%</w:instrText>
      </w:r>
      <w:r w:rsidRPr="009D22A0">
        <w:rPr>
          <w:rFonts w:ascii="Calibri" w:eastAsia="Calibri" w:hAnsi="Calibri" w:cs="B Lotus" w:hint="cs"/>
          <w:sz w:val="26"/>
          <w:szCs w:val="26"/>
          <w:rtl/>
          <w:lang w:bidi="fa-IR"/>
        </w:rPr>
        <w:instrText>"&gt;حجت الله&lt;/</w:instrText>
      </w:r>
      <w:r w:rsidRPr="009D22A0">
        <w:rPr>
          <w:rFonts w:ascii="Calibri" w:eastAsia="Calibri" w:hAnsi="Calibri" w:cs="B Lotus"/>
          <w:sz w:val="26"/>
          <w:szCs w:val="26"/>
          <w:lang w:bidi="fa-IR"/>
        </w:rPr>
        <w:instrText>style&gt;&lt;/author</w:instrText>
      </w:r>
      <w:r w:rsidRPr="009D22A0">
        <w:rPr>
          <w:rFonts w:ascii="Calibri" w:eastAsia="Calibri" w:hAnsi="Calibri" w:cs="B Lotus" w:hint="cs"/>
          <w:sz w:val="26"/>
          <w:szCs w:val="26"/>
          <w:rtl/>
          <w:lang w:bidi="fa-IR"/>
        </w:rPr>
        <w:instrText>&gt;&lt;/</w:instrText>
      </w:r>
      <w:r w:rsidRPr="009D22A0">
        <w:rPr>
          <w:rFonts w:ascii="Calibri" w:eastAsia="Calibri" w:hAnsi="Calibri" w:cs="B Lotus"/>
          <w:sz w:val="26"/>
          <w:szCs w:val="26"/>
          <w:lang w:bidi="fa-IR"/>
        </w:rPr>
        <w:instrText>authors&gt;&lt;/contributors&gt;&lt;titles&gt;&lt;title&gt;&lt;style face="normal" font="default" charset="178" size="100%</w:instrText>
      </w:r>
      <w:r w:rsidRPr="009D22A0">
        <w:rPr>
          <w:rFonts w:ascii="Calibri" w:eastAsia="Calibri" w:hAnsi="Calibri" w:cs="B Lotus" w:hint="cs"/>
          <w:sz w:val="26"/>
          <w:szCs w:val="26"/>
          <w:rtl/>
          <w:lang w:bidi="fa-IR"/>
        </w:rPr>
        <w:instrText>"&gt;مقایسۀ تمرینات نوروفیدبک و تمرین بدنی بر عملکرد و یادداری مهارت پرتاب دارت&lt;/</w:instrText>
      </w:r>
      <w:r w:rsidRPr="009D22A0">
        <w:rPr>
          <w:rFonts w:ascii="Calibri" w:eastAsia="Calibri" w:hAnsi="Calibri" w:cs="B Lotus"/>
          <w:sz w:val="26"/>
          <w:szCs w:val="26"/>
          <w:lang w:bidi="fa-IR"/>
        </w:rPr>
        <w:instrText>style&gt;&lt;/title&gt;&lt;secondary-title&gt;&lt;style face="normal" font="default" charset="17</w:instrText>
      </w:r>
      <w:r w:rsidRPr="009D22A0">
        <w:rPr>
          <w:rFonts w:ascii="Calibri" w:eastAsia="Calibri" w:hAnsi="Calibri" w:cs="B Lotus" w:hint="cs"/>
          <w:sz w:val="26"/>
          <w:szCs w:val="26"/>
          <w:rtl/>
          <w:lang w:bidi="fa-IR"/>
        </w:rPr>
        <w:instrText xml:space="preserve">8" </w:instrText>
      </w:r>
      <w:r w:rsidRPr="009D22A0">
        <w:rPr>
          <w:rFonts w:ascii="Calibri" w:eastAsia="Calibri" w:hAnsi="Calibri" w:cs="B Lotus"/>
          <w:sz w:val="26"/>
          <w:szCs w:val="26"/>
          <w:lang w:bidi="fa-IR"/>
        </w:rPr>
        <w:instrText>size="100%</w:instrText>
      </w:r>
      <w:r w:rsidRPr="009D22A0">
        <w:rPr>
          <w:rFonts w:ascii="Calibri" w:eastAsia="Calibri" w:hAnsi="Calibri" w:cs="B Lotus" w:hint="cs"/>
          <w:sz w:val="26"/>
          <w:szCs w:val="26"/>
          <w:rtl/>
          <w:lang w:bidi="fa-IR"/>
        </w:rPr>
        <w:instrText>"&gt;نشریه رشد و یادگیری حرکتی&lt;/</w:instrText>
      </w:r>
      <w:r w:rsidRPr="009D22A0">
        <w:rPr>
          <w:rFonts w:ascii="Calibri" w:eastAsia="Calibri" w:hAnsi="Calibri" w:cs="B Lotus"/>
          <w:sz w:val="26"/>
          <w:szCs w:val="26"/>
          <w:lang w:bidi="fa-IR"/>
        </w:rPr>
        <w:instrText>style&gt;&lt;/secondary-title&gt;&lt;/titles&gt;&lt;periodical&gt;&lt;full-title</w:instrText>
      </w:r>
      <w:r w:rsidRPr="009D22A0">
        <w:rPr>
          <w:rFonts w:ascii="Calibri" w:eastAsia="Calibri" w:hAnsi="Calibri" w:cs="B Lotus" w:hint="cs"/>
          <w:sz w:val="26"/>
          <w:szCs w:val="26"/>
          <w:rtl/>
          <w:lang w:bidi="fa-IR"/>
        </w:rPr>
        <w:instrText>&gt;نشریه رشد و یادگیری حرکتی&lt;/</w:instrText>
      </w:r>
      <w:r w:rsidRPr="009D22A0">
        <w:rPr>
          <w:rFonts w:ascii="Calibri" w:eastAsia="Calibri" w:hAnsi="Calibri" w:cs="B Lotus"/>
          <w:sz w:val="26"/>
          <w:szCs w:val="26"/>
          <w:lang w:bidi="fa-IR"/>
        </w:rPr>
        <w:instrText>full-title&gt;&lt;/periodical&gt;&lt;pages&gt;467-483&lt;/pages&gt;&lt;volume&gt;8&lt;/volume&gt;&lt;number&gt;3&lt;/number&gt;&lt;dates&gt;&lt;year&gt;2016&lt;/year&gt;&lt;/dates&gt;&lt;urls&gt;&lt;/urls</w:instrText>
      </w:r>
      <w:r w:rsidRPr="009D22A0">
        <w:rPr>
          <w:rFonts w:ascii="Calibri" w:eastAsia="Calibri" w:hAnsi="Calibri" w:cs="B Lotus" w:hint="cs"/>
          <w:sz w:val="26"/>
          <w:szCs w:val="26"/>
          <w:rtl/>
          <w:lang w:bidi="fa-IR"/>
        </w:rPr>
        <w:instrText>&gt;&lt;/</w:instrText>
      </w:r>
      <w:r w:rsidRPr="009D22A0">
        <w:rPr>
          <w:rFonts w:ascii="Calibri" w:eastAsia="Calibri" w:hAnsi="Calibri" w:cs="B Lotus"/>
          <w:sz w:val="26"/>
          <w:szCs w:val="26"/>
          <w:lang w:bidi="fa-IR"/>
        </w:rPr>
        <w:instrText>record&gt;&lt;/Cite&gt;&lt;/EndNote</w:instrText>
      </w:r>
      <w:r w:rsidRPr="009D22A0">
        <w:rPr>
          <w:rFonts w:ascii="Calibri" w:eastAsia="Calibri" w:hAnsi="Calibri" w:cs="B Lotus" w:hint="cs"/>
          <w:sz w:val="26"/>
          <w:szCs w:val="26"/>
          <w:rtl/>
          <w:lang w:bidi="fa-IR"/>
        </w:rPr>
        <w:instrText>&gt;</w:instrText>
      </w:r>
      <w:r w:rsidRPr="009D22A0">
        <w:rPr>
          <w:rFonts w:ascii="Calibri" w:eastAsia="Calibri" w:hAnsi="Calibri" w:cs="B Lotus" w:hint="cs"/>
          <w:sz w:val="26"/>
          <w:szCs w:val="26"/>
          <w:rtl/>
          <w:lang w:bidi="fa-IR"/>
        </w:rPr>
        <w:fldChar w:fldCharType="separate"/>
      </w:r>
      <w:r w:rsidRPr="009D22A0">
        <w:rPr>
          <w:rFonts w:ascii="Calibri" w:eastAsia="Calibri" w:hAnsi="Calibri" w:cs="B Lotus" w:hint="cs"/>
          <w:sz w:val="26"/>
          <w:szCs w:val="26"/>
          <w:rtl/>
          <w:lang w:bidi="fa-IR"/>
        </w:rPr>
        <w:t>(1)</w:t>
      </w:r>
      <w:r w:rsidRPr="009D22A0">
        <w:rPr>
          <w:rFonts w:ascii="Calibri" w:eastAsia="Calibri" w:hAnsi="Calibri" w:cs="B Lotus" w:hint="cs"/>
          <w:sz w:val="26"/>
          <w:szCs w:val="26"/>
          <w:rtl/>
          <w:lang w:bidi="fa-IR"/>
        </w:rPr>
        <w:fldChar w:fldCharType="end"/>
      </w:r>
      <w:r w:rsidRPr="009D22A0">
        <w:rPr>
          <w:rFonts w:ascii="Calibri" w:eastAsia="Calibri" w:hAnsi="Calibri" w:cs="B Lotus" w:hint="cs"/>
          <w:sz w:val="26"/>
          <w:szCs w:val="26"/>
          <w:rtl/>
          <w:lang w:bidi="fa-IR"/>
        </w:rPr>
        <w:t>. بر اساس نظر اشميت و لي</w:t>
      </w:r>
      <w:r w:rsidRPr="009D22A0">
        <w:rPr>
          <w:rFonts w:ascii="Calibri" w:eastAsia="Calibri" w:hAnsi="Calibri" w:cs="B Lotus"/>
          <w:sz w:val="26"/>
          <w:szCs w:val="26"/>
          <w:vertAlign w:val="superscript"/>
          <w:rtl/>
          <w:lang w:bidi="fa-IR"/>
        </w:rPr>
        <w:footnoteReference w:id="2"/>
      </w:r>
      <w:r w:rsidRPr="009D22A0">
        <w:rPr>
          <w:rFonts w:ascii="Calibri" w:eastAsia="Calibri" w:hAnsi="Calibri" w:cs="B Lotus" w:hint="cs"/>
          <w:sz w:val="26"/>
          <w:szCs w:val="26"/>
          <w:rtl/>
          <w:lang w:bidi="fa-IR"/>
        </w:rPr>
        <w:t xml:space="preserve"> (2005) از بين متغيرهايي كه طي تمرين بدني بر يادگيري اثر می‌گذارند، مهم‌ترین متغير بازخوردی است كه در پايان پاسخ ارائه خواهد شد (2). نقش مهم بازخورد در اكتساب مهارت حركتي و كنترل حركتي اثبات‌شده است و تحقيقات متعدد نشان داده‌اند كه بازخورد، يادگيري و نحوه اجراي مهارت را كنترل می‌کند (3). بازخورد، سازه‌ای</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است</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كه</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چندين</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نقش</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در</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فرايند</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يادگيري</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دارد.</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بازخورد، عملكرد</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اطلاعاتي</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و انگيزشي</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به</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يادگيرنده</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و</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پيرامون</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ماهيت</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تكليفي</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كه</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آموخته‌شده</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است</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ارائه می‌دهد</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و</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يادگيرنده</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را</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براي اصلاح</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در</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برنامه</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حركتي</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راهنمايي</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می‌کند (4).</w:t>
      </w:r>
      <w:r w:rsidRPr="009D22A0">
        <w:rPr>
          <w:rFonts w:ascii="Times New Roman" w:eastAsia="Times New Roman" w:hAnsi="Times New Roman" w:cs="B Lotus" w:hint="cs"/>
          <w:sz w:val="26"/>
          <w:szCs w:val="26"/>
          <w:rtl/>
          <w:lang w:bidi="fa-IR"/>
        </w:rPr>
        <w:t xml:space="preserve"> </w:t>
      </w:r>
      <w:r w:rsidRPr="009D22A0">
        <w:rPr>
          <w:rFonts w:ascii="Calibri" w:eastAsia="Calibri" w:hAnsi="Calibri" w:cs="B Lotus" w:hint="cs"/>
          <w:sz w:val="26"/>
          <w:szCs w:val="26"/>
          <w:rtl/>
          <w:lang w:bidi="fa-IR"/>
        </w:rPr>
        <w:t>دريافت</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بازخورد (چه</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از</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محيط</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و چه</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از</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خود</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بدن)</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براي</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سازگاري</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زيستي</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انسان</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امري حیاتی است (5). یکی</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از</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روش‌های</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تمرینات</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بازخوردي</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که</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می‌تواند</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روند</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آموزش</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و</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یادگیري</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را</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سرعت</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 xml:space="preserve">بخشد، </w:t>
      </w:r>
      <w:r w:rsidR="00401E31">
        <w:rPr>
          <w:rFonts w:ascii="Calibri" w:eastAsia="Calibri" w:hAnsi="Calibri" w:cs="B Lotus" w:hint="cs"/>
          <w:sz w:val="26"/>
          <w:szCs w:val="26"/>
          <w:rtl/>
          <w:lang w:bidi="fa-IR"/>
        </w:rPr>
        <w:t>بازخورد</w:t>
      </w:r>
      <w:r w:rsidR="00401E31">
        <w:rPr>
          <w:rFonts w:ascii="Calibri" w:eastAsia="Calibri" w:hAnsi="Calibri" w:cs="B Lotus"/>
          <w:sz w:val="26"/>
          <w:szCs w:val="26"/>
          <w:rtl/>
          <w:lang w:bidi="fa-IR"/>
        </w:rPr>
        <w:t xml:space="preserve"> </w:t>
      </w:r>
      <w:r w:rsidR="00401E31">
        <w:rPr>
          <w:rFonts w:ascii="Calibri" w:eastAsia="Calibri" w:hAnsi="Calibri" w:cs="B Lotus" w:hint="cs"/>
          <w:sz w:val="26"/>
          <w:szCs w:val="26"/>
          <w:rtl/>
          <w:lang w:bidi="fa-IR"/>
        </w:rPr>
        <w:t>زیستی</w:t>
      </w:r>
      <w:r w:rsidRPr="009D22A0">
        <w:rPr>
          <w:rFonts w:ascii="Calibri" w:eastAsia="Calibri" w:hAnsi="Calibri" w:cs="B Lotus"/>
          <w:sz w:val="26"/>
          <w:szCs w:val="26"/>
          <w:vertAlign w:val="superscript"/>
          <w:rtl/>
          <w:lang w:bidi="fa-IR"/>
        </w:rPr>
        <w:footnoteReference w:id="3"/>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است (6). بازخورد زیستی</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یک</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مهارت</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خودتنظیمی</w:t>
      </w:r>
      <w:r w:rsidRPr="009D22A0">
        <w:rPr>
          <w:rFonts w:ascii="Calibri" w:eastAsia="Calibri" w:hAnsi="Calibri" w:cs="B Lotus"/>
          <w:sz w:val="26"/>
          <w:szCs w:val="26"/>
          <w:vertAlign w:val="superscript"/>
          <w:rtl/>
          <w:lang w:bidi="fa-IR"/>
        </w:rPr>
        <w:footnoteReference w:id="4"/>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است</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و</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فرد</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از</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طریق</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آن</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جنبه‌هایی</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از</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فعالیت</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سیستم عصبی خودمختار</w:t>
      </w:r>
      <w:r w:rsidRPr="009D22A0">
        <w:rPr>
          <w:rFonts w:ascii="Calibri" w:eastAsia="Calibri" w:hAnsi="Calibri" w:cs="B Lotus"/>
          <w:sz w:val="26"/>
          <w:szCs w:val="26"/>
          <w:vertAlign w:val="superscript"/>
          <w:rtl/>
          <w:lang w:bidi="fa-IR"/>
        </w:rPr>
        <w:footnoteReference w:id="5"/>
      </w:r>
      <w:r w:rsidRPr="009D22A0">
        <w:rPr>
          <w:rFonts w:ascii="Calibri" w:eastAsia="Calibri" w:hAnsi="Calibri" w:cs="B Lotus" w:hint="cs"/>
          <w:sz w:val="26"/>
          <w:szCs w:val="26"/>
          <w:rtl/>
          <w:lang w:bidi="fa-IR"/>
        </w:rPr>
        <w:t xml:space="preserve"> را یاد می‌گیرد (7). در</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این</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نوع</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آموزش، بااتصال</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سنسورهایی</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به</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بدن، اطلاعات</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زیستی</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درباره</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عملکرد بدن</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دریافت</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و</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به</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فرد</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بازخورد</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داده</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می‌شود (8). بازخورد زیستی بر</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این نکته</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تأکید</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دارد</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که</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انسان</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می‌تواند</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به‌طور</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ارادی بر</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جسم</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خویش</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تأثیر</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بگذارد (9). تحقیقات</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نشان</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می‌دهد</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هر</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چه</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فرد اطلاعات</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بیشتری</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از</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عملکرد</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بدن</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خود</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داشته باشد، قادر</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به</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کنترل</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بهتر</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آن</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خواهد</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 xml:space="preserve">بود (10). اهداف بازخورد زیستی سه دسته هستند، اول افزایش آگاهی از فرایندهای فیزیولوژیکی، شناختی و هیجانی. هدف دوم توانایی خودتنظیمی است که به توانایی ایجاد تغییرات کمک‌کننده بستگی دارد و آخرین هدف بازخورد زیستی این است که مهارت‌های یاد گرفته‌شده به محیط زندگی روزانه تعمیم داده شود (11). </w:t>
      </w:r>
      <w:r w:rsidRPr="008D0C44">
        <w:rPr>
          <w:rFonts w:ascii="Calibri" w:eastAsia="Calibri" w:hAnsi="Calibri" w:cs="B Lotus" w:hint="cs"/>
          <w:sz w:val="26"/>
          <w:szCs w:val="26"/>
          <w:rtl/>
          <w:lang w:bidi="fa-IR"/>
        </w:rPr>
        <w:t xml:space="preserve">یکی از </w:t>
      </w:r>
      <w:r w:rsidR="00401E31">
        <w:rPr>
          <w:rFonts w:ascii="Calibri" w:eastAsia="Calibri" w:hAnsi="Calibri" w:cs="B Lotus" w:hint="cs"/>
          <w:sz w:val="26"/>
          <w:szCs w:val="26"/>
          <w:rtl/>
          <w:lang w:bidi="fa-IR"/>
        </w:rPr>
        <w:t>مکانیسم‌های</w:t>
      </w:r>
      <w:r w:rsidRPr="008D0C44">
        <w:rPr>
          <w:rFonts w:ascii="Calibri" w:eastAsia="Calibri" w:hAnsi="Calibri" w:cs="B Lotus" w:hint="cs"/>
          <w:sz w:val="26"/>
          <w:szCs w:val="26"/>
          <w:rtl/>
          <w:lang w:bidi="fa-IR"/>
        </w:rPr>
        <w:t xml:space="preserve"> اصلی در چگونگی تأثیر بازخورد زیستی، نظریه </w:t>
      </w:r>
      <w:r w:rsidR="00401E31">
        <w:rPr>
          <w:rFonts w:ascii="Calibri" w:eastAsia="Calibri" w:hAnsi="Calibri" w:cs="B Lotus" w:hint="cs"/>
          <w:sz w:val="26"/>
          <w:szCs w:val="26"/>
          <w:rtl/>
          <w:lang w:bidi="fa-IR"/>
        </w:rPr>
        <w:t>شرطی‌سازی</w:t>
      </w:r>
      <w:r w:rsidRPr="008D0C44">
        <w:rPr>
          <w:rFonts w:ascii="Calibri" w:eastAsia="Calibri" w:hAnsi="Calibri" w:cs="B Lotus" w:hint="cs"/>
          <w:sz w:val="26"/>
          <w:szCs w:val="26"/>
          <w:rtl/>
          <w:lang w:bidi="fa-IR"/>
        </w:rPr>
        <w:t xml:space="preserve"> کلاسیک پاولف</w:t>
      </w:r>
      <w:r w:rsidRPr="008D0C44">
        <w:rPr>
          <w:rFonts w:ascii="Calibri" w:eastAsia="Calibri" w:hAnsi="Calibri" w:cs="B Lotus"/>
          <w:sz w:val="26"/>
          <w:szCs w:val="26"/>
          <w:vertAlign w:val="superscript"/>
          <w:rtl/>
          <w:lang w:bidi="fa-IR"/>
        </w:rPr>
        <w:footnoteReference w:id="6"/>
      </w:r>
      <w:r w:rsidRPr="008D0C44">
        <w:rPr>
          <w:rFonts w:ascii="Calibri" w:eastAsia="Calibri" w:hAnsi="Calibri" w:cs="B Lotus" w:hint="cs"/>
          <w:sz w:val="26"/>
          <w:szCs w:val="26"/>
          <w:rtl/>
          <w:lang w:bidi="fa-IR"/>
        </w:rPr>
        <w:t xml:space="preserve"> است. طبق این نظریه پاداش سبب بروز دوباره محرک شده ولی تنبیه، بروز دوباره محرک را بازداری </w:t>
      </w:r>
      <w:r w:rsidR="00401E31">
        <w:rPr>
          <w:rFonts w:ascii="Calibri" w:eastAsia="Calibri" w:hAnsi="Calibri" w:cs="B Lotus" w:hint="cs"/>
          <w:sz w:val="26"/>
          <w:szCs w:val="26"/>
          <w:rtl/>
          <w:lang w:bidi="fa-IR"/>
        </w:rPr>
        <w:t>می‌کند</w:t>
      </w:r>
      <w:r w:rsidRPr="008D0C44">
        <w:rPr>
          <w:rFonts w:ascii="Calibri" w:eastAsia="Calibri" w:hAnsi="Calibri" w:cs="B Lotus" w:hint="cs"/>
          <w:sz w:val="26"/>
          <w:szCs w:val="26"/>
          <w:rtl/>
          <w:lang w:bidi="fa-IR"/>
        </w:rPr>
        <w:t xml:space="preserve">. در بازخورد زیستی هر چه فرد از تغییرات فیزیولوژیک بدن </w:t>
      </w:r>
      <w:r w:rsidR="00401E31">
        <w:rPr>
          <w:rFonts w:ascii="Calibri" w:eastAsia="Calibri" w:hAnsi="Calibri" w:cs="B Lotus" w:hint="cs"/>
          <w:sz w:val="26"/>
          <w:szCs w:val="26"/>
          <w:rtl/>
          <w:lang w:bidi="fa-IR"/>
        </w:rPr>
        <w:t>خودآگاهی</w:t>
      </w:r>
      <w:r w:rsidRPr="008D0C44">
        <w:rPr>
          <w:rFonts w:ascii="Calibri" w:eastAsia="Calibri" w:hAnsi="Calibri" w:cs="B Lotus" w:hint="cs"/>
          <w:sz w:val="26"/>
          <w:szCs w:val="26"/>
          <w:rtl/>
          <w:lang w:bidi="fa-IR"/>
        </w:rPr>
        <w:t xml:space="preserve"> بیشتری پیدا کند سبب تغییرات مثبت (مانند کاهش استرس و اضطراب) در فرد </w:t>
      </w:r>
      <w:r w:rsidR="00401E31">
        <w:rPr>
          <w:rFonts w:ascii="Calibri" w:eastAsia="Calibri" w:hAnsi="Calibri" w:cs="B Lotus" w:hint="cs"/>
          <w:sz w:val="26"/>
          <w:szCs w:val="26"/>
          <w:rtl/>
          <w:lang w:bidi="fa-IR"/>
        </w:rPr>
        <w:t>می‌شود</w:t>
      </w:r>
      <w:r w:rsidRPr="008D0C44">
        <w:rPr>
          <w:rFonts w:ascii="Calibri" w:eastAsia="Calibri" w:hAnsi="Calibri" w:cs="B Lotus" w:hint="cs"/>
          <w:sz w:val="26"/>
          <w:szCs w:val="26"/>
          <w:rtl/>
          <w:lang w:bidi="fa-IR"/>
        </w:rPr>
        <w:t xml:space="preserve">، که این تغییرات مثبت در فرد </w:t>
      </w:r>
      <w:r w:rsidR="00401E31">
        <w:rPr>
          <w:rFonts w:ascii="Calibri" w:eastAsia="Calibri" w:hAnsi="Calibri" w:cs="B Lotus" w:hint="cs"/>
          <w:sz w:val="26"/>
          <w:szCs w:val="26"/>
          <w:rtl/>
          <w:lang w:bidi="fa-IR"/>
        </w:rPr>
        <w:t>به‌عنوان</w:t>
      </w:r>
      <w:r w:rsidRPr="008D0C44">
        <w:rPr>
          <w:rFonts w:ascii="Calibri" w:eastAsia="Calibri" w:hAnsi="Calibri" w:cs="B Lotus" w:hint="cs"/>
          <w:sz w:val="26"/>
          <w:szCs w:val="26"/>
          <w:rtl/>
          <w:lang w:bidi="fa-IR"/>
        </w:rPr>
        <w:t xml:space="preserve"> پاداش تلقی شده و فرد تمایل بیشتری به کسب اطلاعات فیزیولوژیک توسط روش بازخورد زیستی پیدا </w:t>
      </w:r>
      <w:r w:rsidR="00401E31">
        <w:rPr>
          <w:rFonts w:ascii="Calibri" w:eastAsia="Calibri" w:hAnsi="Calibri" w:cs="B Lotus" w:hint="cs"/>
          <w:sz w:val="26"/>
          <w:szCs w:val="26"/>
          <w:rtl/>
          <w:lang w:bidi="fa-IR"/>
        </w:rPr>
        <w:t>می‌کند</w:t>
      </w:r>
      <w:r w:rsidRPr="008D0C44">
        <w:rPr>
          <w:rFonts w:ascii="Calibri" w:eastAsia="Calibri" w:hAnsi="Calibri" w:cs="B Lotus" w:hint="cs"/>
          <w:sz w:val="26"/>
          <w:szCs w:val="26"/>
          <w:rtl/>
          <w:lang w:bidi="fa-IR"/>
        </w:rPr>
        <w:t xml:space="preserve"> (19).</w:t>
      </w:r>
      <w:r w:rsidR="008D0C44">
        <w:rPr>
          <w:rFonts w:ascii="Calibri" w:eastAsia="Calibri" w:hAnsi="Calibri" w:cs="B Lotus" w:hint="cs"/>
          <w:sz w:val="26"/>
          <w:szCs w:val="26"/>
          <w:rtl/>
          <w:lang w:bidi="fa-IR"/>
        </w:rPr>
        <w:t xml:space="preserve"> </w:t>
      </w:r>
      <w:r w:rsidRPr="009D22A0">
        <w:rPr>
          <w:rFonts w:ascii="Calibri" w:eastAsia="Calibri" w:hAnsi="Calibri" w:cs="B Lotus" w:hint="cs"/>
          <w:sz w:val="26"/>
          <w:szCs w:val="26"/>
          <w:rtl/>
          <w:lang w:bidi="fa-IR"/>
        </w:rPr>
        <w:t>طبق پژوهش‌های متعددی که تأثیر بازخورد زیستی را بر روی انواع مختلف رشته‌های ورزشی بررسی کرده‌اند، نتایج حاکی از این بوده که بازخورد زیستی تأثیر مثبتی بر روی بهبود عملکرد و افزایش خودتنظیمی ورزشکاران رشته‌های مختلف مانند تیراندازی باکمان</w:t>
      </w:r>
      <w:r w:rsidRPr="009D22A0">
        <w:rPr>
          <w:rFonts w:ascii="Calibri" w:eastAsia="Calibri" w:hAnsi="Calibri" w:cs="B Lotus"/>
          <w:sz w:val="26"/>
          <w:szCs w:val="26"/>
          <w:vertAlign w:val="superscript"/>
          <w:rtl/>
          <w:lang w:bidi="fa-IR"/>
        </w:rPr>
        <w:footnoteReference w:id="7"/>
      </w:r>
      <w:r w:rsidRPr="009D22A0">
        <w:rPr>
          <w:rFonts w:ascii="Calibri" w:eastAsia="Calibri" w:hAnsi="Calibri" w:cs="B Lotus" w:hint="cs"/>
          <w:sz w:val="26"/>
          <w:szCs w:val="26"/>
          <w:rtl/>
          <w:lang w:bidi="fa-IR"/>
        </w:rPr>
        <w:t>، گلف</w:t>
      </w:r>
      <w:r w:rsidRPr="009D22A0">
        <w:rPr>
          <w:rFonts w:ascii="Calibri" w:eastAsia="Calibri" w:hAnsi="Calibri" w:cs="B Lotus"/>
          <w:sz w:val="26"/>
          <w:szCs w:val="26"/>
          <w:vertAlign w:val="superscript"/>
          <w:rtl/>
          <w:lang w:bidi="fa-IR"/>
        </w:rPr>
        <w:footnoteReference w:id="8"/>
      </w:r>
      <w:r w:rsidRPr="009D22A0">
        <w:rPr>
          <w:rFonts w:ascii="Calibri" w:eastAsia="Calibri" w:hAnsi="Calibri" w:cs="B Lotus" w:hint="cs"/>
          <w:sz w:val="26"/>
          <w:szCs w:val="26"/>
          <w:rtl/>
          <w:lang w:bidi="fa-IR"/>
        </w:rPr>
        <w:t>، هاکی روی یخ</w:t>
      </w:r>
      <w:r w:rsidRPr="009D22A0">
        <w:rPr>
          <w:rFonts w:ascii="Calibri" w:eastAsia="Calibri" w:hAnsi="Calibri" w:cs="B Lotus"/>
          <w:sz w:val="26"/>
          <w:szCs w:val="26"/>
          <w:vertAlign w:val="superscript"/>
          <w:rtl/>
          <w:lang w:bidi="fa-IR"/>
        </w:rPr>
        <w:footnoteReference w:id="9"/>
      </w:r>
      <w:r w:rsidRPr="009D22A0">
        <w:rPr>
          <w:rFonts w:ascii="Calibri" w:eastAsia="Calibri" w:hAnsi="Calibri" w:cs="B Lotus" w:hint="cs"/>
          <w:sz w:val="26"/>
          <w:szCs w:val="26"/>
          <w:rtl/>
          <w:lang w:bidi="fa-IR"/>
        </w:rPr>
        <w:t xml:space="preserve">، </w:t>
      </w:r>
      <w:r w:rsidRPr="009D22A0">
        <w:rPr>
          <w:rFonts w:ascii="Calibri" w:eastAsia="Calibri" w:hAnsi="Calibri" w:cs="B Lotus" w:hint="cs"/>
          <w:sz w:val="26"/>
          <w:szCs w:val="26"/>
          <w:rtl/>
          <w:lang w:bidi="fa-IR"/>
        </w:rPr>
        <w:lastRenderedPageBreak/>
        <w:t>پرتاب دارت</w:t>
      </w:r>
      <w:r w:rsidRPr="009D22A0">
        <w:rPr>
          <w:rFonts w:ascii="Calibri" w:eastAsia="Calibri" w:hAnsi="Calibri" w:cs="B Lotus"/>
          <w:sz w:val="26"/>
          <w:szCs w:val="26"/>
          <w:vertAlign w:val="superscript"/>
          <w:rtl/>
          <w:lang w:bidi="fa-IR"/>
        </w:rPr>
        <w:footnoteReference w:id="10"/>
      </w:r>
      <w:r w:rsidRPr="009D22A0">
        <w:rPr>
          <w:rFonts w:ascii="Calibri" w:eastAsia="Calibri" w:hAnsi="Calibri" w:cs="B Lotus" w:hint="cs"/>
          <w:sz w:val="26"/>
          <w:szCs w:val="26"/>
          <w:rtl/>
          <w:lang w:bidi="fa-IR"/>
        </w:rPr>
        <w:t>، ژیمناستیک</w:t>
      </w:r>
      <w:r w:rsidRPr="009D22A0">
        <w:rPr>
          <w:rFonts w:ascii="Calibri" w:eastAsia="Calibri" w:hAnsi="Calibri" w:cs="B Lotus"/>
          <w:sz w:val="26"/>
          <w:szCs w:val="26"/>
          <w:vertAlign w:val="superscript"/>
          <w:rtl/>
          <w:lang w:bidi="fa-IR"/>
        </w:rPr>
        <w:footnoteReference w:id="11"/>
      </w:r>
      <w:r w:rsidRPr="009D22A0">
        <w:rPr>
          <w:rFonts w:ascii="Calibri" w:eastAsia="Calibri" w:hAnsi="Calibri" w:cs="B Lotus" w:hint="cs"/>
          <w:sz w:val="26"/>
          <w:szCs w:val="26"/>
          <w:rtl/>
          <w:lang w:bidi="fa-IR"/>
        </w:rPr>
        <w:t xml:space="preserve"> و اجرای رقص</w:t>
      </w:r>
      <w:r w:rsidRPr="009D22A0">
        <w:rPr>
          <w:rFonts w:ascii="Calibri" w:eastAsia="Calibri" w:hAnsi="Calibri" w:cs="B Lotus"/>
          <w:sz w:val="26"/>
          <w:szCs w:val="26"/>
          <w:vertAlign w:val="superscript"/>
          <w:rtl/>
          <w:lang w:bidi="fa-IR"/>
        </w:rPr>
        <w:footnoteReference w:id="12"/>
      </w:r>
      <w:r w:rsidRPr="009D22A0">
        <w:rPr>
          <w:rFonts w:ascii="Calibri" w:eastAsia="Calibri" w:hAnsi="Calibri" w:cs="B Lotus" w:hint="cs"/>
          <w:sz w:val="26"/>
          <w:szCs w:val="26"/>
          <w:rtl/>
          <w:lang w:bidi="fa-IR"/>
        </w:rPr>
        <w:t xml:space="preserve"> و... داشته است</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(12-16).</w:t>
      </w:r>
      <w:r w:rsidRPr="009D22A0">
        <w:rPr>
          <w:rFonts w:ascii="Times New Roman" w:eastAsia="Times New Roman" w:hAnsi="Times New Roman" w:cs="B Lotus" w:hint="cs"/>
          <w:sz w:val="26"/>
          <w:szCs w:val="26"/>
          <w:rtl/>
          <w:lang w:bidi="fa-IR"/>
        </w:rPr>
        <w:t xml:space="preserve"> </w:t>
      </w:r>
      <w:r w:rsidRPr="009D22A0">
        <w:rPr>
          <w:rFonts w:ascii="Calibri" w:eastAsia="Calibri" w:hAnsi="Calibri" w:cs="B Lotus" w:hint="cs"/>
          <w:sz w:val="26"/>
          <w:szCs w:val="26"/>
          <w:rtl/>
          <w:lang w:bidi="fa-IR"/>
        </w:rPr>
        <w:t>انواع بازخورد زیستی شامل الکترومیوگرافی</w:t>
      </w:r>
      <w:r w:rsidRPr="009D22A0">
        <w:rPr>
          <w:rFonts w:ascii="Calibri" w:eastAsia="Calibri" w:hAnsi="Calibri" w:cs="B Lotus"/>
          <w:sz w:val="26"/>
          <w:szCs w:val="26"/>
          <w:vertAlign w:val="superscript"/>
          <w:rtl/>
          <w:lang w:bidi="fa-IR"/>
        </w:rPr>
        <w:footnoteReference w:id="13"/>
      </w:r>
      <w:r w:rsidRPr="009D22A0">
        <w:rPr>
          <w:rFonts w:ascii="Calibri" w:eastAsia="Calibri" w:hAnsi="Calibri" w:cs="B Lotus" w:hint="cs"/>
          <w:sz w:val="26"/>
          <w:szCs w:val="26"/>
          <w:rtl/>
          <w:lang w:bidi="fa-IR"/>
        </w:rPr>
        <w:t xml:space="preserve"> (</w:t>
      </w:r>
      <w:r w:rsidRPr="009D22A0">
        <w:rPr>
          <w:rFonts w:ascii="Calibri" w:eastAsia="Calibri" w:hAnsi="Calibri" w:cs="B Lotus"/>
          <w:sz w:val="26"/>
          <w:szCs w:val="26"/>
          <w:lang w:bidi="fa-IR"/>
        </w:rPr>
        <w:t>EMG</w:t>
      </w:r>
      <w:r w:rsidRPr="009D22A0">
        <w:rPr>
          <w:rFonts w:ascii="Calibri" w:eastAsia="Calibri" w:hAnsi="Calibri" w:cs="B Lotus" w:hint="cs"/>
          <w:sz w:val="26"/>
          <w:szCs w:val="26"/>
          <w:rtl/>
          <w:lang w:bidi="fa-IR"/>
        </w:rPr>
        <w:t>)، دمای پوست</w:t>
      </w:r>
      <w:r w:rsidRPr="009D22A0">
        <w:rPr>
          <w:rFonts w:ascii="Calibri" w:eastAsia="Calibri" w:hAnsi="Calibri" w:cs="B Lotus"/>
          <w:sz w:val="26"/>
          <w:szCs w:val="26"/>
          <w:vertAlign w:val="superscript"/>
          <w:rtl/>
          <w:lang w:bidi="fa-IR"/>
        </w:rPr>
        <w:footnoteReference w:id="14"/>
      </w:r>
      <w:r w:rsidRPr="009D22A0">
        <w:rPr>
          <w:rFonts w:ascii="Calibri" w:eastAsia="Calibri" w:hAnsi="Calibri" w:cs="B Lotus" w:hint="cs"/>
          <w:sz w:val="26"/>
          <w:szCs w:val="26"/>
          <w:rtl/>
          <w:lang w:bidi="fa-IR"/>
        </w:rPr>
        <w:t>، پاسخ گالوانیک پوست</w:t>
      </w:r>
      <w:r w:rsidRPr="009D22A0">
        <w:rPr>
          <w:rFonts w:ascii="Calibri" w:eastAsia="Calibri" w:hAnsi="Calibri" w:cs="B Lotus"/>
          <w:sz w:val="26"/>
          <w:szCs w:val="26"/>
          <w:vertAlign w:val="superscript"/>
          <w:rtl/>
          <w:lang w:bidi="fa-IR"/>
        </w:rPr>
        <w:footnoteReference w:id="15"/>
      </w:r>
      <w:r w:rsidRPr="009D22A0">
        <w:rPr>
          <w:rFonts w:ascii="Calibri" w:eastAsia="Calibri" w:hAnsi="Calibri" w:cs="B Lotus" w:hint="cs"/>
          <w:sz w:val="26"/>
          <w:szCs w:val="26"/>
          <w:rtl/>
          <w:lang w:bidi="fa-IR"/>
        </w:rPr>
        <w:t xml:space="preserve"> (</w:t>
      </w:r>
      <w:r w:rsidRPr="009D22A0">
        <w:rPr>
          <w:rFonts w:ascii="Calibri" w:eastAsia="Calibri" w:hAnsi="Calibri" w:cs="B Lotus"/>
          <w:sz w:val="26"/>
          <w:szCs w:val="26"/>
          <w:lang w:bidi="fa-IR"/>
        </w:rPr>
        <w:t>GSR</w:t>
      </w:r>
      <w:r w:rsidRPr="009D22A0">
        <w:rPr>
          <w:rFonts w:ascii="Calibri" w:eastAsia="Calibri" w:hAnsi="Calibri" w:cs="B Lotus" w:hint="cs"/>
          <w:sz w:val="26"/>
          <w:szCs w:val="26"/>
          <w:rtl/>
          <w:lang w:bidi="fa-IR"/>
        </w:rPr>
        <w:t>)، تغییرات ضربان قلب</w:t>
      </w:r>
      <w:r w:rsidRPr="009D22A0">
        <w:rPr>
          <w:rFonts w:ascii="Calibri" w:eastAsia="Calibri" w:hAnsi="Calibri" w:cs="B Lotus"/>
          <w:sz w:val="26"/>
          <w:szCs w:val="26"/>
          <w:vertAlign w:val="superscript"/>
          <w:rtl/>
          <w:lang w:bidi="fa-IR"/>
        </w:rPr>
        <w:footnoteReference w:id="16"/>
      </w:r>
      <w:r w:rsidRPr="009D22A0">
        <w:rPr>
          <w:rFonts w:ascii="Calibri" w:eastAsia="Calibri" w:hAnsi="Calibri" w:cs="B Lotus" w:hint="cs"/>
          <w:sz w:val="26"/>
          <w:szCs w:val="26"/>
          <w:rtl/>
          <w:lang w:bidi="fa-IR"/>
        </w:rPr>
        <w:t xml:space="preserve"> (</w:t>
      </w:r>
      <w:r w:rsidRPr="009D22A0">
        <w:rPr>
          <w:rFonts w:ascii="Calibri" w:eastAsia="Calibri" w:hAnsi="Calibri" w:cs="B Lotus"/>
          <w:sz w:val="26"/>
          <w:szCs w:val="26"/>
          <w:lang w:bidi="fa-IR"/>
        </w:rPr>
        <w:t>HRV</w:t>
      </w:r>
      <w:r w:rsidRPr="009D22A0">
        <w:rPr>
          <w:rFonts w:ascii="Calibri" w:eastAsia="Calibri" w:hAnsi="Calibri" w:cs="B Lotus" w:hint="cs"/>
          <w:sz w:val="26"/>
          <w:szCs w:val="26"/>
          <w:rtl/>
          <w:lang w:bidi="fa-IR"/>
        </w:rPr>
        <w:t>) و الکتروانسفالوگرافی</w:t>
      </w:r>
      <w:r w:rsidRPr="009D22A0">
        <w:rPr>
          <w:rFonts w:ascii="Calibri" w:eastAsia="Calibri" w:hAnsi="Calibri" w:cs="B Lotus"/>
          <w:sz w:val="26"/>
          <w:szCs w:val="26"/>
          <w:vertAlign w:val="superscript"/>
          <w:rtl/>
          <w:lang w:bidi="fa-IR"/>
        </w:rPr>
        <w:footnoteReference w:id="17"/>
      </w:r>
      <w:r w:rsidRPr="009D22A0">
        <w:rPr>
          <w:rFonts w:ascii="Calibri" w:eastAsia="Calibri" w:hAnsi="Calibri" w:cs="B Lotus" w:hint="cs"/>
          <w:sz w:val="26"/>
          <w:szCs w:val="26"/>
          <w:rtl/>
          <w:lang w:bidi="fa-IR"/>
        </w:rPr>
        <w:t xml:space="preserve"> (</w:t>
      </w:r>
      <w:r w:rsidRPr="009D22A0">
        <w:rPr>
          <w:rFonts w:ascii="Calibri" w:eastAsia="Calibri" w:hAnsi="Calibri" w:cs="B Lotus"/>
          <w:sz w:val="26"/>
          <w:szCs w:val="26"/>
          <w:lang w:bidi="fa-IR"/>
        </w:rPr>
        <w:t>EEG</w:t>
      </w:r>
      <w:r w:rsidRPr="009D22A0">
        <w:rPr>
          <w:rFonts w:ascii="Calibri" w:eastAsia="Calibri" w:hAnsi="Calibri" w:cs="B Lotus" w:hint="cs"/>
          <w:sz w:val="26"/>
          <w:szCs w:val="26"/>
          <w:rtl/>
          <w:lang w:bidi="fa-IR"/>
        </w:rPr>
        <w:t xml:space="preserve">) است (17). پاسخ گالوانیک پوست از انواع بازخورد زیستی است که اطلاعاتی </w:t>
      </w:r>
      <w:r w:rsidR="00401E31">
        <w:rPr>
          <w:rFonts w:ascii="Calibri" w:eastAsia="Calibri" w:hAnsi="Calibri" w:cs="B Lotus" w:hint="cs"/>
          <w:sz w:val="26"/>
          <w:szCs w:val="26"/>
          <w:rtl/>
          <w:lang w:bidi="fa-IR"/>
        </w:rPr>
        <w:t>درزمینه</w:t>
      </w:r>
      <w:r w:rsidRPr="009D22A0">
        <w:rPr>
          <w:rFonts w:ascii="Calibri" w:eastAsia="Calibri" w:hAnsi="Calibri" w:cs="B Lotus" w:hint="cs"/>
          <w:sz w:val="26"/>
          <w:szCs w:val="26"/>
          <w:rtl/>
          <w:lang w:bidi="fa-IR"/>
        </w:rPr>
        <w:t xml:space="preserve"> میزان رسانایی یا مقاومت الکتریکی پوست در مورد عملکرد غدد عرق پوست فراهم می‌کند. الکترودهای پاسخ گالوانیک پوست، تغییرات میزان هدایت الکتریکی بین دو ناحیه پوست را برای اندازه‌گیری میزان فعالیت آن می‌سنجند (18). یکی دیگر از انواع بازخورد زیستی، بازخورد زیستی دمای پوست نامیده می‌شود که با استفاده از این روش می‌توان دمای پوست را در نقاط موردنظر (عمدتاً انگشتان دست) افزایش یا کاهش داد و به‌تبع آن، مشکلات مربوطه و اختلالات موردنظر را تحت تأثیر قرار داده و بهبود بخشید (19). در بازخورد زیستی پس از اندازه‌گیری و ثبت فعالیت‌های مختلف فیزیولوژیکی، اطلاعات به علائم قابل‌درک دیداری و شنیداری تبدیل می‌شوند و به فرد ارائه می‌گردند (</w:t>
      </w:r>
      <w:r w:rsidRPr="00217833">
        <w:rPr>
          <w:rFonts w:ascii="Calibri" w:eastAsia="Calibri" w:hAnsi="Calibri" w:cs="B Lotus" w:hint="cs"/>
          <w:sz w:val="26"/>
          <w:szCs w:val="26"/>
          <w:rtl/>
          <w:lang w:bidi="fa-IR"/>
        </w:rPr>
        <w:t>20).</w:t>
      </w:r>
      <w:r w:rsidRPr="00217833">
        <w:rPr>
          <w:rFonts w:ascii="Times New Roman" w:eastAsia="Times New Roman" w:hAnsi="Times New Roman" w:cs="B Lotus" w:hint="cs"/>
          <w:sz w:val="26"/>
          <w:szCs w:val="26"/>
          <w:rtl/>
          <w:lang w:bidi="fa-IR"/>
        </w:rPr>
        <w:t xml:space="preserve"> </w:t>
      </w:r>
      <w:r w:rsidRPr="00217833">
        <w:rPr>
          <w:rFonts w:ascii="Calibri" w:eastAsia="Calibri" w:hAnsi="Calibri" w:cs="B Lotus" w:hint="cs"/>
          <w:sz w:val="26"/>
          <w:szCs w:val="26"/>
          <w:rtl/>
          <w:lang w:bidi="fa-IR"/>
        </w:rPr>
        <w:t>در بازخورد زیستی دیداری</w:t>
      </w:r>
      <w:r w:rsidRPr="00217833">
        <w:rPr>
          <w:rFonts w:ascii="Calibri" w:eastAsia="Calibri" w:hAnsi="Calibri" w:cs="B Lotus"/>
          <w:sz w:val="26"/>
          <w:szCs w:val="26"/>
          <w:vertAlign w:val="superscript"/>
          <w:rtl/>
          <w:lang w:bidi="fa-IR"/>
        </w:rPr>
        <w:footnoteReference w:id="18"/>
      </w:r>
      <w:r w:rsidRPr="00217833">
        <w:rPr>
          <w:rFonts w:ascii="Calibri" w:eastAsia="Calibri" w:hAnsi="Calibri" w:cs="B Lotus" w:hint="cs"/>
          <w:sz w:val="26"/>
          <w:szCs w:val="26"/>
          <w:rtl/>
          <w:lang w:bidi="fa-IR"/>
        </w:rPr>
        <w:t>، بازخوردی که به فرد ارائه می‌شود فقط از نوع علائم دیداری مانند نمایش میزان دمای پوست فرد در صفحه نمایشگر خواهد بود.</w:t>
      </w:r>
      <w:r w:rsidRPr="009D22A0">
        <w:rPr>
          <w:rFonts w:ascii="Calibri" w:eastAsia="Calibri" w:hAnsi="Calibri" w:cs="B Lotus" w:hint="cs"/>
          <w:sz w:val="26"/>
          <w:szCs w:val="26"/>
          <w:rtl/>
          <w:lang w:bidi="fa-IR"/>
        </w:rPr>
        <w:t xml:space="preserve"> رابن</w:t>
      </w:r>
      <w:r w:rsidRPr="009D22A0">
        <w:rPr>
          <w:rFonts w:ascii="Calibri" w:eastAsia="Calibri" w:hAnsi="Calibri" w:cs="B Lotus"/>
          <w:sz w:val="26"/>
          <w:szCs w:val="26"/>
          <w:vertAlign w:val="superscript"/>
          <w:rtl/>
          <w:lang w:bidi="fa-IR"/>
        </w:rPr>
        <w:footnoteReference w:id="19"/>
      </w:r>
      <w:r w:rsidRPr="009D22A0">
        <w:rPr>
          <w:rFonts w:ascii="Calibri" w:eastAsia="Calibri" w:hAnsi="Calibri" w:cs="B Lotus" w:hint="cs"/>
          <w:sz w:val="26"/>
          <w:szCs w:val="26"/>
          <w:rtl/>
          <w:lang w:bidi="fa-IR"/>
        </w:rPr>
        <w:t xml:space="preserve"> و همکاران (2018) در تحقیقی به بررسی تأثیر بازخورد زیستی دیداری وزن بدن، </w:t>
      </w:r>
      <w:r w:rsidR="00401E31">
        <w:rPr>
          <w:rFonts w:ascii="Calibri" w:eastAsia="Calibri" w:hAnsi="Calibri" w:cs="B Lotus" w:hint="cs"/>
          <w:sz w:val="26"/>
          <w:szCs w:val="26"/>
          <w:rtl/>
          <w:lang w:bidi="fa-IR"/>
        </w:rPr>
        <w:t>دربرتری</w:t>
      </w:r>
      <w:r w:rsidRPr="009D22A0">
        <w:rPr>
          <w:rFonts w:ascii="Calibri" w:eastAsia="Calibri" w:hAnsi="Calibri" w:cs="B Lotus" w:hint="cs"/>
          <w:sz w:val="26"/>
          <w:szCs w:val="26"/>
          <w:rtl/>
          <w:lang w:bidi="fa-IR"/>
        </w:rPr>
        <w:t xml:space="preserve"> درمانی افرادی که دچار شکستگی اندام تحتانی شده بودند، پرداختند. نتایج نشان داد، افراد دچار شکستگی اندام تحتانی</w:t>
      </w:r>
      <w:r w:rsidRPr="009D22A0">
        <w:rPr>
          <w:rFonts w:ascii="Calibri" w:eastAsia="Calibri" w:hAnsi="Calibri" w:cs="B Lotus"/>
          <w:sz w:val="26"/>
          <w:szCs w:val="26"/>
          <w:vertAlign w:val="superscript"/>
          <w:rtl/>
          <w:lang w:bidi="fa-IR"/>
        </w:rPr>
        <w:footnoteReference w:id="20"/>
      </w:r>
      <w:r w:rsidRPr="009D22A0">
        <w:rPr>
          <w:rFonts w:ascii="Calibri" w:eastAsia="Calibri" w:hAnsi="Calibri" w:cs="B Lotus" w:hint="cs"/>
          <w:sz w:val="26"/>
          <w:szCs w:val="26"/>
          <w:rtl/>
          <w:lang w:bidi="fa-IR"/>
        </w:rPr>
        <w:t xml:space="preserve"> که بازخورد زیستی دیداری مربوط به وزن بدن خود را دریافت کردند، به‌طور </w:t>
      </w:r>
      <w:r w:rsidR="00401E31">
        <w:rPr>
          <w:rFonts w:ascii="Calibri" w:eastAsia="Calibri" w:hAnsi="Calibri" w:cs="B Lotus" w:hint="cs"/>
          <w:sz w:val="26"/>
          <w:szCs w:val="26"/>
          <w:rtl/>
          <w:lang w:bidi="fa-IR"/>
        </w:rPr>
        <w:t>معنی‌داری</w:t>
      </w:r>
      <w:r w:rsidRPr="009D22A0">
        <w:rPr>
          <w:rFonts w:ascii="Calibri" w:eastAsia="Calibri" w:hAnsi="Calibri" w:cs="B Lotus" w:hint="cs"/>
          <w:sz w:val="26"/>
          <w:szCs w:val="26"/>
          <w:rtl/>
          <w:lang w:bidi="fa-IR"/>
        </w:rPr>
        <w:t xml:space="preserve"> نسبت به گروه‌هایی که مجبور به تحمل کامل وزن خود و تحمل وزن کم بدن خود بودند، سبب تحمل بار بیشتر  وزن و افزایش دقت در گام برداری شده و درنهایت سبب کاهش طول دوره درمان در آن‌ها شده است (21). قماشچی (2014) نیز در تحقیقی به بررسی تأثیر بازخورد زیستی روی کنترل قامت بیماران سکته مغزی</w:t>
      </w:r>
      <w:r w:rsidRPr="009D22A0">
        <w:rPr>
          <w:rFonts w:ascii="Calibri" w:eastAsia="Calibri" w:hAnsi="Calibri" w:cs="B Lotus"/>
          <w:sz w:val="26"/>
          <w:szCs w:val="26"/>
          <w:vertAlign w:val="superscript"/>
          <w:rtl/>
          <w:lang w:bidi="fa-IR"/>
        </w:rPr>
        <w:footnoteReference w:id="21"/>
      </w:r>
      <w:r w:rsidRPr="009D22A0">
        <w:rPr>
          <w:rFonts w:ascii="Calibri" w:eastAsia="Calibri" w:hAnsi="Calibri" w:cs="B Lotus" w:hint="cs"/>
          <w:sz w:val="26"/>
          <w:szCs w:val="26"/>
          <w:rtl/>
          <w:lang w:bidi="fa-IR"/>
        </w:rPr>
        <w:t xml:space="preserve"> پرداخت که نتایج نشان داد تعادل افراد سکته مغزی در </w:t>
      </w:r>
      <w:r w:rsidRPr="00217833">
        <w:rPr>
          <w:rFonts w:ascii="Calibri" w:eastAsia="Calibri" w:hAnsi="Calibri" w:cs="B Lotus" w:hint="cs"/>
          <w:sz w:val="26"/>
          <w:szCs w:val="26"/>
          <w:rtl/>
          <w:lang w:bidi="fa-IR"/>
        </w:rPr>
        <w:t>گروه بازخورد زیستی دیداری دستگاه تعادل سنج بایودکس</w:t>
      </w:r>
      <w:r w:rsidRPr="009D22A0">
        <w:rPr>
          <w:rFonts w:ascii="Calibri" w:eastAsia="Calibri" w:hAnsi="Calibri" w:cs="B Lotus"/>
          <w:sz w:val="26"/>
          <w:szCs w:val="26"/>
          <w:vertAlign w:val="superscript"/>
          <w:rtl/>
          <w:lang w:bidi="fa-IR"/>
        </w:rPr>
        <w:footnoteReference w:id="22"/>
      </w:r>
      <w:r w:rsidRPr="009D22A0">
        <w:rPr>
          <w:rFonts w:ascii="Calibri" w:eastAsia="Calibri" w:hAnsi="Calibri" w:cs="B Lotus" w:hint="cs"/>
          <w:sz w:val="26"/>
          <w:szCs w:val="26"/>
          <w:rtl/>
          <w:lang w:bidi="fa-IR"/>
        </w:rPr>
        <w:t>، نسبت به گروهی کنترل که بازخورد زیستی دیداری دریافت نکرده بودند، از برتری بالاتری برخوردار نبوده است (22).</w:t>
      </w:r>
      <w:r w:rsidRPr="009D22A0">
        <w:rPr>
          <w:rFonts w:ascii="Times New Roman" w:eastAsia="Times New Roman" w:hAnsi="Times New Roman" w:cs="B Lotus" w:hint="cs"/>
          <w:sz w:val="26"/>
          <w:szCs w:val="26"/>
          <w:rtl/>
          <w:lang w:bidi="fa-IR"/>
        </w:rPr>
        <w:t xml:space="preserve"> </w:t>
      </w:r>
      <w:r w:rsidRPr="009D22A0">
        <w:rPr>
          <w:rFonts w:ascii="Calibri" w:eastAsia="Calibri" w:hAnsi="Calibri" w:cs="B Lotus" w:hint="cs"/>
          <w:sz w:val="26"/>
          <w:szCs w:val="26"/>
          <w:rtl/>
          <w:lang w:bidi="fa-IR"/>
        </w:rPr>
        <w:t>هاسگاوا و همکاران (2017) در پژوهشی به بررسی تأثیر بازخورد زیستی دیداری و شنیداری روی یادگیری کنترل حرکات پویای</w:t>
      </w:r>
      <w:r w:rsidRPr="009D22A0">
        <w:rPr>
          <w:rFonts w:ascii="Calibri" w:eastAsia="Calibri" w:hAnsi="Calibri" w:cs="B Lotus"/>
          <w:sz w:val="26"/>
          <w:szCs w:val="26"/>
          <w:vertAlign w:val="superscript"/>
          <w:rtl/>
          <w:lang w:bidi="fa-IR"/>
        </w:rPr>
        <w:footnoteReference w:id="23"/>
      </w:r>
      <w:r w:rsidRPr="009D22A0">
        <w:rPr>
          <w:rFonts w:ascii="Calibri" w:eastAsia="Calibri" w:hAnsi="Calibri" w:cs="B Lotus" w:hint="cs"/>
          <w:sz w:val="26"/>
          <w:szCs w:val="26"/>
          <w:rtl/>
          <w:lang w:bidi="fa-IR"/>
        </w:rPr>
        <w:t xml:space="preserve"> افراد 18 ساله سالم که به دو گروه بازخورد زیستی دیداری و شنیداری تقسیم شدند، پرداختند. در پایان نتایج حاکی از این بود، گروهی که </w:t>
      </w:r>
      <w:r w:rsidRPr="00217833">
        <w:rPr>
          <w:rFonts w:ascii="Calibri" w:eastAsia="Calibri" w:hAnsi="Calibri" w:cs="B Lotus" w:hint="cs"/>
          <w:sz w:val="26"/>
          <w:szCs w:val="26"/>
          <w:rtl/>
          <w:lang w:bidi="fa-IR"/>
        </w:rPr>
        <w:t xml:space="preserve">بازخورد زیستی </w:t>
      </w:r>
      <w:r w:rsidRPr="00217833">
        <w:rPr>
          <w:rFonts w:ascii="Calibri" w:eastAsia="Calibri" w:hAnsi="Calibri" w:cs="B Lotus" w:hint="cs"/>
          <w:sz w:val="26"/>
          <w:szCs w:val="26"/>
          <w:rtl/>
          <w:lang w:bidi="fa-IR"/>
        </w:rPr>
        <w:lastRenderedPageBreak/>
        <w:t>دیداری مختصات مرکز فشار (</w:t>
      </w:r>
      <w:r w:rsidRPr="00217833">
        <w:rPr>
          <w:rFonts w:ascii="Calibri" w:eastAsia="Calibri" w:hAnsi="Calibri" w:cs="B Lotus"/>
          <w:sz w:val="26"/>
          <w:szCs w:val="26"/>
          <w:lang w:bidi="fa-IR"/>
        </w:rPr>
        <w:t>COP</w:t>
      </w:r>
      <w:r w:rsidRPr="00217833">
        <w:rPr>
          <w:rFonts w:ascii="Calibri" w:eastAsia="Calibri" w:hAnsi="Calibri" w:cs="B Lotus" w:hint="cs"/>
          <w:sz w:val="26"/>
          <w:szCs w:val="26"/>
          <w:rtl/>
          <w:lang w:bidi="fa-IR"/>
        </w:rPr>
        <w:t>) دستگاه فورس پلیت</w:t>
      </w:r>
      <w:r w:rsidRPr="009D22A0">
        <w:rPr>
          <w:rFonts w:ascii="Calibri" w:eastAsia="Calibri" w:hAnsi="Calibri" w:cs="B Lotus"/>
          <w:sz w:val="26"/>
          <w:szCs w:val="26"/>
          <w:vertAlign w:val="superscript"/>
          <w:rtl/>
          <w:lang w:bidi="fa-IR"/>
        </w:rPr>
        <w:footnoteReference w:id="24"/>
      </w:r>
      <w:r w:rsidRPr="009D22A0">
        <w:rPr>
          <w:rFonts w:ascii="Calibri" w:eastAsia="Calibri" w:hAnsi="Calibri" w:cs="B Lotus" w:hint="cs"/>
          <w:sz w:val="26"/>
          <w:szCs w:val="26"/>
          <w:rtl/>
          <w:lang w:bidi="fa-IR"/>
        </w:rPr>
        <w:t xml:space="preserve"> را دریافت کرده بودند، برخلاف گروه بازخورد زیستی شنیداری مختصات مرکز فشار (</w:t>
      </w:r>
      <w:r w:rsidRPr="009D22A0">
        <w:rPr>
          <w:rFonts w:ascii="Calibri" w:eastAsia="Calibri" w:hAnsi="Calibri" w:cs="B Lotus"/>
          <w:sz w:val="26"/>
          <w:szCs w:val="26"/>
          <w:lang w:bidi="fa-IR"/>
        </w:rPr>
        <w:t>COP</w:t>
      </w:r>
      <w:r w:rsidRPr="009D22A0">
        <w:rPr>
          <w:rFonts w:ascii="Calibri" w:eastAsia="Calibri" w:hAnsi="Calibri" w:cs="B Lotus" w:hint="cs"/>
          <w:sz w:val="26"/>
          <w:szCs w:val="26"/>
          <w:rtl/>
          <w:lang w:bidi="fa-IR"/>
        </w:rPr>
        <w:t xml:space="preserve">) نتوانستند به‌طور </w:t>
      </w:r>
      <w:r w:rsidR="00401E31">
        <w:rPr>
          <w:rFonts w:ascii="Calibri" w:eastAsia="Calibri" w:hAnsi="Calibri" w:cs="B Lotus" w:hint="cs"/>
          <w:sz w:val="26"/>
          <w:szCs w:val="26"/>
          <w:rtl/>
          <w:lang w:bidi="fa-IR"/>
        </w:rPr>
        <w:t>معنی‌داری</w:t>
      </w:r>
      <w:r w:rsidRPr="009D22A0">
        <w:rPr>
          <w:rFonts w:ascii="Calibri" w:eastAsia="Calibri" w:hAnsi="Calibri" w:cs="B Lotus" w:hint="cs"/>
          <w:sz w:val="26"/>
          <w:szCs w:val="26"/>
          <w:rtl/>
          <w:lang w:bidi="fa-IR"/>
        </w:rPr>
        <w:t xml:space="preserve"> در یادگیری کنترل حرکات پویا، نمرات بهتری کسب کنند (23). عیوضی (1396) در پژوهشی به بررسی تأثیر تمرینات هوازی و بازخورد زیستی بر اضطراب</w:t>
      </w:r>
      <w:r w:rsidRPr="009D22A0">
        <w:rPr>
          <w:rFonts w:ascii="Calibri" w:eastAsia="Calibri" w:hAnsi="Calibri" w:cs="B Lotus"/>
          <w:sz w:val="26"/>
          <w:szCs w:val="26"/>
          <w:vertAlign w:val="superscript"/>
          <w:rtl/>
          <w:lang w:bidi="fa-IR"/>
        </w:rPr>
        <w:footnoteReference w:id="25"/>
      </w:r>
      <w:r w:rsidRPr="009D22A0">
        <w:rPr>
          <w:rFonts w:ascii="Calibri" w:eastAsia="Calibri" w:hAnsi="Calibri" w:cs="B Lotus" w:hint="cs"/>
          <w:sz w:val="26"/>
          <w:szCs w:val="26"/>
          <w:rtl/>
          <w:lang w:bidi="fa-IR"/>
        </w:rPr>
        <w:t xml:space="preserve"> ورزشکاران تیراندازی </w:t>
      </w:r>
      <w:r w:rsidR="00401E31">
        <w:rPr>
          <w:rFonts w:ascii="Calibri" w:eastAsia="Calibri" w:hAnsi="Calibri" w:cs="B Lotus" w:hint="cs"/>
          <w:sz w:val="26"/>
          <w:szCs w:val="26"/>
          <w:rtl/>
          <w:lang w:bidi="fa-IR"/>
        </w:rPr>
        <w:t>باکمان</w:t>
      </w:r>
      <w:r w:rsidRPr="009D22A0">
        <w:rPr>
          <w:rFonts w:ascii="Calibri" w:eastAsia="Calibri" w:hAnsi="Calibri" w:cs="B Lotus" w:hint="cs"/>
          <w:sz w:val="26"/>
          <w:szCs w:val="26"/>
          <w:rtl/>
          <w:lang w:bidi="fa-IR"/>
        </w:rPr>
        <w:t xml:space="preserve"> پرداخت. نتایج نشان داد که تمرینات </w:t>
      </w:r>
      <w:r w:rsidRPr="00217833">
        <w:rPr>
          <w:rFonts w:ascii="Calibri" w:eastAsia="Calibri" w:hAnsi="Calibri" w:cs="B Lotus" w:hint="cs"/>
          <w:sz w:val="26"/>
          <w:szCs w:val="26"/>
          <w:rtl/>
          <w:lang w:bidi="fa-IR"/>
        </w:rPr>
        <w:t>بازخورد زیستی دیداری ضربان قلب</w:t>
      </w:r>
      <w:r w:rsidRPr="009D22A0">
        <w:rPr>
          <w:rFonts w:ascii="Calibri" w:eastAsia="Calibri" w:hAnsi="Calibri" w:cs="B Lotus" w:hint="cs"/>
          <w:sz w:val="26"/>
          <w:szCs w:val="26"/>
          <w:rtl/>
          <w:lang w:bidi="fa-IR"/>
        </w:rPr>
        <w:t xml:space="preserve"> به‌طور </w:t>
      </w:r>
      <w:r w:rsidR="00401E31">
        <w:rPr>
          <w:rFonts w:ascii="Calibri" w:eastAsia="Calibri" w:hAnsi="Calibri" w:cs="B Lotus" w:hint="cs"/>
          <w:sz w:val="26"/>
          <w:szCs w:val="26"/>
          <w:rtl/>
          <w:lang w:bidi="fa-IR"/>
        </w:rPr>
        <w:t>معنی‌داری</w:t>
      </w:r>
      <w:r w:rsidRPr="009D22A0">
        <w:rPr>
          <w:rFonts w:ascii="Calibri" w:eastAsia="Calibri" w:hAnsi="Calibri" w:cs="B Lotus" w:hint="cs"/>
          <w:sz w:val="26"/>
          <w:szCs w:val="26"/>
          <w:rtl/>
          <w:lang w:bidi="fa-IR"/>
        </w:rPr>
        <w:t xml:space="preserve"> سبب کاهش اضطراب ورزشکاران تیراندازی </w:t>
      </w:r>
      <w:r w:rsidR="00401E31">
        <w:rPr>
          <w:rFonts w:ascii="Calibri" w:eastAsia="Calibri" w:hAnsi="Calibri" w:cs="B Lotus" w:hint="cs"/>
          <w:sz w:val="26"/>
          <w:szCs w:val="26"/>
          <w:rtl/>
          <w:lang w:bidi="fa-IR"/>
        </w:rPr>
        <w:t>باکمان</w:t>
      </w:r>
      <w:r w:rsidRPr="009D22A0">
        <w:rPr>
          <w:rFonts w:ascii="Calibri" w:eastAsia="Calibri" w:hAnsi="Calibri" w:cs="B Lotus" w:hint="cs"/>
          <w:sz w:val="26"/>
          <w:szCs w:val="26"/>
          <w:rtl/>
          <w:lang w:bidi="fa-IR"/>
        </w:rPr>
        <w:t xml:space="preserve"> شده است (24).</w:t>
      </w:r>
    </w:p>
    <w:p w:rsidR="009D22A0" w:rsidRPr="009D22A0" w:rsidRDefault="009D22A0" w:rsidP="009D22A0">
      <w:pPr>
        <w:bidi/>
        <w:jc w:val="both"/>
        <w:rPr>
          <w:rFonts w:ascii="Calibri" w:eastAsia="Calibri" w:hAnsi="Calibri" w:cs="B Lotus"/>
          <w:sz w:val="26"/>
          <w:szCs w:val="26"/>
          <w:rtl/>
          <w:lang w:bidi="fa-IR"/>
        </w:rPr>
      </w:pPr>
      <w:r w:rsidRPr="009D22A0">
        <w:rPr>
          <w:rFonts w:ascii="Calibri" w:eastAsia="Calibri" w:hAnsi="Calibri" w:cs="B Lotus" w:hint="cs"/>
          <w:sz w:val="26"/>
          <w:szCs w:val="26"/>
          <w:rtl/>
          <w:lang w:bidi="fa-IR"/>
        </w:rPr>
        <w:t>در بازخورد زیستی شنیداری</w:t>
      </w:r>
      <w:r w:rsidRPr="009D22A0">
        <w:rPr>
          <w:rFonts w:ascii="Calibri" w:eastAsia="Calibri" w:hAnsi="Calibri" w:cs="B Lotus"/>
          <w:sz w:val="26"/>
          <w:szCs w:val="26"/>
          <w:vertAlign w:val="superscript"/>
          <w:rtl/>
          <w:lang w:bidi="fa-IR"/>
        </w:rPr>
        <w:footnoteReference w:id="26"/>
      </w:r>
      <w:r w:rsidRPr="009D22A0">
        <w:rPr>
          <w:rFonts w:ascii="Calibri" w:eastAsia="Calibri" w:hAnsi="Calibri" w:cs="B Lotus" w:hint="cs"/>
          <w:sz w:val="26"/>
          <w:szCs w:val="26"/>
          <w:rtl/>
          <w:lang w:bidi="fa-IR"/>
        </w:rPr>
        <w:t>، از طریق علائم شنیداری (مانند صدای بوق یا موسیقی) به فرد در مورد علائم فیزیولوژیک بدن، بازخورد داده خواهد شد. چونگ و دیویس</w:t>
      </w:r>
      <w:r w:rsidRPr="009D22A0">
        <w:rPr>
          <w:rFonts w:ascii="Calibri" w:eastAsia="Calibri" w:hAnsi="Calibri" w:cs="B Lotus"/>
          <w:sz w:val="26"/>
          <w:szCs w:val="26"/>
          <w:vertAlign w:val="superscript"/>
          <w:rtl/>
          <w:lang w:bidi="fa-IR"/>
        </w:rPr>
        <w:footnoteReference w:id="27"/>
      </w:r>
      <w:r w:rsidRPr="009D22A0">
        <w:rPr>
          <w:rFonts w:ascii="Calibri" w:eastAsia="Calibri" w:hAnsi="Calibri" w:cs="B Lotus" w:hint="cs"/>
          <w:sz w:val="26"/>
          <w:szCs w:val="26"/>
          <w:rtl/>
          <w:lang w:bidi="fa-IR"/>
        </w:rPr>
        <w:t xml:space="preserve"> (2011) در پژوهش خود از بازخورد زیستی شنیداری </w:t>
      </w:r>
      <w:r w:rsidRPr="00217833">
        <w:rPr>
          <w:rFonts w:ascii="Calibri" w:eastAsia="Calibri" w:hAnsi="Calibri" w:cs="B Lotus" w:hint="cs"/>
          <w:sz w:val="26"/>
          <w:szCs w:val="26"/>
          <w:rtl/>
          <w:lang w:bidi="fa-IR"/>
        </w:rPr>
        <w:t>برای اصلاح ضرب</w:t>
      </w:r>
      <w:r w:rsidRPr="00217833">
        <w:rPr>
          <w:rFonts w:ascii="Calibri" w:eastAsia="Calibri" w:hAnsi="Calibri" w:cs="B Lotus"/>
          <w:sz w:val="26"/>
          <w:szCs w:val="26"/>
          <w:rtl/>
          <w:lang w:bidi="fa-IR"/>
        </w:rPr>
        <w:softHyphen/>
      </w:r>
      <w:r w:rsidRPr="00217833">
        <w:rPr>
          <w:rFonts w:ascii="Calibri" w:eastAsia="Calibri" w:hAnsi="Calibri" w:cs="B Lotus" w:hint="cs"/>
          <w:sz w:val="26"/>
          <w:szCs w:val="26"/>
          <w:rtl/>
          <w:lang w:bidi="fa-IR"/>
        </w:rPr>
        <w:t>آهنگ گام برداری</w:t>
      </w:r>
      <w:r w:rsidRPr="009D22A0">
        <w:rPr>
          <w:rFonts w:ascii="Calibri" w:eastAsia="Calibri" w:hAnsi="Calibri" w:cs="B Lotus" w:hint="cs"/>
          <w:sz w:val="26"/>
          <w:szCs w:val="26"/>
          <w:rtl/>
          <w:lang w:bidi="fa-IR"/>
        </w:rPr>
        <w:t xml:space="preserve"> در افراد مبتلابه سندروم درد پاتلوفمورال</w:t>
      </w:r>
      <w:r w:rsidRPr="009D22A0">
        <w:rPr>
          <w:rFonts w:ascii="Calibri" w:eastAsia="Calibri" w:hAnsi="Calibri" w:cs="B Lotus"/>
          <w:sz w:val="26"/>
          <w:szCs w:val="26"/>
          <w:vertAlign w:val="superscript"/>
          <w:rtl/>
          <w:lang w:bidi="fa-IR"/>
        </w:rPr>
        <w:footnoteReference w:id="28"/>
      </w:r>
      <w:r w:rsidRPr="009D22A0">
        <w:rPr>
          <w:rFonts w:ascii="Calibri" w:eastAsia="Calibri" w:hAnsi="Calibri" w:cs="B Lotus" w:hint="cs"/>
          <w:sz w:val="26"/>
          <w:szCs w:val="26"/>
          <w:rtl/>
          <w:lang w:bidi="fa-IR"/>
        </w:rPr>
        <w:t xml:space="preserve"> استفاده کردند که نتایج نشان داد افراد موفق شدند با استفاده از بازخورد زیستی شنیداری، به‌طور </w:t>
      </w:r>
      <w:r w:rsidR="00401E31">
        <w:rPr>
          <w:rFonts w:ascii="Calibri" w:eastAsia="Calibri" w:hAnsi="Calibri" w:cs="B Lotus" w:hint="cs"/>
          <w:sz w:val="26"/>
          <w:szCs w:val="26"/>
          <w:rtl/>
          <w:lang w:bidi="fa-IR"/>
        </w:rPr>
        <w:t>معنی‌داری</w:t>
      </w:r>
      <w:r w:rsidRPr="009D22A0">
        <w:rPr>
          <w:rFonts w:ascii="Calibri" w:eastAsia="Calibri" w:hAnsi="Calibri" w:cs="B Lotus" w:hint="cs"/>
          <w:sz w:val="26"/>
          <w:szCs w:val="26"/>
          <w:rtl/>
          <w:lang w:bidi="fa-IR"/>
        </w:rPr>
        <w:t xml:space="preserve"> مکانیک اجرای خود را تغییر دهند و ضرب</w:t>
      </w:r>
      <w:r w:rsidRPr="009D22A0">
        <w:rPr>
          <w:rFonts w:ascii="Calibri" w:eastAsia="Calibri" w:hAnsi="Calibri" w:cs="B Lotus"/>
          <w:sz w:val="26"/>
          <w:szCs w:val="26"/>
          <w:rtl/>
          <w:lang w:bidi="fa-IR"/>
        </w:rPr>
        <w:softHyphen/>
      </w:r>
      <w:r w:rsidRPr="009D22A0">
        <w:rPr>
          <w:rFonts w:ascii="Calibri" w:eastAsia="Calibri" w:hAnsi="Calibri" w:cs="B Lotus" w:hint="cs"/>
          <w:sz w:val="26"/>
          <w:szCs w:val="26"/>
          <w:rtl/>
          <w:lang w:bidi="fa-IR"/>
        </w:rPr>
        <w:t>آهنگ گام برداری خود را بهبود ببخشند (25).</w:t>
      </w:r>
      <w:r w:rsidRPr="009D22A0">
        <w:rPr>
          <w:rFonts w:ascii="Times New Roman" w:eastAsia="Times New Roman" w:hAnsi="Times New Roman" w:cs="B Lotus" w:hint="cs"/>
          <w:sz w:val="26"/>
          <w:szCs w:val="26"/>
          <w:rtl/>
          <w:lang w:bidi="fa-IR"/>
        </w:rPr>
        <w:t xml:space="preserve"> </w:t>
      </w:r>
      <w:r w:rsidRPr="009D22A0">
        <w:rPr>
          <w:rFonts w:ascii="Calibri" w:eastAsia="Calibri" w:hAnsi="Calibri" w:cs="B Lotus" w:hint="cs"/>
          <w:sz w:val="26"/>
          <w:szCs w:val="26"/>
          <w:rtl/>
          <w:lang w:bidi="fa-IR"/>
        </w:rPr>
        <w:t xml:space="preserve">اخلی و همکاران (1397) نیز در تحقیق خود به بررسی تعیین اثر تمرینات بازخورد زیستی شنیداری و لرزشی مفصلی بر اکتساب، یادداری و انتقال مهارت تیراندازی باکمان پرداخت. نتایج نشان داد که تمرینات بازخورد زیستی شنیداری در اکتساب و یادداری مهارت تیراندازی باکمان به‌طور </w:t>
      </w:r>
      <w:r w:rsidR="00401E31">
        <w:rPr>
          <w:rFonts w:ascii="Calibri" w:eastAsia="Calibri" w:hAnsi="Calibri" w:cs="B Lotus" w:hint="cs"/>
          <w:sz w:val="26"/>
          <w:szCs w:val="26"/>
          <w:rtl/>
          <w:lang w:bidi="fa-IR"/>
        </w:rPr>
        <w:t>معنی‌داری</w:t>
      </w:r>
      <w:r w:rsidRPr="009D22A0">
        <w:rPr>
          <w:rFonts w:ascii="Calibri" w:eastAsia="Calibri" w:hAnsi="Calibri" w:cs="B Lotus" w:hint="cs"/>
          <w:sz w:val="26"/>
          <w:szCs w:val="26"/>
          <w:rtl/>
          <w:lang w:bidi="fa-IR"/>
        </w:rPr>
        <w:t xml:space="preserve"> مؤثرتر از تمرینات عادی و تمرینات بازخورد زیستی لرزشی بوده است (26). همچنین بازخورد زیستی می‌تواند به‌صورت ترکیبی</w:t>
      </w:r>
      <w:r w:rsidRPr="009D22A0">
        <w:rPr>
          <w:rFonts w:ascii="Calibri" w:eastAsia="Calibri" w:hAnsi="Calibri" w:cs="B Lotus"/>
          <w:sz w:val="26"/>
          <w:szCs w:val="26"/>
          <w:vertAlign w:val="superscript"/>
          <w:rtl/>
          <w:lang w:bidi="fa-IR"/>
        </w:rPr>
        <w:footnoteReference w:id="29"/>
      </w:r>
      <w:r w:rsidRPr="009D22A0">
        <w:rPr>
          <w:rFonts w:ascii="Calibri" w:eastAsia="Calibri" w:hAnsi="Calibri" w:cs="B Lotus" w:hint="cs"/>
          <w:sz w:val="26"/>
          <w:szCs w:val="26"/>
          <w:rtl/>
          <w:lang w:bidi="fa-IR"/>
        </w:rPr>
        <w:t xml:space="preserve"> از اطلاعات دیداری و شنیداری به فرد ارائه شود (19).</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در تحقیقی لی و همکاران (2017) به بررسی تأثیر بازخورد زیستی دیداری- شنیداری تنفس، روی بهبود و سازگاری و قابلیت تکثیر</w:t>
      </w:r>
      <w:r w:rsidRPr="009D22A0">
        <w:rPr>
          <w:rFonts w:ascii="Calibri" w:eastAsia="Calibri" w:hAnsi="Calibri" w:cs="B Lotus"/>
          <w:sz w:val="26"/>
          <w:szCs w:val="26"/>
          <w:vertAlign w:val="superscript"/>
          <w:rtl/>
          <w:lang w:bidi="fa-IR"/>
        </w:rPr>
        <w:footnoteReference w:id="30"/>
      </w:r>
      <w:r w:rsidRPr="009D22A0">
        <w:rPr>
          <w:rFonts w:ascii="Calibri" w:eastAsia="Calibri" w:hAnsi="Calibri" w:cs="B Lotus" w:hint="cs"/>
          <w:sz w:val="26"/>
          <w:szCs w:val="26"/>
          <w:rtl/>
          <w:lang w:bidi="fa-IR"/>
        </w:rPr>
        <w:t xml:space="preserve"> و مقدار تومورهای ریه</w:t>
      </w:r>
      <w:r w:rsidRPr="009D22A0">
        <w:rPr>
          <w:rFonts w:ascii="Calibri" w:eastAsia="Calibri" w:hAnsi="Calibri" w:cs="B Lotus"/>
          <w:sz w:val="26"/>
          <w:szCs w:val="26"/>
          <w:vertAlign w:val="superscript"/>
          <w:rtl/>
          <w:lang w:bidi="fa-IR"/>
        </w:rPr>
        <w:footnoteReference w:id="31"/>
      </w:r>
      <w:r w:rsidRPr="009D22A0">
        <w:rPr>
          <w:rFonts w:ascii="Calibri" w:eastAsia="Calibri" w:hAnsi="Calibri" w:cs="B Lotus" w:hint="cs"/>
          <w:sz w:val="26"/>
          <w:szCs w:val="26"/>
          <w:rtl/>
          <w:lang w:bidi="fa-IR"/>
        </w:rPr>
        <w:t xml:space="preserve"> افراد مبتلابه سرطان ریه پرداختند. که نتایج حاکی از این بود که بازخورد زیستی دیداری- شنیداری توانسته است روی بهبود و سازگاری و قابلیت تکثیر و مقدار تومورهای ریه بسیار مؤثر باشد (27). کاپلان</w:t>
      </w:r>
      <w:r w:rsidRPr="009D22A0">
        <w:rPr>
          <w:rFonts w:ascii="Calibri" w:eastAsia="Calibri" w:hAnsi="Calibri" w:cs="B Lotus"/>
          <w:sz w:val="26"/>
          <w:szCs w:val="26"/>
          <w:vertAlign w:val="superscript"/>
          <w:rtl/>
          <w:lang w:bidi="fa-IR"/>
        </w:rPr>
        <w:footnoteReference w:id="32"/>
      </w:r>
      <w:r w:rsidRPr="009D22A0">
        <w:rPr>
          <w:rFonts w:ascii="Calibri" w:eastAsia="Calibri" w:hAnsi="Calibri" w:cs="B Lotus" w:hint="cs"/>
          <w:sz w:val="26"/>
          <w:szCs w:val="26"/>
          <w:rtl/>
          <w:lang w:bidi="fa-IR"/>
        </w:rPr>
        <w:t xml:space="preserve"> (2010) در تحقیقی به بررسی استفاده از بازخورد زیستی دیداری و شنیداری در ارزیابی، تجزیه‌وتحلیل و توان‌بخشی جراحات ورزشی اندام تحتانی</w:t>
      </w:r>
      <w:r w:rsidRPr="009D22A0">
        <w:rPr>
          <w:rFonts w:ascii="Calibri" w:eastAsia="Calibri" w:hAnsi="Calibri" w:cs="B Lotus"/>
          <w:sz w:val="26"/>
          <w:szCs w:val="26"/>
          <w:vertAlign w:val="superscript"/>
          <w:rtl/>
          <w:lang w:bidi="fa-IR"/>
        </w:rPr>
        <w:footnoteReference w:id="33"/>
      </w:r>
      <w:r w:rsidRPr="009D22A0">
        <w:rPr>
          <w:rFonts w:ascii="Calibri" w:eastAsia="Calibri" w:hAnsi="Calibri" w:cs="B Lotus" w:hint="cs"/>
          <w:sz w:val="26"/>
          <w:szCs w:val="26"/>
          <w:rtl/>
          <w:lang w:bidi="fa-IR"/>
        </w:rPr>
        <w:t xml:space="preserve"> پرداخت. نتایج حاکی از این بود که افراد توانسته‌اند به‌وسیله بازخورد زیستی دیداری- شنیداری، به‌طور معنی</w:t>
      </w:r>
      <w:r w:rsidRPr="009D22A0">
        <w:rPr>
          <w:rFonts w:ascii="Calibri" w:eastAsia="Calibri" w:hAnsi="Calibri" w:cs="B Lotus"/>
          <w:sz w:val="26"/>
          <w:szCs w:val="26"/>
          <w:rtl/>
          <w:lang w:bidi="fa-IR"/>
        </w:rPr>
        <w:softHyphen/>
      </w:r>
      <w:r w:rsidRPr="009D22A0">
        <w:rPr>
          <w:rFonts w:ascii="Calibri" w:eastAsia="Calibri" w:hAnsi="Calibri" w:cs="B Lotus" w:hint="cs"/>
          <w:sz w:val="26"/>
          <w:szCs w:val="26"/>
          <w:rtl/>
          <w:lang w:bidi="fa-IR"/>
        </w:rPr>
        <w:t xml:space="preserve">داری تحمل وزن خود را به‌صورت عینی و آماری بهبود ببخشند (28). جوشنی و همکاران (1391) نیز در تحقیقی به بررسی تأثیر بازخورد زیستی، دیداری، شنیداری و ترکیبی ضربان قلب بر عملکرد و یادگیری مهارت پرتاب دارت پرداخت. </w:t>
      </w:r>
      <w:r w:rsidRPr="009D22A0">
        <w:rPr>
          <w:rFonts w:ascii="Calibri" w:eastAsia="Calibri" w:hAnsi="Calibri" w:cs="B Lotus" w:hint="cs"/>
          <w:sz w:val="26"/>
          <w:szCs w:val="26"/>
          <w:rtl/>
          <w:lang w:bidi="fa-IR"/>
        </w:rPr>
        <w:lastRenderedPageBreak/>
        <w:t>نتایج نشان داد که بازخورد زیستی دیداری و ترکیبی ضربان قلب بر عملکرد و یادگیری مهارت پرتاب دارت</w:t>
      </w:r>
      <w:r w:rsidRPr="009D22A0">
        <w:rPr>
          <w:rFonts w:ascii="Calibri" w:eastAsia="Calibri" w:hAnsi="Calibri" w:cs="B Lotus"/>
          <w:sz w:val="26"/>
          <w:szCs w:val="26"/>
          <w:vertAlign w:val="superscript"/>
          <w:rtl/>
          <w:lang w:bidi="fa-IR"/>
        </w:rPr>
        <w:footnoteReference w:id="34"/>
      </w:r>
      <w:r w:rsidRPr="009D22A0">
        <w:rPr>
          <w:rFonts w:ascii="Calibri" w:eastAsia="Calibri" w:hAnsi="Calibri" w:cs="B Lotus" w:hint="cs"/>
          <w:sz w:val="26"/>
          <w:szCs w:val="26"/>
          <w:rtl/>
          <w:lang w:bidi="fa-IR"/>
        </w:rPr>
        <w:t xml:space="preserve"> تأثیر </w:t>
      </w:r>
      <w:r w:rsidR="00401E31">
        <w:rPr>
          <w:rFonts w:ascii="Calibri" w:eastAsia="Calibri" w:hAnsi="Calibri" w:cs="B Lotus" w:hint="cs"/>
          <w:sz w:val="26"/>
          <w:szCs w:val="26"/>
          <w:rtl/>
          <w:lang w:bidi="fa-IR"/>
        </w:rPr>
        <w:t>معنی‌داری</w:t>
      </w:r>
      <w:r w:rsidRPr="009D22A0">
        <w:rPr>
          <w:rFonts w:ascii="Calibri" w:eastAsia="Calibri" w:hAnsi="Calibri" w:cs="B Lotus" w:hint="cs"/>
          <w:sz w:val="26"/>
          <w:szCs w:val="26"/>
          <w:rtl/>
          <w:lang w:bidi="fa-IR"/>
        </w:rPr>
        <w:t xml:space="preserve"> دارد، درحالی‌که بازخورد زیستی شنیداری و کنترل اختیاری ضربان قلب بر عملکرد و یادگیری مهارت پرتاب دارت تأثیر </w:t>
      </w:r>
      <w:r w:rsidR="00401E31">
        <w:rPr>
          <w:rFonts w:ascii="Calibri" w:eastAsia="Calibri" w:hAnsi="Calibri" w:cs="B Lotus" w:hint="cs"/>
          <w:sz w:val="26"/>
          <w:szCs w:val="26"/>
          <w:rtl/>
          <w:lang w:bidi="fa-IR"/>
        </w:rPr>
        <w:t>معنی‌داری</w:t>
      </w:r>
      <w:r w:rsidRPr="009D22A0">
        <w:rPr>
          <w:rFonts w:ascii="Calibri" w:eastAsia="Calibri" w:hAnsi="Calibri" w:cs="B Lotus" w:hint="cs"/>
          <w:sz w:val="26"/>
          <w:szCs w:val="26"/>
          <w:rtl/>
          <w:lang w:bidi="fa-IR"/>
        </w:rPr>
        <w:t xml:space="preserve"> نداشت (29). </w:t>
      </w:r>
    </w:p>
    <w:p w:rsidR="009D22A0" w:rsidRPr="009D22A0" w:rsidRDefault="009D22A0" w:rsidP="00781A41">
      <w:pPr>
        <w:bidi/>
        <w:jc w:val="both"/>
        <w:rPr>
          <w:rFonts w:ascii="Calibri" w:eastAsia="Calibri" w:hAnsi="Calibri" w:cs="B Lotus"/>
          <w:sz w:val="26"/>
          <w:szCs w:val="26"/>
          <w:rtl/>
          <w:lang w:bidi="fa-IR"/>
        </w:rPr>
      </w:pPr>
      <w:r w:rsidRPr="009D22A0">
        <w:rPr>
          <w:rFonts w:ascii="Calibri" w:eastAsia="Calibri" w:hAnsi="Calibri" w:cs="B Lotus" w:hint="cs"/>
          <w:sz w:val="26"/>
          <w:szCs w:val="26"/>
          <w:rtl/>
          <w:lang w:bidi="fa-IR"/>
        </w:rPr>
        <w:t>استفاده از بازخورد زیستی</w:t>
      </w:r>
      <w:r w:rsidR="009F3FB5">
        <w:rPr>
          <w:rFonts w:ascii="Calibri" w:eastAsia="Calibri" w:hAnsi="Calibri" w:cs="B Lotus" w:hint="cs"/>
          <w:sz w:val="26"/>
          <w:szCs w:val="26"/>
          <w:rtl/>
          <w:lang w:bidi="fa-IR"/>
        </w:rPr>
        <w:t>، بخصوص ارائه بازخورد زیستی دما و پاسخ گالوانیک پوست به‌طور هم‌زمان</w:t>
      </w:r>
      <w:r w:rsidRPr="009D22A0">
        <w:rPr>
          <w:rFonts w:ascii="Calibri" w:eastAsia="Calibri" w:hAnsi="Calibri" w:cs="B Lotus" w:hint="cs"/>
          <w:sz w:val="26"/>
          <w:szCs w:val="26"/>
          <w:rtl/>
          <w:lang w:bidi="fa-IR"/>
        </w:rPr>
        <w:t xml:space="preserve"> در ورزش برای آموزش یادگیری خودتنظیمی به ورزشکاران</w:t>
      </w:r>
      <w:r w:rsidR="00781A41">
        <w:rPr>
          <w:rFonts w:ascii="Calibri" w:eastAsia="Calibri" w:hAnsi="Calibri" w:cs="B Lotus" w:hint="cs"/>
          <w:sz w:val="26"/>
          <w:szCs w:val="26"/>
          <w:rtl/>
          <w:lang w:bidi="fa-IR"/>
        </w:rPr>
        <w:t>،</w:t>
      </w:r>
      <w:r w:rsidRPr="009D22A0">
        <w:rPr>
          <w:rFonts w:ascii="Calibri" w:eastAsia="Calibri" w:hAnsi="Calibri" w:cs="B Lotus" w:hint="cs"/>
          <w:sz w:val="26"/>
          <w:szCs w:val="26"/>
          <w:rtl/>
          <w:lang w:bidi="fa-IR"/>
        </w:rPr>
        <w:t xml:space="preserve"> زمانی که در شرایط تحت‌فشار هستند (مثل دست‌یابی به پاداش)، کم و محدود بوده است و به نظر می‌رسد که تحقیقات بیشتر در این زمینه ضروری است تا بتواند زمینه تازه و مفیدی را برای پژوهش‌های آینده فراهم کند.</w:t>
      </w:r>
      <w:r w:rsidRPr="009D22A0">
        <w:rPr>
          <w:rFonts w:ascii="Calibri" w:eastAsia="Calibri" w:hAnsi="Calibri" w:cs="B Lotus" w:hint="cs"/>
          <w:sz w:val="26"/>
          <w:szCs w:val="26"/>
          <w:rtl/>
        </w:rPr>
        <w:t xml:space="preserve"> از طرفی </w:t>
      </w:r>
      <w:r w:rsidR="00401E31">
        <w:rPr>
          <w:rFonts w:ascii="Calibri" w:eastAsia="Calibri" w:hAnsi="Calibri" w:cs="B Lotus" w:hint="cs"/>
          <w:sz w:val="26"/>
          <w:szCs w:val="26"/>
          <w:rtl/>
        </w:rPr>
        <w:t>همان‌طور</w:t>
      </w:r>
      <w:r w:rsidRPr="009D22A0">
        <w:rPr>
          <w:rFonts w:ascii="Calibri" w:eastAsia="Calibri" w:hAnsi="Calibri" w:cs="B Lotus" w:hint="cs"/>
          <w:sz w:val="26"/>
          <w:szCs w:val="26"/>
          <w:rtl/>
        </w:rPr>
        <w:t xml:space="preserve"> که ذکر شد در بازخورد زیستی، </w:t>
      </w:r>
      <w:r w:rsidRPr="009D22A0">
        <w:rPr>
          <w:rFonts w:ascii="Calibri" w:eastAsia="Calibri" w:hAnsi="Calibri" w:cs="B Lotus" w:hint="cs"/>
          <w:sz w:val="26"/>
          <w:szCs w:val="26"/>
          <w:rtl/>
          <w:lang w:bidi="fa-IR"/>
        </w:rPr>
        <w:t xml:space="preserve">دستگاه‌های مختلف، لحظه‌به‌لحظه به‌صورت دیداری، شنیداری و روش‌های مختلف دیگر، وضعیت‌های فیزیولوژیکی فرد را به آگاهی او می‌رسانند. </w:t>
      </w:r>
      <w:r w:rsidRPr="00E22EA7">
        <w:rPr>
          <w:rFonts w:ascii="Calibri" w:eastAsia="Calibri" w:hAnsi="Calibri" w:cs="B Lotus" w:hint="cs"/>
          <w:sz w:val="26"/>
          <w:szCs w:val="26"/>
          <w:rtl/>
          <w:lang w:bidi="fa-IR"/>
        </w:rPr>
        <w:t>باوجوداینکه به‌صورت جداگانه بر روی انواع بازخورد زیستی دیداری، شنیداری و ترکیبی تحقیقاتی در داخل و خارج از کشور صورت گرفته و تأثیرات مثبت انواع آن بر روی اختلالات و بیماری‌های متعددی ثابت‌شده است، اما پژوهش‌های بسیار معدودی وجود دارد که تعیین کند کدام‌یک از انواع بازخورد زیستی دیداری، شنیداری و ترکیبی، می‌تواند بیشترین تأثیر را روی متغیر موردنظر، بخصوص در حوزۀ یادگیری حرکتی، داشته باشد</w:t>
      </w:r>
      <w:r w:rsidR="00F93DB6">
        <w:rPr>
          <w:rFonts w:ascii="Calibri" w:eastAsia="Calibri" w:hAnsi="Calibri" w:cs="B Lotus" w:hint="cs"/>
          <w:sz w:val="26"/>
          <w:szCs w:val="26"/>
          <w:rtl/>
          <w:lang w:bidi="fa-IR"/>
        </w:rPr>
        <w:t xml:space="preserve"> (29)</w:t>
      </w:r>
      <w:r w:rsidRPr="00E22EA7">
        <w:rPr>
          <w:rFonts w:ascii="Calibri" w:eastAsia="Calibri" w:hAnsi="Calibri" w:cs="B Lotus" w:hint="cs"/>
          <w:sz w:val="26"/>
          <w:szCs w:val="26"/>
          <w:rtl/>
          <w:lang w:bidi="fa-IR"/>
        </w:rPr>
        <w:t>. به‌عبارت‌دیگر آیا استفاده مجزا از بازخورد زیستی دیداری و شنیداری، به‌اندازه استفاده ترکیبی (دیداری-شنیداری) این دو بازخورد می‌تواند تأثیرات مشابهی روی متغیر موردنظر داشته باشد.</w:t>
      </w:r>
    </w:p>
    <w:p w:rsidR="009D22A0" w:rsidRPr="009D22A0" w:rsidRDefault="009D22A0" w:rsidP="009D22A0">
      <w:pPr>
        <w:bidi/>
        <w:jc w:val="both"/>
        <w:rPr>
          <w:rFonts w:ascii="Calibri" w:eastAsia="Calibri" w:hAnsi="Calibri" w:cs="B Lotus"/>
          <w:sz w:val="26"/>
          <w:szCs w:val="26"/>
          <w:rtl/>
          <w:lang w:bidi="fa-IR"/>
        </w:rPr>
      </w:pPr>
      <w:r w:rsidRPr="009D22A0">
        <w:rPr>
          <w:rFonts w:ascii="Calibri" w:eastAsia="Calibri" w:hAnsi="Calibri" w:cs="B Lotus" w:hint="cs"/>
          <w:sz w:val="26"/>
          <w:szCs w:val="26"/>
          <w:rtl/>
          <w:lang w:bidi="fa-IR"/>
        </w:rPr>
        <w:t>با تمام این تفاسیر در این پژوهش به برر</w:t>
      </w:r>
      <w:r w:rsidR="008D3D59">
        <w:rPr>
          <w:rFonts w:ascii="Calibri" w:eastAsia="Calibri" w:hAnsi="Calibri" w:cs="B Lotus" w:hint="cs"/>
          <w:sz w:val="26"/>
          <w:szCs w:val="26"/>
          <w:rtl/>
          <w:lang w:bidi="fa-IR"/>
        </w:rPr>
        <w:t>سی تأثیر خودتنظیمی حاصل از</w:t>
      </w:r>
      <w:r w:rsidR="009677B7">
        <w:rPr>
          <w:rFonts w:ascii="Calibri" w:eastAsia="Calibri" w:hAnsi="Calibri" w:cs="B Lotus" w:hint="cs"/>
          <w:sz w:val="26"/>
          <w:szCs w:val="26"/>
          <w:rtl/>
          <w:lang w:bidi="fa-IR"/>
        </w:rPr>
        <w:t xml:space="preserve"> تمرینات بازخورد</w:t>
      </w:r>
      <w:r w:rsidRPr="009D22A0">
        <w:rPr>
          <w:rFonts w:ascii="Calibri" w:eastAsia="Calibri" w:hAnsi="Calibri" w:cs="B Lotus" w:hint="cs"/>
          <w:sz w:val="26"/>
          <w:szCs w:val="26"/>
          <w:rtl/>
          <w:lang w:bidi="fa-IR"/>
        </w:rPr>
        <w:t xml:space="preserve"> زیستی بر یادگیری مهارت پرتاب دارت در شرایط تحت‌فشار می‌پردازیم.</w:t>
      </w:r>
    </w:p>
    <w:p w:rsidR="009D22A0" w:rsidRPr="009D22A0" w:rsidRDefault="009D22A0" w:rsidP="009D22A0">
      <w:pPr>
        <w:bidi/>
        <w:jc w:val="both"/>
        <w:rPr>
          <w:rFonts w:ascii="Calibri" w:eastAsia="Calibri" w:hAnsi="Calibri" w:cs="B Nazanin"/>
          <w:sz w:val="24"/>
          <w:szCs w:val="24"/>
          <w:rtl/>
          <w:lang w:bidi="fa-IR"/>
        </w:rPr>
      </w:pPr>
    </w:p>
    <w:p w:rsidR="009D22A0" w:rsidRPr="009D22A0" w:rsidRDefault="009D22A0" w:rsidP="009D22A0">
      <w:pPr>
        <w:bidi/>
        <w:jc w:val="both"/>
        <w:rPr>
          <w:rFonts w:ascii="Calibri" w:eastAsia="Calibri" w:hAnsi="Calibri" w:cs="B Titr"/>
          <w:sz w:val="26"/>
          <w:szCs w:val="26"/>
          <w:rtl/>
          <w:lang w:bidi="fa-IR"/>
        </w:rPr>
      </w:pPr>
      <w:r w:rsidRPr="009D22A0">
        <w:rPr>
          <w:rFonts w:ascii="Calibri" w:eastAsia="Calibri" w:hAnsi="Calibri" w:cs="B Titr" w:hint="cs"/>
          <w:sz w:val="26"/>
          <w:szCs w:val="26"/>
          <w:rtl/>
          <w:lang w:bidi="fa-IR"/>
        </w:rPr>
        <w:t>روش‌شناسی</w:t>
      </w:r>
    </w:p>
    <w:p w:rsidR="008D0C44" w:rsidRPr="008D0C44" w:rsidRDefault="009D22A0" w:rsidP="00F93DB6">
      <w:pPr>
        <w:bidi/>
        <w:jc w:val="both"/>
        <w:rPr>
          <w:rFonts w:ascii="Calibri" w:eastAsia="Calibri" w:hAnsi="Calibri" w:cs="B Lotus"/>
          <w:sz w:val="26"/>
          <w:szCs w:val="26"/>
          <w:rtl/>
          <w:lang w:bidi="fa-IR"/>
        </w:rPr>
      </w:pPr>
      <w:r w:rsidRPr="009D22A0">
        <w:rPr>
          <w:rFonts w:ascii="Calibri" w:eastAsia="Calibri" w:hAnsi="Calibri" w:cs="B Lotus" w:hint="cs"/>
          <w:sz w:val="26"/>
          <w:szCs w:val="26"/>
          <w:rtl/>
          <w:lang w:bidi="fa-IR"/>
        </w:rPr>
        <w:t xml:space="preserve">تحقیق حاضر از نوع تحقیقات </w:t>
      </w:r>
      <w:r w:rsidR="00F93DB6">
        <w:rPr>
          <w:rFonts w:ascii="Calibri" w:eastAsia="Calibri" w:hAnsi="Calibri" w:cs="B Lotus" w:hint="cs"/>
          <w:sz w:val="26"/>
          <w:szCs w:val="26"/>
          <w:rtl/>
          <w:lang w:bidi="fa-IR"/>
        </w:rPr>
        <w:t>شبه آزمایشی</w:t>
      </w:r>
      <w:r w:rsidRPr="009D22A0">
        <w:rPr>
          <w:rFonts w:ascii="Calibri" w:eastAsia="Calibri" w:hAnsi="Calibri" w:cs="B Lotus" w:hint="cs"/>
          <w:sz w:val="26"/>
          <w:szCs w:val="26"/>
          <w:rtl/>
          <w:lang w:bidi="fa-IR"/>
        </w:rPr>
        <w:t xml:space="preserve"> با طرح سری‌های زمانی و</w:t>
      </w:r>
      <w:r w:rsidR="00F93DB6">
        <w:rPr>
          <w:rFonts w:ascii="Calibri" w:eastAsia="Calibri" w:hAnsi="Calibri" w:cs="B Lotus" w:hint="cs"/>
          <w:sz w:val="26"/>
          <w:szCs w:val="26"/>
          <w:rtl/>
          <w:lang w:bidi="fa-IR"/>
        </w:rPr>
        <w:t xml:space="preserve"> روش بالینی است،</w:t>
      </w:r>
      <w:r w:rsidRPr="009D22A0">
        <w:rPr>
          <w:rFonts w:ascii="Calibri" w:eastAsia="Calibri" w:hAnsi="Calibri" w:cs="B Lotus" w:hint="cs"/>
          <w:sz w:val="26"/>
          <w:szCs w:val="26"/>
          <w:rtl/>
          <w:lang w:bidi="fa-IR"/>
        </w:rPr>
        <w:t xml:space="preserve"> همچنین تحقیق ازلحاظ هدف، کاربردی بود. جامعه آماری پژوهش حاضر، شامل دانشجویان پسر مقطع کارشناسی (دامنه سنی 19 تا 24 سال) بودند که راست‌دست بودند و تجربه‌ای در پرتاب دارت یا کار با دستگاه‌های بازخورد زیستی نداشتند. </w:t>
      </w:r>
      <w:r w:rsidR="008D0C44" w:rsidRPr="008D0C44">
        <w:rPr>
          <w:rFonts w:ascii="Calibri" w:eastAsia="Calibri" w:hAnsi="Calibri" w:cs="B Lotus" w:hint="cs"/>
          <w:sz w:val="26"/>
          <w:szCs w:val="26"/>
          <w:rtl/>
          <w:lang w:bidi="fa-IR"/>
        </w:rPr>
        <w:t xml:space="preserve">تعداد نمونه به‌وسیله نرم‌افزار </w:t>
      </w:r>
      <w:proofErr w:type="spellStart"/>
      <w:r w:rsidR="008D0C44" w:rsidRPr="008D0C44">
        <w:rPr>
          <w:rFonts w:ascii="Calibri" w:eastAsia="Calibri" w:hAnsi="Calibri" w:cs="B Lotus"/>
          <w:sz w:val="26"/>
          <w:szCs w:val="26"/>
          <w:lang w:bidi="fa-IR"/>
        </w:rPr>
        <w:t>Gpower</w:t>
      </w:r>
      <w:proofErr w:type="spellEnd"/>
      <w:r w:rsidR="008D0C44" w:rsidRPr="008D0C44">
        <w:rPr>
          <w:rFonts w:ascii="Calibri" w:eastAsia="Calibri" w:hAnsi="Calibri" w:cs="B Lotus"/>
          <w:sz w:val="26"/>
          <w:szCs w:val="26"/>
          <w:lang w:bidi="fa-IR"/>
        </w:rPr>
        <w:t xml:space="preserve"> 3.1</w:t>
      </w:r>
      <w:r w:rsidR="008D0C44" w:rsidRPr="008D0C44">
        <w:rPr>
          <w:rFonts w:ascii="Calibri" w:eastAsia="Calibri" w:hAnsi="Calibri" w:cs="B Lotus" w:hint="cs"/>
          <w:sz w:val="26"/>
          <w:szCs w:val="26"/>
          <w:rtl/>
          <w:lang w:bidi="fa-IR"/>
        </w:rPr>
        <w:t xml:space="preserve"> تعیین شد. این نرم‌افزار تعداد نمونه را (با اندازه اثر 25/0، ضریب اطمینان 95/0 و توان 7/0) 33 نفر تعیین کرد که به دلیل ریزش </w:t>
      </w:r>
      <w:r w:rsidR="00401E31">
        <w:rPr>
          <w:rFonts w:ascii="Calibri" w:eastAsia="Calibri" w:hAnsi="Calibri" w:cs="B Lotus" w:hint="cs"/>
          <w:sz w:val="26"/>
          <w:szCs w:val="26"/>
          <w:rtl/>
          <w:lang w:bidi="fa-IR"/>
        </w:rPr>
        <w:t>آزمودنی‌ها</w:t>
      </w:r>
      <w:r w:rsidR="008D0C44" w:rsidRPr="008D0C44">
        <w:rPr>
          <w:rFonts w:ascii="Calibri" w:eastAsia="Calibri" w:hAnsi="Calibri" w:cs="B Lotus" w:hint="cs"/>
          <w:sz w:val="26"/>
          <w:szCs w:val="26"/>
          <w:rtl/>
          <w:lang w:bidi="fa-IR"/>
        </w:rPr>
        <w:t xml:space="preserve"> فقط تعداد 29 نفر حاضر به همکاری تا پایان پروژه شدند و </w:t>
      </w:r>
      <w:r w:rsidR="008D0C44" w:rsidRPr="008D0C44">
        <w:rPr>
          <w:rFonts w:ascii="Calibri" w:eastAsia="Calibri" w:hAnsi="Calibri" w:cs="B Lotus"/>
          <w:sz w:val="26"/>
          <w:szCs w:val="26"/>
          <w:rtl/>
          <w:lang w:bidi="fa-IR"/>
        </w:rPr>
        <w:t>به‌صورت</w:t>
      </w:r>
      <w:r w:rsidR="008D0C44" w:rsidRPr="008D0C44">
        <w:rPr>
          <w:rFonts w:ascii="Calibri" w:eastAsia="Calibri" w:hAnsi="Calibri" w:cs="B Lotus" w:hint="cs"/>
          <w:sz w:val="26"/>
          <w:szCs w:val="26"/>
          <w:rtl/>
          <w:lang w:bidi="fa-IR"/>
        </w:rPr>
        <w:t xml:space="preserve"> مساوی در چهار گروه، کنترل، گروه بازخورد زیستی دیداری، گروه بازخورد زیستی شنیداری و گروه </w:t>
      </w:r>
      <w:r w:rsidR="008D0C44" w:rsidRPr="008D0C44">
        <w:rPr>
          <w:rFonts w:ascii="Calibri" w:eastAsia="Calibri" w:hAnsi="Calibri" w:cs="B Lotus" w:hint="cs"/>
          <w:sz w:val="26"/>
          <w:szCs w:val="26"/>
          <w:rtl/>
          <w:lang w:bidi="fa-IR"/>
        </w:rPr>
        <w:lastRenderedPageBreak/>
        <w:t xml:space="preserve">بازخورد زیستی ترکیبی تقسیم شدند. در پایان به علت </w:t>
      </w:r>
      <w:r w:rsidR="00401E31">
        <w:rPr>
          <w:rFonts w:ascii="Calibri" w:eastAsia="Calibri" w:hAnsi="Calibri" w:cs="B Lotus" w:hint="cs"/>
          <w:sz w:val="26"/>
          <w:szCs w:val="26"/>
          <w:rtl/>
          <w:lang w:bidi="fa-IR"/>
        </w:rPr>
        <w:t>همگن‌سازی</w:t>
      </w:r>
      <w:r w:rsidR="008D0C44" w:rsidRPr="008D0C44">
        <w:rPr>
          <w:rFonts w:ascii="Calibri" w:eastAsia="Calibri" w:hAnsi="Calibri" w:cs="B Lotus" w:hint="cs"/>
          <w:sz w:val="26"/>
          <w:szCs w:val="26"/>
          <w:rtl/>
          <w:lang w:bidi="fa-IR"/>
        </w:rPr>
        <w:t xml:space="preserve"> </w:t>
      </w:r>
      <w:r w:rsidR="00401E31">
        <w:rPr>
          <w:rFonts w:ascii="Calibri" w:eastAsia="Calibri" w:hAnsi="Calibri" w:cs="B Lotus" w:hint="cs"/>
          <w:sz w:val="26"/>
          <w:szCs w:val="26"/>
          <w:rtl/>
          <w:lang w:bidi="fa-IR"/>
        </w:rPr>
        <w:t>گروه‌ها</w:t>
      </w:r>
      <w:r w:rsidR="008D0C44" w:rsidRPr="008D0C44">
        <w:rPr>
          <w:rFonts w:ascii="Calibri" w:eastAsia="Calibri" w:hAnsi="Calibri" w:cs="B Lotus" w:hint="cs"/>
          <w:sz w:val="26"/>
          <w:szCs w:val="26"/>
          <w:rtl/>
          <w:lang w:bidi="fa-IR"/>
        </w:rPr>
        <w:t xml:space="preserve">، از </w:t>
      </w:r>
      <w:r w:rsidR="00401E31">
        <w:rPr>
          <w:rFonts w:ascii="Calibri" w:eastAsia="Calibri" w:hAnsi="Calibri" w:cs="B Lotus" w:hint="cs"/>
          <w:sz w:val="26"/>
          <w:szCs w:val="26"/>
          <w:rtl/>
          <w:lang w:bidi="fa-IR"/>
        </w:rPr>
        <w:t>داده‌های</w:t>
      </w:r>
      <w:r w:rsidR="008D0C44" w:rsidRPr="008D0C44">
        <w:rPr>
          <w:rFonts w:ascii="Calibri" w:eastAsia="Calibri" w:hAnsi="Calibri" w:cs="B Lotus" w:hint="cs"/>
          <w:sz w:val="26"/>
          <w:szCs w:val="26"/>
          <w:rtl/>
          <w:lang w:bidi="fa-IR"/>
        </w:rPr>
        <w:t xml:space="preserve"> یک نفر از افراد </w:t>
      </w:r>
      <w:r w:rsidR="00401E31">
        <w:rPr>
          <w:rFonts w:ascii="Calibri" w:eastAsia="Calibri" w:hAnsi="Calibri" w:cs="B Lotus" w:hint="cs"/>
          <w:sz w:val="26"/>
          <w:szCs w:val="26"/>
          <w:rtl/>
          <w:lang w:bidi="fa-IR"/>
        </w:rPr>
        <w:t>شرکت‌کننده</w:t>
      </w:r>
      <w:r w:rsidR="008D0C44" w:rsidRPr="008D0C44">
        <w:rPr>
          <w:rFonts w:ascii="Calibri" w:eastAsia="Calibri" w:hAnsi="Calibri" w:cs="B Lotus" w:hint="cs"/>
          <w:sz w:val="26"/>
          <w:szCs w:val="26"/>
          <w:rtl/>
          <w:lang w:bidi="fa-IR"/>
        </w:rPr>
        <w:t xml:space="preserve"> در گروهی که از تعداد بیشتری برخوردار بود، </w:t>
      </w:r>
      <w:r w:rsidR="00401E31">
        <w:rPr>
          <w:rFonts w:ascii="Calibri" w:eastAsia="Calibri" w:hAnsi="Calibri" w:cs="B Lotus" w:hint="cs"/>
          <w:sz w:val="26"/>
          <w:szCs w:val="26"/>
          <w:rtl/>
          <w:lang w:bidi="fa-IR"/>
        </w:rPr>
        <w:t>صرف‌نظر</w:t>
      </w:r>
      <w:r w:rsidR="008D0C44" w:rsidRPr="008D0C44">
        <w:rPr>
          <w:rFonts w:ascii="Calibri" w:eastAsia="Calibri" w:hAnsi="Calibri" w:cs="B Lotus" w:hint="cs"/>
          <w:sz w:val="26"/>
          <w:szCs w:val="26"/>
          <w:rtl/>
          <w:lang w:bidi="fa-IR"/>
        </w:rPr>
        <w:t xml:space="preserve"> شد.</w:t>
      </w:r>
    </w:p>
    <w:p w:rsidR="009D22A0" w:rsidRPr="009D22A0" w:rsidRDefault="00F854C2" w:rsidP="00F854C2">
      <w:pPr>
        <w:bidi/>
        <w:jc w:val="both"/>
        <w:rPr>
          <w:rFonts w:ascii="Calibri" w:eastAsia="Calibri" w:hAnsi="Calibri" w:cs="B Lotus"/>
          <w:sz w:val="26"/>
          <w:szCs w:val="26"/>
          <w:rtl/>
          <w:lang w:bidi="fa-IR"/>
        </w:rPr>
      </w:pPr>
      <w:r w:rsidRPr="00BB0127">
        <w:rPr>
          <w:rFonts w:ascii="Calibri" w:eastAsia="Calibri" w:hAnsi="Calibri" w:cs="B Lotus" w:hint="cs"/>
          <w:sz w:val="26"/>
          <w:szCs w:val="26"/>
          <w:rtl/>
          <w:lang w:bidi="fa-IR"/>
        </w:rPr>
        <w:t xml:space="preserve">از </w:t>
      </w:r>
      <w:r w:rsidR="009D22A0" w:rsidRPr="00BB0127">
        <w:rPr>
          <w:rFonts w:ascii="Calibri" w:eastAsia="Calibri" w:hAnsi="Calibri" w:cs="B Lotus" w:hint="cs"/>
          <w:sz w:val="26"/>
          <w:szCs w:val="26"/>
          <w:rtl/>
          <w:lang w:bidi="fa-IR"/>
        </w:rPr>
        <w:t xml:space="preserve">وسایل و ابزارهای مورداستفاده در تحقیق </w:t>
      </w:r>
      <w:r w:rsidR="00A84FEB" w:rsidRPr="00BB0127">
        <w:rPr>
          <w:rFonts w:ascii="Calibri" w:eastAsia="Calibri" w:hAnsi="Calibri" w:cs="B Lotus" w:hint="cs"/>
          <w:sz w:val="26"/>
          <w:szCs w:val="26"/>
          <w:rtl/>
          <w:lang w:bidi="fa-IR"/>
        </w:rPr>
        <w:t>می‌توان</w:t>
      </w:r>
      <w:r w:rsidRPr="00BB0127">
        <w:rPr>
          <w:rFonts w:ascii="Calibri" w:eastAsia="Calibri" w:hAnsi="Calibri" w:cs="B Lotus" w:hint="cs"/>
          <w:sz w:val="26"/>
          <w:szCs w:val="26"/>
          <w:rtl/>
          <w:lang w:bidi="fa-IR"/>
        </w:rPr>
        <w:t xml:space="preserve"> به </w:t>
      </w:r>
      <w:r w:rsidR="009D22A0" w:rsidRPr="00BB0127">
        <w:rPr>
          <w:rFonts w:ascii="Calibri" w:eastAsia="Calibri" w:hAnsi="Calibri" w:cs="B Lotus" w:hint="cs"/>
          <w:sz w:val="26"/>
          <w:szCs w:val="26"/>
          <w:rtl/>
          <w:lang w:bidi="fa-IR"/>
        </w:rPr>
        <w:t>دستگاه بازخورد زیستی</w:t>
      </w:r>
      <w:r w:rsidR="0083217C" w:rsidRPr="00BB0127">
        <w:rPr>
          <w:rFonts w:ascii="Calibri" w:eastAsia="Calibri" w:hAnsi="Calibri" w:cs="B Lotus"/>
          <w:sz w:val="26"/>
          <w:szCs w:val="26"/>
          <w:lang w:bidi="fa-IR"/>
        </w:rPr>
        <w:t xml:space="preserve">Procomp2 </w:t>
      </w:r>
      <w:r w:rsidR="009D22A0" w:rsidRPr="00BB0127">
        <w:rPr>
          <w:rFonts w:ascii="Calibri" w:eastAsia="Calibri" w:hAnsi="Calibri" w:cs="B Lotus" w:hint="cs"/>
          <w:sz w:val="26"/>
          <w:szCs w:val="26"/>
          <w:rtl/>
          <w:lang w:bidi="fa-IR"/>
        </w:rPr>
        <w:t xml:space="preserve"> ساخت شرکت</w:t>
      </w:r>
      <w:r w:rsidR="0083217C" w:rsidRPr="00BB0127">
        <w:rPr>
          <w:rFonts w:ascii="Calibri" w:eastAsia="Calibri" w:hAnsi="Calibri" w:cs="B Lotus"/>
          <w:sz w:val="26"/>
          <w:szCs w:val="26"/>
          <w:lang w:bidi="fa-IR"/>
        </w:rPr>
        <w:t xml:space="preserve">Thought Technology </w:t>
      </w:r>
      <w:r w:rsidR="0083217C" w:rsidRPr="00BB0127">
        <w:rPr>
          <w:rFonts w:ascii="Calibri" w:eastAsia="Calibri" w:hAnsi="Calibri" w:cs="B Lotus" w:hint="cs"/>
          <w:sz w:val="26"/>
          <w:szCs w:val="26"/>
          <w:rtl/>
          <w:lang w:bidi="fa-IR"/>
        </w:rPr>
        <w:t xml:space="preserve"> کانادا</w:t>
      </w:r>
      <w:r w:rsidR="009D22A0" w:rsidRPr="00BB0127">
        <w:rPr>
          <w:rFonts w:ascii="Calibri" w:eastAsia="Calibri" w:hAnsi="Calibri" w:cs="B Lotus" w:hint="cs"/>
          <w:sz w:val="26"/>
          <w:szCs w:val="26"/>
          <w:rtl/>
          <w:lang w:bidi="fa-IR"/>
        </w:rPr>
        <w:t xml:space="preserve"> (واق</w:t>
      </w:r>
      <w:r w:rsidR="0083217C" w:rsidRPr="00BB0127">
        <w:rPr>
          <w:rFonts w:ascii="Calibri" w:eastAsia="Calibri" w:hAnsi="Calibri" w:cs="B Lotus" w:hint="cs"/>
          <w:sz w:val="26"/>
          <w:szCs w:val="26"/>
          <w:rtl/>
          <w:lang w:bidi="fa-IR"/>
        </w:rPr>
        <w:t>ع در مرکز مشاوره دانشگاه تهران)</w:t>
      </w:r>
      <w:r w:rsidRPr="00BB0127">
        <w:rPr>
          <w:rFonts w:ascii="Calibri" w:eastAsia="Calibri" w:hAnsi="Calibri" w:cs="B Lotus" w:hint="cs"/>
          <w:sz w:val="26"/>
          <w:szCs w:val="26"/>
          <w:rtl/>
          <w:lang w:bidi="fa-IR"/>
        </w:rPr>
        <w:t xml:space="preserve"> اشاره کرد.</w:t>
      </w:r>
      <w:r w:rsidR="0083217C" w:rsidRPr="00BB0127">
        <w:rPr>
          <w:rFonts w:ascii="Calibri" w:eastAsia="Calibri" w:hAnsi="Calibri" w:cs="B Lotus" w:hint="cs"/>
          <w:sz w:val="26"/>
          <w:szCs w:val="26"/>
          <w:rtl/>
          <w:lang w:bidi="fa-IR"/>
        </w:rPr>
        <w:t xml:space="preserve"> این دستگاه </w:t>
      </w:r>
      <w:r w:rsidR="00A84FEB" w:rsidRPr="00BB0127">
        <w:rPr>
          <w:rFonts w:ascii="Calibri" w:eastAsia="Calibri" w:hAnsi="Calibri" w:cs="B Lotus" w:hint="cs"/>
          <w:sz w:val="26"/>
          <w:szCs w:val="26"/>
          <w:rtl/>
          <w:lang w:bidi="fa-IR"/>
        </w:rPr>
        <w:t>به‌وسیله</w:t>
      </w:r>
      <w:r w:rsidR="0083217C" w:rsidRPr="00BB0127">
        <w:rPr>
          <w:rFonts w:ascii="Calibri" w:eastAsia="Calibri" w:hAnsi="Calibri" w:cs="B Lotus" w:hint="cs"/>
          <w:sz w:val="26"/>
          <w:szCs w:val="26"/>
          <w:rtl/>
          <w:lang w:bidi="fa-IR"/>
        </w:rPr>
        <w:t xml:space="preserve"> الکترودهایی که به</w:t>
      </w:r>
      <w:r w:rsidR="00290471" w:rsidRPr="00BB0127">
        <w:rPr>
          <w:rFonts w:ascii="Calibri" w:eastAsia="Calibri" w:hAnsi="Calibri" w:cs="B Lotus" w:hint="cs"/>
          <w:sz w:val="26"/>
          <w:szCs w:val="26"/>
          <w:rtl/>
          <w:lang w:bidi="fa-IR"/>
        </w:rPr>
        <w:t xml:space="preserve"> انگشتان</w:t>
      </w:r>
      <w:r w:rsidR="0083217C" w:rsidRPr="00BB0127">
        <w:rPr>
          <w:rFonts w:ascii="Calibri" w:eastAsia="Calibri" w:hAnsi="Calibri" w:cs="B Lotus" w:hint="cs"/>
          <w:sz w:val="26"/>
          <w:szCs w:val="26"/>
          <w:rtl/>
          <w:lang w:bidi="fa-IR"/>
        </w:rPr>
        <w:t xml:space="preserve"> دست متصل </w:t>
      </w:r>
      <w:r w:rsidR="00A84FEB" w:rsidRPr="00BB0127">
        <w:rPr>
          <w:rFonts w:ascii="Calibri" w:eastAsia="Calibri" w:hAnsi="Calibri" w:cs="B Lotus" w:hint="cs"/>
          <w:sz w:val="26"/>
          <w:szCs w:val="26"/>
          <w:rtl/>
          <w:lang w:bidi="fa-IR"/>
        </w:rPr>
        <w:t>می‌شود</w:t>
      </w:r>
      <w:r w:rsidR="0083217C" w:rsidRPr="00BB0127">
        <w:rPr>
          <w:rFonts w:ascii="Calibri" w:eastAsia="Calibri" w:hAnsi="Calibri" w:cs="B Lotus" w:hint="cs"/>
          <w:sz w:val="26"/>
          <w:szCs w:val="26"/>
          <w:rtl/>
          <w:lang w:bidi="fa-IR"/>
        </w:rPr>
        <w:t xml:space="preserve">، </w:t>
      </w:r>
      <w:r w:rsidR="00A84FEB" w:rsidRPr="00BB0127">
        <w:rPr>
          <w:rFonts w:ascii="Calibri" w:eastAsia="Calibri" w:hAnsi="Calibri" w:cs="B Lotus" w:hint="cs"/>
          <w:sz w:val="26"/>
          <w:szCs w:val="26"/>
          <w:rtl/>
          <w:lang w:bidi="fa-IR"/>
        </w:rPr>
        <w:t>داده‌های</w:t>
      </w:r>
      <w:r w:rsidR="0083217C" w:rsidRPr="00BB0127">
        <w:rPr>
          <w:rFonts w:ascii="Calibri" w:eastAsia="Calibri" w:hAnsi="Calibri" w:cs="B Lotus" w:hint="cs"/>
          <w:sz w:val="26"/>
          <w:szCs w:val="26"/>
          <w:rtl/>
          <w:lang w:bidi="fa-IR"/>
        </w:rPr>
        <w:t xml:space="preserve"> مربوط به انگیختگی و دمای پوست را با کمک </w:t>
      </w:r>
      <w:r w:rsidR="00A84FEB" w:rsidRPr="00BB0127">
        <w:rPr>
          <w:rFonts w:ascii="Calibri" w:eastAsia="Calibri" w:hAnsi="Calibri" w:cs="B Lotus" w:hint="cs"/>
          <w:sz w:val="26"/>
          <w:szCs w:val="26"/>
          <w:rtl/>
          <w:lang w:bidi="fa-IR"/>
        </w:rPr>
        <w:t>نرم‌افزارهای</w:t>
      </w:r>
      <w:r w:rsidR="0083217C" w:rsidRPr="00BB0127">
        <w:rPr>
          <w:rFonts w:ascii="Calibri" w:eastAsia="Calibri" w:hAnsi="Calibri" w:cs="B Lotus" w:hint="cs"/>
          <w:sz w:val="26"/>
          <w:szCs w:val="26"/>
          <w:rtl/>
          <w:lang w:bidi="fa-IR"/>
        </w:rPr>
        <w:t xml:space="preserve"> </w:t>
      </w:r>
      <w:r w:rsidR="00A84FEB" w:rsidRPr="00BB0127">
        <w:rPr>
          <w:rFonts w:ascii="Calibri" w:eastAsia="Calibri" w:hAnsi="Calibri" w:cs="B Lotus" w:hint="cs"/>
          <w:sz w:val="26"/>
          <w:szCs w:val="26"/>
          <w:rtl/>
          <w:lang w:bidi="fa-IR"/>
        </w:rPr>
        <w:t>رایانه‌ای</w:t>
      </w:r>
      <w:r w:rsidR="0083217C" w:rsidRPr="00BB0127">
        <w:rPr>
          <w:rFonts w:ascii="Calibri" w:eastAsia="Calibri" w:hAnsi="Calibri" w:cs="B Lotus" w:hint="cs"/>
          <w:sz w:val="26"/>
          <w:szCs w:val="26"/>
          <w:rtl/>
          <w:lang w:bidi="fa-IR"/>
        </w:rPr>
        <w:t xml:space="preserve"> مربوطه، </w:t>
      </w:r>
      <w:r w:rsidR="00A84FEB" w:rsidRPr="00BB0127">
        <w:rPr>
          <w:rFonts w:ascii="Calibri" w:eastAsia="Calibri" w:hAnsi="Calibri" w:cs="B Lotus" w:hint="cs"/>
          <w:sz w:val="26"/>
          <w:szCs w:val="26"/>
          <w:rtl/>
          <w:lang w:bidi="fa-IR"/>
        </w:rPr>
        <w:t>به‌صورت</w:t>
      </w:r>
      <w:r w:rsidR="0083217C" w:rsidRPr="00BB0127">
        <w:rPr>
          <w:rFonts w:ascii="Calibri" w:eastAsia="Calibri" w:hAnsi="Calibri" w:cs="B Lotus" w:hint="cs"/>
          <w:sz w:val="26"/>
          <w:szCs w:val="26"/>
          <w:rtl/>
          <w:lang w:bidi="fa-IR"/>
        </w:rPr>
        <w:t xml:space="preserve"> کالیبره و خودکار </w:t>
      </w:r>
      <w:r w:rsidRPr="00BB0127">
        <w:rPr>
          <w:rFonts w:ascii="Calibri" w:eastAsia="Calibri" w:hAnsi="Calibri" w:cs="B Lotus" w:hint="cs"/>
          <w:sz w:val="26"/>
          <w:szCs w:val="26"/>
          <w:rtl/>
          <w:lang w:bidi="fa-IR"/>
        </w:rPr>
        <w:t xml:space="preserve">مورد </w:t>
      </w:r>
      <w:r w:rsidR="00A84FEB" w:rsidRPr="00BB0127">
        <w:rPr>
          <w:rFonts w:ascii="Calibri" w:eastAsia="Calibri" w:hAnsi="Calibri" w:cs="B Lotus" w:hint="cs"/>
          <w:sz w:val="26"/>
          <w:szCs w:val="26"/>
          <w:rtl/>
          <w:lang w:bidi="fa-IR"/>
        </w:rPr>
        <w:t>تجزیه‌وتحلیل</w:t>
      </w:r>
      <w:r w:rsidRPr="00BB0127">
        <w:rPr>
          <w:rFonts w:ascii="Calibri" w:eastAsia="Calibri" w:hAnsi="Calibri" w:cs="B Lotus" w:hint="cs"/>
          <w:sz w:val="26"/>
          <w:szCs w:val="26"/>
          <w:rtl/>
          <w:lang w:bidi="fa-IR"/>
        </w:rPr>
        <w:t xml:space="preserve"> قرار</w:t>
      </w:r>
      <w:r w:rsidR="00290471" w:rsidRPr="00BB0127">
        <w:rPr>
          <w:rFonts w:ascii="Calibri" w:eastAsia="Calibri" w:hAnsi="Calibri" w:cs="B Lotus" w:hint="cs"/>
          <w:sz w:val="26"/>
          <w:szCs w:val="26"/>
          <w:rtl/>
          <w:lang w:bidi="fa-IR"/>
        </w:rPr>
        <w:t xml:space="preserve"> داده و بازخورد</w:t>
      </w:r>
      <w:r w:rsidRPr="00BB0127">
        <w:rPr>
          <w:rFonts w:ascii="Calibri" w:eastAsia="Calibri" w:hAnsi="Calibri" w:cs="B Lotus" w:hint="cs"/>
          <w:sz w:val="26"/>
          <w:szCs w:val="26"/>
          <w:rtl/>
          <w:lang w:bidi="fa-IR"/>
        </w:rPr>
        <w:t xml:space="preserve"> </w:t>
      </w:r>
      <w:r w:rsidR="00A84FEB" w:rsidRPr="00BB0127">
        <w:rPr>
          <w:rFonts w:ascii="Calibri" w:eastAsia="Calibri" w:hAnsi="Calibri" w:cs="B Lotus" w:hint="cs"/>
          <w:sz w:val="26"/>
          <w:szCs w:val="26"/>
          <w:rtl/>
          <w:lang w:bidi="fa-IR"/>
        </w:rPr>
        <w:t>می‌دهد</w:t>
      </w:r>
      <w:r w:rsidRPr="00BB0127">
        <w:rPr>
          <w:rFonts w:ascii="Calibri" w:eastAsia="Calibri" w:hAnsi="Calibri" w:cs="B Lotus" w:hint="cs"/>
          <w:sz w:val="26"/>
          <w:szCs w:val="26"/>
          <w:rtl/>
          <w:lang w:bidi="fa-IR"/>
        </w:rPr>
        <w:t>.</w:t>
      </w:r>
      <w:r w:rsidR="0083217C">
        <w:rPr>
          <w:rFonts w:ascii="Calibri" w:eastAsia="Calibri" w:hAnsi="Calibri" w:cs="B Lotus" w:hint="cs"/>
          <w:sz w:val="26"/>
          <w:szCs w:val="26"/>
          <w:rtl/>
          <w:lang w:bidi="fa-IR"/>
        </w:rPr>
        <w:t xml:space="preserve"> </w:t>
      </w:r>
      <w:r>
        <w:rPr>
          <w:rFonts w:ascii="Calibri" w:eastAsia="Calibri" w:hAnsi="Calibri" w:cs="B Lotus" w:hint="cs"/>
          <w:sz w:val="26"/>
          <w:szCs w:val="26"/>
          <w:rtl/>
          <w:lang w:bidi="fa-IR"/>
        </w:rPr>
        <w:t xml:space="preserve">همچنین از دیگر وسایل </w:t>
      </w:r>
      <w:r w:rsidR="00A84FEB">
        <w:rPr>
          <w:rFonts w:ascii="Calibri" w:eastAsia="Calibri" w:hAnsi="Calibri" w:cs="B Lotus" w:hint="cs"/>
          <w:sz w:val="26"/>
          <w:szCs w:val="26"/>
          <w:rtl/>
          <w:lang w:bidi="fa-IR"/>
        </w:rPr>
        <w:t>استفاده‌شده</w:t>
      </w:r>
      <w:r>
        <w:rPr>
          <w:rFonts w:ascii="Calibri" w:eastAsia="Calibri" w:hAnsi="Calibri" w:cs="B Lotus" w:hint="cs"/>
          <w:sz w:val="26"/>
          <w:szCs w:val="26"/>
          <w:rtl/>
          <w:lang w:bidi="fa-IR"/>
        </w:rPr>
        <w:t xml:space="preserve"> در تحقیق، </w:t>
      </w:r>
      <w:r w:rsidR="009D22A0" w:rsidRPr="009D22A0">
        <w:rPr>
          <w:rFonts w:ascii="Calibri" w:eastAsia="Calibri" w:hAnsi="Calibri" w:cs="B Lotus" w:hint="cs"/>
          <w:sz w:val="26"/>
          <w:szCs w:val="26"/>
          <w:rtl/>
          <w:lang w:bidi="fa-IR"/>
        </w:rPr>
        <w:t>تخته</w:t>
      </w:r>
      <w:r w:rsidR="009D22A0" w:rsidRPr="009D22A0">
        <w:rPr>
          <w:rFonts w:ascii="Calibri" w:eastAsia="Calibri" w:hAnsi="Calibri" w:cs="B Lotus"/>
          <w:sz w:val="26"/>
          <w:szCs w:val="26"/>
          <w:rtl/>
          <w:lang w:bidi="fa-IR"/>
        </w:rPr>
        <w:t xml:space="preserve"> </w:t>
      </w:r>
      <w:r w:rsidR="009D22A0" w:rsidRPr="009D22A0">
        <w:rPr>
          <w:rFonts w:ascii="Calibri" w:eastAsia="Calibri" w:hAnsi="Calibri" w:cs="B Lotus" w:hint="cs"/>
          <w:sz w:val="26"/>
          <w:szCs w:val="26"/>
          <w:rtl/>
          <w:lang w:bidi="fa-IR"/>
        </w:rPr>
        <w:t>پرتاب</w:t>
      </w:r>
      <w:r w:rsidR="009D22A0" w:rsidRPr="009D22A0">
        <w:rPr>
          <w:rFonts w:ascii="Calibri" w:eastAsia="Calibri" w:hAnsi="Calibri" w:cs="B Lotus"/>
          <w:sz w:val="26"/>
          <w:szCs w:val="26"/>
          <w:rtl/>
          <w:lang w:bidi="fa-IR"/>
        </w:rPr>
        <w:t xml:space="preserve"> </w:t>
      </w:r>
      <w:r w:rsidR="009D22A0" w:rsidRPr="009D22A0">
        <w:rPr>
          <w:rFonts w:ascii="Calibri" w:eastAsia="Calibri" w:hAnsi="Calibri" w:cs="B Lotus" w:hint="cs"/>
          <w:sz w:val="26"/>
          <w:szCs w:val="26"/>
          <w:rtl/>
          <w:lang w:bidi="fa-IR"/>
        </w:rPr>
        <w:t>دارت</w:t>
      </w:r>
      <w:r w:rsidR="009D22A0" w:rsidRPr="009D22A0">
        <w:rPr>
          <w:rFonts w:ascii="Calibri" w:eastAsia="Calibri" w:hAnsi="Calibri" w:cs="B Lotus"/>
          <w:sz w:val="26"/>
          <w:szCs w:val="26"/>
          <w:rtl/>
          <w:lang w:bidi="fa-IR"/>
        </w:rPr>
        <w:t xml:space="preserve"> </w:t>
      </w:r>
      <w:r w:rsidR="009D22A0" w:rsidRPr="009D22A0">
        <w:rPr>
          <w:rFonts w:ascii="Calibri" w:eastAsia="Calibri" w:hAnsi="Calibri" w:cs="B Lotus" w:hint="cs"/>
          <w:sz w:val="26"/>
          <w:szCs w:val="26"/>
          <w:rtl/>
          <w:lang w:bidi="fa-IR"/>
        </w:rPr>
        <w:t>استاندارد</w:t>
      </w:r>
      <w:r w:rsidR="009D22A0" w:rsidRPr="009D22A0">
        <w:rPr>
          <w:rFonts w:ascii="Calibri" w:eastAsia="Calibri" w:hAnsi="Calibri" w:cs="B Lotus"/>
          <w:sz w:val="26"/>
          <w:szCs w:val="26"/>
          <w:rtl/>
          <w:lang w:bidi="fa-IR"/>
        </w:rPr>
        <w:t xml:space="preserve"> (</w:t>
      </w:r>
      <w:r w:rsidR="009D22A0" w:rsidRPr="009D22A0">
        <w:rPr>
          <w:rFonts w:ascii="Calibri" w:eastAsia="Calibri" w:hAnsi="Calibri" w:cs="B Lotus" w:hint="cs"/>
          <w:sz w:val="26"/>
          <w:szCs w:val="26"/>
          <w:rtl/>
          <w:lang w:bidi="fa-IR"/>
        </w:rPr>
        <w:t>ساخت</w:t>
      </w:r>
      <w:r w:rsidR="009D22A0" w:rsidRPr="009D22A0">
        <w:rPr>
          <w:rFonts w:ascii="Calibri" w:eastAsia="Calibri" w:hAnsi="Calibri" w:cs="B Lotus"/>
          <w:sz w:val="26"/>
          <w:szCs w:val="26"/>
          <w:rtl/>
          <w:lang w:bidi="fa-IR"/>
        </w:rPr>
        <w:t xml:space="preserve"> </w:t>
      </w:r>
      <w:r w:rsidR="009D22A0" w:rsidRPr="009D22A0">
        <w:rPr>
          <w:rFonts w:ascii="Calibri" w:eastAsia="Calibri" w:hAnsi="Calibri" w:cs="B Lotus" w:hint="cs"/>
          <w:sz w:val="26"/>
          <w:szCs w:val="26"/>
          <w:rtl/>
          <w:lang w:bidi="fa-IR"/>
        </w:rPr>
        <w:t>کشور</w:t>
      </w:r>
      <w:r w:rsidR="009D22A0" w:rsidRPr="009D22A0">
        <w:rPr>
          <w:rFonts w:ascii="Calibri" w:eastAsia="Calibri" w:hAnsi="Calibri" w:cs="B Lotus"/>
          <w:sz w:val="26"/>
          <w:szCs w:val="26"/>
          <w:rtl/>
          <w:lang w:bidi="fa-IR"/>
        </w:rPr>
        <w:t xml:space="preserve"> </w:t>
      </w:r>
      <w:r w:rsidR="009D22A0" w:rsidRPr="009D22A0">
        <w:rPr>
          <w:rFonts w:ascii="Calibri" w:eastAsia="Calibri" w:hAnsi="Calibri" w:cs="B Lotus" w:hint="cs"/>
          <w:sz w:val="26"/>
          <w:szCs w:val="26"/>
          <w:rtl/>
          <w:lang w:bidi="fa-IR"/>
        </w:rPr>
        <w:t>چین،</w:t>
      </w:r>
      <w:r w:rsidR="009D22A0" w:rsidRPr="009D22A0">
        <w:rPr>
          <w:rFonts w:ascii="Calibri" w:eastAsia="Calibri" w:hAnsi="Calibri" w:cs="B Lotus"/>
          <w:sz w:val="26"/>
          <w:szCs w:val="26"/>
          <w:rtl/>
          <w:lang w:bidi="fa-IR"/>
        </w:rPr>
        <w:t xml:space="preserve"> </w:t>
      </w:r>
      <w:r w:rsidR="009D22A0" w:rsidRPr="009D22A0">
        <w:rPr>
          <w:rFonts w:ascii="Calibri" w:eastAsia="Calibri" w:hAnsi="Calibri" w:cs="B Lotus" w:hint="cs"/>
          <w:sz w:val="26"/>
          <w:szCs w:val="26"/>
          <w:rtl/>
          <w:lang w:bidi="fa-IR"/>
        </w:rPr>
        <w:t>مدل</w:t>
      </w:r>
      <w:r w:rsidR="009D22A0" w:rsidRPr="009D22A0">
        <w:rPr>
          <w:rFonts w:ascii="Calibri" w:eastAsia="Calibri" w:hAnsi="Calibri" w:cs="B Lotus"/>
          <w:sz w:val="26"/>
          <w:szCs w:val="26"/>
          <w:rtl/>
          <w:lang w:bidi="fa-IR"/>
        </w:rPr>
        <w:t xml:space="preserve"> </w:t>
      </w:r>
      <w:r w:rsidR="009D22A0" w:rsidRPr="009D22A0">
        <w:rPr>
          <w:rFonts w:ascii="Calibri" w:eastAsia="Calibri" w:hAnsi="Calibri" w:cs="B Lotus"/>
          <w:sz w:val="26"/>
          <w:szCs w:val="26"/>
          <w:lang w:bidi="fa-IR"/>
        </w:rPr>
        <w:t>JB-D6-1</w:t>
      </w:r>
      <w:r w:rsidR="009D22A0" w:rsidRPr="009D22A0">
        <w:rPr>
          <w:rFonts w:ascii="Calibri" w:eastAsia="Calibri" w:hAnsi="Calibri" w:cs="B Lotus" w:hint="cs"/>
          <w:sz w:val="26"/>
          <w:szCs w:val="26"/>
          <w:rtl/>
          <w:lang w:bidi="fa-IR"/>
        </w:rPr>
        <w:t>،</w:t>
      </w:r>
      <w:r w:rsidR="009D22A0" w:rsidRPr="009D22A0">
        <w:rPr>
          <w:rFonts w:ascii="Calibri" w:eastAsia="Calibri" w:hAnsi="Calibri" w:cs="B Lotus"/>
          <w:sz w:val="26"/>
          <w:szCs w:val="26"/>
          <w:rtl/>
          <w:lang w:bidi="fa-IR"/>
        </w:rPr>
        <w:t xml:space="preserve"> </w:t>
      </w:r>
      <w:r w:rsidR="009D22A0" w:rsidRPr="009D22A0">
        <w:rPr>
          <w:rFonts w:ascii="Calibri" w:eastAsia="Calibri" w:hAnsi="Calibri" w:cs="B Lotus" w:hint="cs"/>
          <w:sz w:val="26"/>
          <w:szCs w:val="26"/>
          <w:rtl/>
          <w:lang w:bidi="fa-IR"/>
        </w:rPr>
        <w:t>با</w:t>
      </w:r>
      <w:r w:rsidR="009D22A0" w:rsidRPr="009D22A0">
        <w:rPr>
          <w:rFonts w:ascii="Calibri" w:eastAsia="Calibri" w:hAnsi="Calibri" w:cs="B Lotus"/>
          <w:sz w:val="26"/>
          <w:szCs w:val="26"/>
          <w:rtl/>
          <w:lang w:bidi="fa-IR"/>
        </w:rPr>
        <w:t xml:space="preserve"> </w:t>
      </w:r>
      <w:r w:rsidR="009D22A0" w:rsidRPr="009D22A0">
        <w:rPr>
          <w:rFonts w:ascii="Calibri" w:eastAsia="Calibri" w:hAnsi="Calibri" w:cs="B Lotus" w:hint="cs"/>
          <w:sz w:val="26"/>
          <w:szCs w:val="26"/>
          <w:rtl/>
          <w:lang w:bidi="fa-IR"/>
        </w:rPr>
        <w:t>ابعاد</w:t>
      </w:r>
      <w:r w:rsidR="009D22A0" w:rsidRPr="009D22A0">
        <w:rPr>
          <w:rFonts w:ascii="Calibri" w:eastAsia="Calibri" w:hAnsi="Calibri" w:cs="B Lotus"/>
          <w:sz w:val="26"/>
          <w:szCs w:val="26"/>
          <w:rtl/>
          <w:lang w:bidi="fa-IR"/>
        </w:rPr>
        <w:t xml:space="preserve"> 18 </w:t>
      </w:r>
      <w:r w:rsidR="009D22A0" w:rsidRPr="009D22A0">
        <w:rPr>
          <w:rFonts w:ascii="Calibri" w:eastAsia="Calibri" w:hAnsi="Calibri" w:cs="B Lotus" w:hint="cs"/>
          <w:sz w:val="26"/>
          <w:szCs w:val="26"/>
          <w:rtl/>
          <w:lang w:bidi="fa-IR"/>
        </w:rPr>
        <w:t>در</w:t>
      </w:r>
      <w:r w:rsidR="009D22A0" w:rsidRPr="009D22A0">
        <w:rPr>
          <w:rFonts w:ascii="Calibri" w:eastAsia="Calibri" w:hAnsi="Calibri" w:cs="B Lotus"/>
          <w:sz w:val="26"/>
          <w:szCs w:val="26"/>
          <w:rtl/>
          <w:lang w:bidi="fa-IR"/>
        </w:rPr>
        <w:t xml:space="preserve"> 2/1 </w:t>
      </w:r>
      <w:r w:rsidR="009D22A0" w:rsidRPr="009D22A0">
        <w:rPr>
          <w:rFonts w:ascii="Calibri" w:eastAsia="Calibri" w:hAnsi="Calibri" w:cs="B Lotus" w:hint="cs"/>
          <w:sz w:val="26"/>
          <w:szCs w:val="26"/>
          <w:rtl/>
          <w:lang w:bidi="fa-IR"/>
        </w:rPr>
        <w:t>اینچ</w:t>
      </w:r>
      <w:r w:rsidR="009D22A0" w:rsidRPr="009D22A0">
        <w:rPr>
          <w:rFonts w:ascii="Calibri" w:eastAsia="Calibri" w:hAnsi="Calibri" w:cs="B Lotus"/>
          <w:sz w:val="26"/>
          <w:szCs w:val="26"/>
          <w:rtl/>
          <w:lang w:bidi="fa-IR"/>
        </w:rPr>
        <w:t>)</w:t>
      </w:r>
      <w:r w:rsidR="00A84FEB">
        <w:rPr>
          <w:rFonts w:ascii="Calibri" w:eastAsia="Calibri" w:hAnsi="Calibri" w:cs="B Lotus" w:hint="cs"/>
          <w:sz w:val="26"/>
          <w:szCs w:val="26"/>
          <w:rtl/>
          <w:lang w:bidi="fa-IR"/>
        </w:rPr>
        <w:t xml:space="preserve"> و</w:t>
      </w:r>
      <w:r w:rsidR="009D22A0" w:rsidRPr="009D22A0">
        <w:rPr>
          <w:rFonts w:ascii="Calibri" w:eastAsia="Calibri" w:hAnsi="Calibri" w:cs="B Lotus" w:hint="cs"/>
          <w:sz w:val="26"/>
          <w:szCs w:val="26"/>
          <w:rtl/>
          <w:lang w:bidi="fa-IR"/>
        </w:rPr>
        <w:t xml:space="preserve"> دارت استاندارد (ساخت کشور چین، مدل </w:t>
      </w:r>
      <w:r w:rsidR="009D22A0" w:rsidRPr="009D22A0">
        <w:rPr>
          <w:rFonts w:ascii="Calibri" w:eastAsia="Calibri" w:hAnsi="Calibri" w:cs="B Lotus"/>
          <w:sz w:val="26"/>
          <w:szCs w:val="26"/>
          <w:lang w:bidi="fa-IR"/>
        </w:rPr>
        <w:t>X-D3</w:t>
      </w:r>
      <w:r w:rsidR="009D22A0" w:rsidRPr="009D22A0">
        <w:rPr>
          <w:rFonts w:ascii="Calibri" w:eastAsia="Calibri" w:hAnsi="Calibri" w:cs="B Lotus" w:hint="cs"/>
          <w:sz w:val="26"/>
          <w:szCs w:val="26"/>
          <w:rtl/>
          <w:lang w:bidi="fa-IR"/>
        </w:rPr>
        <w:t xml:space="preserve"> با بدنه آلومینیومی) بود. </w:t>
      </w:r>
    </w:p>
    <w:p w:rsidR="009D22A0" w:rsidRPr="009D22A0" w:rsidRDefault="009D22A0" w:rsidP="00397B5A">
      <w:pPr>
        <w:bidi/>
        <w:jc w:val="both"/>
        <w:rPr>
          <w:rFonts w:ascii="Calibri" w:eastAsia="Calibri" w:hAnsi="Calibri" w:cs="B Lotus"/>
          <w:sz w:val="26"/>
          <w:szCs w:val="26"/>
          <w:rtl/>
          <w:lang w:bidi="fa-IR"/>
        </w:rPr>
      </w:pPr>
      <w:r w:rsidRPr="009D22A0">
        <w:rPr>
          <w:rFonts w:ascii="Calibri" w:eastAsia="Calibri" w:hAnsi="Calibri" w:cs="B Lotus" w:hint="cs"/>
          <w:sz w:val="26"/>
          <w:szCs w:val="26"/>
          <w:rtl/>
          <w:lang w:bidi="fa-IR"/>
        </w:rPr>
        <w:t xml:space="preserve">روند اجرای تحقیق بدین شکل بود که ابتدا فرم رضایت‌نامه توسط آزمودنی‌ها تکمیل شد. فاصله طولی تخته دارت از زمین 173 سانتی‌متر و فاصله افقی خط پرتاب تا تخته دارت 237 سانتی‌متر انتخاب شد (فاصله با توجه به حالت رسمی مسابقات انتخاب شد و برای یکسان بودن شرایط آنتروپومتری </w:t>
      </w:r>
      <w:r w:rsidR="00401E31">
        <w:rPr>
          <w:rFonts w:ascii="Calibri" w:eastAsia="Calibri" w:hAnsi="Calibri" w:cs="B Lotus" w:hint="cs"/>
          <w:sz w:val="26"/>
          <w:szCs w:val="26"/>
          <w:rtl/>
          <w:lang w:bidi="fa-IR"/>
        </w:rPr>
        <w:t>شرکت‌کنندگان</w:t>
      </w:r>
      <w:r w:rsidRPr="009D22A0">
        <w:rPr>
          <w:rFonts w:ascii="Calibri" w:eastAsia="Calibri" w:hAnsi="Calibri" w:cs="B Lotus" w:hint="cs"/>
          <w:sz w:val="26"/>
          <w:szCs w:val="26"/>
          <w:rtl/>
          <w:lang w:bidi="fa-IR"/>
        </w:rPr>
        <w:t xml:space="preserve">، سعی شد افراد </w:t>
      </w:r>
      <w:r w:rsidR="00401E31">
        <w:rPr>
          <w:rFonts w:ascii="Calibri" w:eastAsia="Calibri" w:hAnsi="Calibri" w:cs="B Lotus" w:hint="cs"/>
          <w:sz w:val="26"/>
          <w:szCs w:val="26"/>
          <w:rtl/>
          <w:lang w:bidi="fa-IR"/>
        </w:rPr>
        <w:t>شرکت‌کننده</w:t>
      </w:r>
      <w:r w:rsidRPr="009D22A0">
        <w:rPr>
          <w:rFonts w:ascii="Calibri" w:eastAsia="Calibri" w:hAnsi="Calibri" w:cs="B Lotus" w:hint="cs"/>
          <w:sz w:val="26"/>
          <w:szCs w:val="26"/>
          <w:rtl/>
          <w:lang w:bidi="fa-IR"/>
        </w:rPr>
        <w:t xml:space="preserve"> در آزمون، قد و وزن یکسانی داشته باشند)(30).</w:t>
      </w:r>
      <w:r w:rsidRPr="0082666B">
        <w:rPr>
          <w:rFonts w:ascii="Calibri" w:eastAsia="Calibri" w:hAnsi="Calibri" w:cs="B Lotus" w:hint="cs"/>
          <w:sz w:val="26"/>
          <w:szCs w:val="26"/>
          <w:rtl/>
          <w:lang w:bidi="fa-IR"/>
        </w:rPr>
        <w:t xml:space="preserve"> </w:t>
      </w:r>
      <w:r w:rsidRPr="00217833">
        <w:rPr>
          <w:rFonts w:ascii="Calibri" w:eastAsia="Calibri" w:hAnsi="Calibri" w:cs="B Lotus" w:hint="cs"/>
          <w:sz w:val="26"/>
          <w:szCs w:val="26"/>
          <w:rtl/>
          <w:lang w:bidi="fa-IR"/>
        </w:rPr>
        <w:t>لازم به ذکر است که بیشترین امتیاز صفحه دارت مربوط به مرکز صفحه</w:t>
      </w:r>
      <w:r w:rsidR="00894F91" w:rsidRPr="00217833">
        <w:rPr>
          <w:rFonts w:ascii="Calibri" w:eastAsia="Calibri" w:hAnsi="Calibri" w:cs="B Lotus" w:hint="cs"/>
          <w:sz w:val="26"/>
          <w:szCs w:val="26"/>
          <w:rtl/>
          <w:lang w:bidi="fa-IR"/>
        </w:rPr>
        <w:t xml:space="preserve"> </w:t>
      </w:r>
      <w:r w:rsidRPr="00217833">
        <w:rPr>
          <w:rFonts w:ascii="Calibri" w:eastAsia="Calibri" w:hAnsi="Calibri" w:cs="B Lotus" w:hint="cs"/>
          <w:sz w:val="26"/>
          <w:szCs w:val="26"/>
          <w:rtl/>
          <w:lang w:bidi="fa-IR"/>
        </w:rPr>
        <w:t xml:space="preserve">(نقطه </w:t>
      </w:r>
      <w:r w:rsidR="00401E31" w:rsidRPr="00217833">
        <w:rPr>
          <w:rFonts w:ascii="Calibri" w:eastAsia="Calibri" w:hAnsi="Calibri" w:cs="B Lotus" w:hint="cs"/>
          <w:sz w:val="26"/>
          <w:szCs w:val="26"/>
          <w:rtl/>
          <w:lang w:bidi="fa-IR"/>
        </w:rPr>
        <w:t>قرمزرنگ</w:t>
      </w:r>
      <w:r w:rsidRPr="00217833">
        <w:rPr>
          <w:rFonts w:ascii="Calibri" w:eastAsia="Calibri" w:hAnsi="Calibri" w:cs="B Lotus" w:hint="cs"/>
          <w:sz w:val="26"/>
          <w:szCs w:val="26"/>
          <w:rtl/>
          <w:lang w:bidi="fa-IR"/>
        </w:rPr>
        <w:t>) بود که 10 امتیاز داشت و مناطق بعدی صفحه دارت با توجه به فاصله از مرکز صفحه، دارای امتیازهای 9 تا صفر بودند.</w:t>
      </w:r>
      <w:r w:rsidRPr="0082666B">
        <w:rPr>
          <w:rFonts w:ascii="Calibri" w:eastAsia="Calibri" w:hAnsi="Calibri" w:cs="B Lotus" w:hint="cs"/>
          <w:sz w:val="26"/>
          <w:szCs w:val="26"/>
          <w:rtl/>
          <w:lang w:bidi="fa-IR"/>
        </w:rPr>
        <w:t xml:space="preserve"> </w:t>
      </w:r>
      <w:r w:rsidRPr="009D22A0">
        <w:rPr>
          <w:rFonts w:ascii="Calibri" w:eastAsia="Calibri" w:hAnsi="Calibri" w:cs="B Lotus" w:hint="cs"/>
          <w:sz w:val="26"/>
          <w:szCs w:val="26"/>
          <w:rtl/>
          <w:lang w:bidi="fa-IR"/>
        </w:rPr>
        <w:t xml:space="preserve">طرز صحیح گرفتن دارت در دست و شیوه صحیح پرتاب دارت، توسط آزمونگر به آزمودنی‌ها آموزش داده شد. شرکت‌کنندگان به‌صورت تصادفی به چهار گروه تمرین بازخورد زیستی دیداری، شنیداری، ترکیبی(دیداری-شنیداری) و کنترل تقسیم شدند. یک پیش‌آزمون از تمام شرکت‌کنندگان که شامل 10 پرتاب دارت در شرایط مسابقه‌ای (جهت افزایش استرس و اضطراب آزمودنی‌ها) بود، </w:t>
      </w:r>
      <w:r w:rsidRPr="00217833">
        <w:rPr>
          <w:rFonts w:ascii="Calibri" w:eastAsia="Calibri" w:hAnsi="Calibri" w:cs="B Lotus" w:hint="cs"/>
          <w:sz w:val="26"/>
          <w:szCs w:val="26"/>
          <w:rtl/>
          <w:lang w:bidi="fa-IR"/>
        </w:rPr>
        <w:t xml:space="preserve">یک </w:t>
      </w:r>
      <w:r w:rsidR="0066046F" w:rsidRPr="00217833">
        <w:rPr>
          <w:rFonts w:ascii="Calibri" w:eastAsia="Calibri" w:hAnsi="Calibri" w:cs="B Lotus" w:hint="cs"/>
          <w:sz w:val="26"/>
          <w:szCs w:val="26"/>
          <w:rtl/>
          <w:lang w:bidi="fa-IR"/>
        </w:rPr>
        <w:t>هفته</w:t>
      </w:r>
      <w:r w:rsidRPr="00217833">
        <w:rPr>
          <w:rFonts w:ascii="Calibri" w:eastAsia="Calibri" w:hAnsi="Calibri" w:cs="B Lotus" w:hint="cs"/>
          <w:sz w:val="26"/>
          <w:szCs w:val="26"/>
          <w:rtl/>
          <w:lang w:bidi="fa-IR"/>
        </w:rPr>
        <w:t xml:space="preserve"> قبل از شروع جلسات تمرین گرفته ‌شد</w:t>
      </w:r>
      <w:r w:rsidRPr="009D22A0">
        <w:rPr>
          <w:rFonts w:ascii="Calibri" w:eastAsia="Calibri" w:hAnsi="Calibri" w:cs="B Lotus" w:hint="cs"/>
          <w:sz w:val="26"/>
          <w:szCs w:val="26"/>
          <w:rtl/>
          <w:lang w:bidi="fa-IR"/>
        </w:rPr>
        <w:t xml:space="preserve"> (به آزمودنی‌ها گفته شد در صورت کسب امتیاز بالا، به آن‌ها پاداشی به‌صورت نقدی داده می‌شود). در ادامه گروه‌های آزمایش در 4 جلسه تمرین با دستگاه بازخورد زیستی پاسخ گالوانیک و دمای پوست شرکت کردند</w:t>
      </w:r>
      <w:r w:rsidR="0082666B">
        <w:rPr>
          <w:rFonts w:ascii="Calibri" w:eastAsia="Calibri" w:hAnsi="Calibri" w:cs="B Lotus" w:hint="cs"/>
          <w:sz w:val="26"/>
          <w:szCs w:val="26"/>
          <w:rtl/>
          <w:lang w:bidi="fa-IR"/>
        </w:rPr>
        <w:t xml:space="preserve"> </w:t>
      </w:r>
      <w:r w:rsidRPr="00217833">
        <w:rPr>
          <w:rFonts w:ascii="Calibri" w:eastAsia="Calibri" w:hAnsi="Calibri" w:cs="B Lotus" w:hint="cs"/>
          <w:sz w:val="26"/>
          <w:szCs w:val="26"/>
          <w:rtl/>
          <w:lang w:bidi="fa-IR"/>
        </w:rPr>
        <w:t>(</w:t>
      </w:r>
      <w:r w:rsidR="00401E31" w:rsidRPr="00217833">
        <w:rPr>
          <w:rFonts w:ascii="Calibri" w:eastAsia="Calibri" w:hAnsi="Calibri" w:cs="B Lotus" w:hint="cs"/>
          <w:sz w:val="26"/>
          <w:szCs w:val="26"/>
          <w:rtl/>
          <w:lang w:bidi="fa-IR"/>
        </w:rPr>
        <w:t>هفته‌ای</w:t>
      </w:r>
      <w:r w:rsidRPr="00217833">
        <w:rPr>
          <w:rFonts w:ascii="Calibri" w:eastAsia="Calibri" w:hAnsi="Calibri" w:cs="B Lotus" w:hint="cs"/>
          <w:sz w:val="26"/>
          <w:szCs w:val="26"/>
          <w:rtl/>
          <w:lang w:bidi="fa-IR"/>
        </w:rPr>
        <w:t xml:space="preserve"> دو جلسه)</w:t>
      </w:r>
      <w:r w:rsidRPr="009D22A0">
        <w:rPr>
          <w:rFonts w:ascii="Calibri" w:eastAsia="Calibri" w:hAnsi="Calibri" w:cs="B Lotus" w:hint="cs"/>
          <w:sz w:val="26"/>
          <w:szCs w:val="26"/>
          <w:rtl/>
          <w:lang w:bidi="fa-IR"/>
        </w:rPr>
        <w:t>. به‌جز گروه کنترل، برای سه گروه دیگر روش کار با دستگاه بازخورد زیستی توضیح داده شد.</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گروه بازخورد زیستی دیداری در هر جلسه تمرینی، 4 ست 10 تایی تمرین پرتاب دارت انجام داد به‌طوری‌که هر آزمودنی قبل از هر ست پرتاب به مدت 60 ثانیه به مشاهده میزان پاسخ گالوانیک پوست و دمای پوست خود که در صفحه نمایشگر کامپیوتر نمایش داده می‌شد، می‌پرداختند (بازخورد دیداری انیمیشن گلی بود که با توجه به میزان دما و پاسخ گالوانیک پوست آزمودنی حرکت می</w:t>
      </w:r>
      <w:r w:rsidRPr="009D22A0">
        <w:rPr>
          <w:rFonts w:ascii="Calibri" w:eastAsia="Calibri" w:hAnsi="Calibri" w:cs="B Lotus"/>
          <w:sz w:val="26"/>
          <w:szCs w:val="26"/>
          <w:rtl/>
          <w:lang w:bidi="fa-IR"/>
        </w:rPr>
        <w:softHyphen/>
      </w:r>
      <w:r w:rsidRPr="009D22A0">
        <w:rPr>
          <w:rFonts w:ascii="Calibri" w:eastAsia="Calibri" w:hAnsi="Calibri" w:cs="B Lotus" w:hint="cs"/>
          <w:sz w:val="26"/>
          <w:szCs w:val="26"/>
          <w:rtl/>
          <w:lang w:bidi="fa-IR"/>
        </w:rPr>
        <w:t>کرد. اگر انگیختگی فرد مطلوب بود انیمیشن گل شکوفا می‌شد و اگر انگیختگی مطلوب نبود انیمیشن متوقف می‌شد) و فرد سعی به کنترل دما و پاسخ گالوانیک پوست خود کرده و سپس اقدام به 10 پرتاب دارت در هر ست می‌کرد. لازم به ذکر است که بازخورد شنیداری به‌وسیله دستگاه بازخورد زیستی قطع‌شده بود (29).</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 xml:space="preserve">گروه بازخورد زیستی شنیداری </w:t>
      </w:r>
      <w:r w:rsidRPr="009D22A0">
        <w:rPr>
          <w:rFonts w:ascii="Calibri" w:eastAsia="Calibri" w:hAnsi="Calibri" w:cs="B Lotus" w:hint="cs"/>
          <w:sz w:val="26"/>
          <w:szCs w:val="26"/>
          <w:rtl/>
          <w:lang w:bidi="fa-IR"/>
        </w:rPr>
        <w:lastRenderedPageBreak/>
        <w:t>نیز در هر جلسه تمرینی، 4 ست 10 تایی تمرین پرتاب دارت انجام داد به‌طوری‌که هر آزمودنی قبل از هر ست پرتاب، به مدت 60 ثانیه، تنها به صدای تولیدشده توسط دستگاه بازخورد زیستی در مورد پاسخ گالوانیک و دمای پوست خود گوش فرا می‌داد (بازخورد شنیداری یک موسیقی بود که با</w:t>
      </w:r>
      <w:r w:rsidRPr="009D22A0">
        <w:rPr>
          <w:rFonts w:ascii="Calibri" w:eastAsia="Calibri" w:hAnsi="Calibri" w:cs="B Lotus"/>
          <w:sz w:val="26"/>
          <w:szCs w:val="26"/>
          <w:rtl/>
          <w:lang w:bidi="fa-IR"/>
        </w:rPr>
        <w:t xml:space="preserve"> </w:t>
      </w:r>
      <w:r w:rsidRPr="009D22A0">
        <w:rPr>
          <w:rFonts w:ascii="Calibri" w:eastAsia="Calibri" w:hAnsi="Calibri" w:cs="B Lotus" w:hint="cs"/>
          <w:sz w:val="26"/>
          <w:szCs w:val="26"/>
          <w:rtl/>
          <w:lang w:bidi="fa-IR"/>
        </w:rPr>
        <w:t xml:space="preserve">توجه به میزان دما و پاسخ گالوانیک پوست پخش می‌شد. اگر انگیختگی فرد مطلوب بود موسیقی در حال پخش بود و اگر انگیختگی فرد مطلوب نبود موسیقی قطع می‌شد) و فرد سعی به کنترل دما و پاسخ گالوانیک پوست خود کرده و بعد اقدام به 10 پرتاب دارت در هر ست می‌کرد به‌طوری‌که بازخورد دیداری از دید آزمودنی‌ها پنهان‌شده بود (29). همچنین گروه بازخورد زیستی ترکیبی (دیداری-شنیداری) پاسخ گالوانیک و دمای پوست، در طی این 60 ثانیه، قبل از هر ست پرتاب هر دو بازخورد دیداری و شنیداری را </w:t>
      </w:r>
      <w:r w:rsidR="00401E31" w:rsidRPr="00217833">
        <w:rPr>
          <w:rFonts w:ascii="Calibri" w:eastAsia="Calibri" w:hAnsi="Calibri" w:cs="B Lotus" w:hint="cs"/>
          <w:sz w:val="26"/>
          <w:szCs w:val="26"/>
          <w:rtl/>
          <w:lang w:bidi="fa-IR"/>
        </w:rPr>
        <w:t>به‌طور</w:t>
      </w:r>
      <w:r w:rsidRPr="00217833">
        <w:rPr>
          <w:rFonts w:ascii="Calibri" w:eastAsia="Calibri" w:hAnsi="Calibri" w:cs="B Lotus" w:hint="cs"/>
          <w:sz w:val="26"/>
          <w:szCs w:val="26"/>
          <w:rtl/>
          <w:lang w:bidi="fa-IR"/>
        </w:rPr>
        <w:t xml:space="preserve"> </w:t>
      </w:r>
      <w:r w:rsidR="00401E31" w:rsidRPr="00217833">
        <w:rPr>
          <w:rFonts w:ascii="Calibri" w:eastAsia="Calibri" w:hAnsi="Calibri" w:cs="B Lotus" w:hint="cs"/>
          <w:sz w:val="26"/>
          <w:szCs w:val="26"/>
          <w:rtl/>
          <w:lang w:bidi="fa-IR"/>
        </w:rPr>
        <w:t>هم‌زمان</w:t>
      </w:r>
      <w:r w:rsidRPr="009D22A0">
        <w:rPr>
          <w:rFonts w:ascii="Calibri" w:eastAsia="Calibri" w:hAnsi="Calibri" w:cs="B Lotus" w:hint="cs"/>
          <w:sz w:val="26"/>
          <w:szCs w:val="26"/>
          <w:rtl/>
          <w:lang w:bidi="fa-IR"/>
        </w:rPr>
        <w:t xml:space="preserve"> دریافت کرده و بعد اقدام به 10 پرتاب در هر ست می‌کرد</w:t>
      </w:r>
      <w:r w:rsidR="0082666B">
        <w:rPr>
          <w:rFonts w:ascii="Calibri" w:eastAsia="Calibri" w:hAnsi="Calibri" w:cs="B Lotus" w:hint="cs"/>
          <w:sz w:val="26"/>
          <w:szCs w:val="26"/>
          <w:rtl/>
          <w:lang w:bidi="fa-IR"/>
        </w:rPr>
        <w:t xml:space="preserve"> </w:t>
      </w:r>
      <w:r w:rsidRPr="009D22A0">
        <w:rPr>
          <w:rFonts w:ascii="Calibri" w:eastAsia="Calibri" w:hAnsi="Calibri" w:cs="B Lotus" w:hint="cs"/>
          <w:sz w:val="26"/>
          <w:szCs w:val="26"/>
          <w:rtl/>
          <w:lang w:bidi="fa-IR"/>
        </w:rPr>
        <w:t xml:space="preserve">(29). بعد از پایان جلسه چهارم، تمام آزمودنی‌ها در </w:t>
      </w:r>
      <w:r w:rsidR="006D5A43">
        <w:rPr>
          <w:rFonts w:ascii="Calibri" w:eastAsia="Calibri" w:hAnsi="Calibri" w:cs="B Lotus" w:hint="cs"/>
          <w:sz w:val="26"/>
          <w:szCs w:val="26"/>
          <w:rtl/>
          <w:lang w:bidi="fa-IR"/>
        </w:rPr>
        <w:t>پس‌آزمون</w:t>
      </w:r>
      <w:r w:rsidR="00D5216F">
        <w:rPr>
          <w:rFonts w:ascii="Calibri" w:eastAsia="Calibri" w:hAnsi="Calibri" w:cs="B Lotus" w:hint="cs"/>
          <w:sz w:val="26"/>
          <w:szCs w:val="26"/>
          <w:rtl/>
          <w:lang w:bidi="fa-IR"/>
        </w:rPr>
        <w:t xml:space="preserve"> </w:t>
      </w:r>
      <w:r w:rsidRPr="009D22A0">
        <w:rPr>
          <w:rFonts w:ascii="Calibri" w:eastAsia="Calibri" w:hAnsi="Calibri" w:cs="B Lotus" w:hint="cs"/>
          <w:sz w:val="26"/>
          <w:szCs w:val="26"/>
          <w:rtl/>
          <w:lang w:bidi="fa-IR"/>
        </w:rPr>
        <w:t xml:space="preserve">شرکت کردند. </w:t>
      </w:r>
      <w:r w:rsidR="006D5A43">
        <w:rPr>
          <w:rFonts w:ascii="Calibri" w:eastAsia="Calibri" w:hAnsi="Calibri" w:cs="B Lotus" w:hint="cs"/>
          <w:sz w:val="26"/>
          <w:szCs w:val="26"/>
          <w:rtl/>
          <w:lang w:bidi="fa-IR"/>
        </w:rPr>
        <w:t>پس‌آزمون</w:t>
      </w:r>
      <w:r w:rsidRPr="009D22A0">
        <w:rPr>
          <w:rFonts w:ascii="Calibri" w:eastAsia="Calibri" w:hAnsi="Calibri" w:cs="B Lotus" w:hint="cs"/>
          <w:sz w:val="26"/>
          <w:szCs w:val="26"/>
          <w:rtl/>
          <w:lang w:bidi="fa-IR"/>
        </w:rPr>
        <w:t xml:space="preserve"> نیز در شرایط مسابقه‌ای با دادن وعده پاداش نقدی در صورت کسب امتیاز بالا به افراد، انجام شد. بعد از 24 ساعت از انجام </w:t>
      </w:r>
      <w:r w:rsidR="006D5A43">
        <w:rPr>
          <w:rFonts w:ascii="Calibri" w:eastAsia="Calibri" w:hAnsi="Calibri" w:cs="B Lotus" w:hint="cs"/>
          <w:sz w:val="26"/>
          <w:szCs w:val="26"/>
          <w:rtl/>
          <w:lang w:bidi="fa-IR"/>
        </w:rPr>
        <w:t>پس‌آزمون</w:t>
      </w:r>
      <w:r w:rsidRPr="009D22A0">
        <w:rPr>
          <w:rFonts w:ascii="Calibri" w:eastAsia="Calibri" w:hAnsi="Calibri" w:cs="B Lotus" w:hint="cs"/>
          <w:sz w:val="26"/>
          <w:szCs w:val="26"/>
          <w:rtl/>
          <w:lang w:bidi="fa-IR"/>
        </w:rPr>
        <w:t xml:space="preserve">، آزمون یادداری با همان شرایط </w:t>
      </w:r>
      <w:r w:rsidR="006D5A43">
        <w:rPr>
          <w:rFonts w:ascii="Calibri" w:eastAsia="Calibri" w:hAnsi="Calibri" w:cs="B Lotus" w:hint="cs"/>
          <w:sz w:val="26"/>
          <w:szCs w:val="26"/>
          <w:rtl/>
          <w:lang w:bidi="fa-IR"/>
        </w:rPr>
        <w:t>پس‌آزمون</w:t>
      </w:r>
      <w:r w:rsidRPr="009D22A0">
        <w:rPr>
          <w:rFonts w:ascii="Calibri" w:eastAsia="Calibri" w:hAnsi="Calibri" w:cs="B Lotus" w:hint="cs"/>
          <w:sz w:val="26"/>
          <w:szCs w:val="26"/>
          <w:rtl/>
          <w:lang w:bidi="fa-IR"/>
        </w:rPr>
        <w:t xml:space="preserve"> از آزمودنی‌ها گرفته شد (29). از آزمودنی‌ها خواسته شد که می</w:t>
      </w:r>
      <w:r w:rsidRPr="009D22A0">
        <w:rPr>
          <w:rFonts w:ascii="Calibri" w:eastAsia="Calibri" w:hAnsi="Calibri" w:cs="B Lotus"/>
          <w:sz w:val="26"/>
          <w:szCs w:val="26"/>
          <w:rtl/>
          <w:lang w:bidi="fa-IR"/>
        </w:rPr>
        <w:softHyphen/>
      </w:r>
      <w:r w:rsidRPr="009D22A0">
        <w:rPr>
          <w:rFonts w:ascii="Calibri" w:eastAsia="Calibri" w:hAnsi="Calibri" w:cs="B Lotus" w:hint="cs"/>
          <w:sz w:val="26"/>
          <w:szCs w:val="26"/>
          <w:rtl/>
          <w:lang w:bidi="fa-IR"/>
        </w:rPr>
        <w:t xml:space="preserve">توانند پاسخ گالوانیک و دمای پوست خود را در هرکدام از جلسات تمرین، </w:t>
      </w:r>
      <w:r w:rsidR="006D5A43">
        <w:rPr>
          <w:rFonts w:ascii="Calibri" w:eastAsia="Calibri" w:hAnsi="Calibri" w:cs="B Lotus" w:hint="cs"/>
          <w:sz w:val="26"/>
          <w:szCs w:val="26"/>
          <w:rtl/>
          <w:lang w:bidi="fa-IR"/>
        </w:rPr>
        <w:t>پس‌آزمون</w:t>
      </w:r>
      <w:r w:rsidRPr="009D22A0">
        <w:rPr>
          <w:rFonts w:ascii="Calibri" w:eastAsia="Calibri" w:hAnsi="Calibri" w:cs="B Lotus" w:hint="cs"/>
          <w:sz w:val="26"/>
          <w:szCs w:val="26"/>
          <w:rtl/>
          <w:lang w:bidi="fa-IR"/>
        </w:rPr>
        <w:t xml:space="preserve"> و یادداری با استفاده از تنفس عمیق که یکی از انواع تمرینات آرام‌سازی در بازخورد زیستی است، کنترل کنند (31). سعی شد هر یک از آزمون‌های پیش‌آزمون، </w:t>
      </w:r>
      <w:r w:rsidR="006D5A43">
        <w:rPr>
          <w:rFonts w:ascii="Calibri" w:eastAsia="Calibri" w:hAnsi="Calibri" w:cs="B Lotus" w:hint="cs"/>
          <w:sz w:val="26"/>
          <w:szCs w:val="26"/>
          <w:rtl/>
          <w:lang w:bidi="fa-IR"/>
        </w:rPr>
        <w:t>پس‌آزمون</w:t>
      </w:r>
      <w:r w:rsidRPr="009D22A0">
        <w:rPr>
          <w:rFonts w:ascii="Calibri" w:eastAsia="Calibri" w:hAnsi="Calibri" w:cs="B Lotus" w:hint="cs"/>
          <w:sz w:val="26"/>
          <w:szCs w:val="26"/>
          <w:rtl/>
          <w:lang w:bidi="fa-IR"/>
        </w:rPr>
        <w:t xml:space="preserve"> و یادداری در یک ساعت خاص برگزار شود</w:t>
      </w:r>
      <w:r w:rsidR="00397B5A">
        <w:rPr>
          <w:rFonts w:ascii="Calibri" w:eastAsia="Calibri" w:hAnsi="Calibri" w:cs="B Lotus" w:hint="cs"/>
          <w:sz w:val="26"/>
          <w:szCs w:val="26"/>
          <w:rtl/>
          <w:lang w:bidi="fa-IR"/>
        </w:rPr>
        <w:t xml:space="preserve"> (کد اخلاق: </w:t>
      </w:r>
      <w:r w:rsidR="00397B5A" w:rsidRPr="00397B5A">
        <w:rPr>
          <w:rFonts w:ascii="Calibri" w:eastAsia="Calibri" w:hAnsi="Calibri" w:cs="B Lotus"/>
          <w:sz w:val="26"/>
          <w:szCs w:val="26"/>
          <w:lang w:bidi="fa-IR"/>
        </w:rPr>
        <w:t>IR.UT.SPORT.REC.1398.008</w:t>
      </w:r>
      <w:r w:rsidR="00397B5A">
        <w:rPr>
          <w:rFonts w:ascii="Calibri" w:eastAsia="Calibri" w:hAnsi="Calibri" w:cs="B Lotus" w:hint="cs"/>
          <w:sz w:val="26"/>
          <w:szCs w:val="26"/>
          <w:rtl/>
          <w:lang w:bidi="fa-IR"/>
        </w:rPr>
        <w:t>)</w:t>
      </w:r>
      <w:r w:rsidRPr="009D22A0">
        <w:rPr>
          <w:rFonts w:ascii="Calibri" w:eastAsia="Calibri" w:hAnsi="Calibri" w:cs="B Lotus" w:hint="cs"/>
          <w:sz w:val="26"/>
          <w:szCs w:val="26"/>
          <w:rtl/>
          <w:lang w:bidi="fa-IR"/>
        </w:rPr>
        <w:t>.</w:t>
      </w:r>
    </w:p>
    <w:p w:rsidR="00600EFE" w:rsidRPr="009D22A0" w:rsidRDefault="009D22A0" w:rsidP="00D5216F">
      <w:pPr>
        <w:bidi/>
        <w:jc w:val="both"/>
        <w:rPr>
          <w:rFonts w:ascii="Calibri" w:eastAsia="Calibri" w:hAnsi="Calibri" w:cs="B Lotus"/>
          <w:sz w:val="26"/>
          <w:szCs w:val="26"/>
          <w:rtl/>
          <w:lang w:bidi="fa-IR"/>
        </w:rPr>
      </w:pPr>
      <w:r w:rsidRPr="009D22A0">
        <w:rPr>
          <w:rFonts w:ascii="Calibri" w:eastAsia="Calibri" w:hAnsi="Calibri" w:cs="B Lotus" w:hint="cs"/>
          <w:sz w:val="26"/>
          <w:szCs w:val="26"/>
          <w:rtl/>
          <w:lang w:bidi="fa-IR"/>
        </w:rPr>
        <w:t>در این پژوهش پیش از تحلیل داده‌ها، طبیعی بودن توزیع متغیرها از طریق آزمون شاپیروویلک بررسی شد.  همچنین براي</w:t>
      </w:r>
      <w:r w:rsidRPr="009D22A0">
        <w:rPr>
          <w:rFonts w:ascii="Calibri" w:eastAsia="Calibri" w:hAnsi="Calibri" w:cs="B Lotus" w:hint="cs"/>
          <w:sz w:val="26"/>
          <w:szCs w:val="26"/>
          <w:lang w:bidi="fa-IR"/>
        </w:rPr>
        <w:t xml:space="preserve"> </w:t>
      </w:r>
      <w:r w:rsidRPr="009D22A0">
        <w:rPr>
          <w:rFonts w:ascii="Calibri" w:eastAsia="Calibri" w:hAnsi="Calibri" w:cs="B Lotus" w:hint="cs"/>
          <w:sz w:val="26"/>
          <w:szCs w:val="26"/>
          <w:rtl/>
          <w:lang w:bidi="fa-IR"/>
        </w:rPr>
        <w:t>توصیف</w:t>
      </w:r>
      <w:r w:rsidRPr="009D22A0">
        <w:rPr>
          <w:rFonts w:ascii="Calibri" w:eastAsia="Calibri" w:hAnsi="Calibri" w:cs="B Lotus" w:hint="cs"/>
          <w:sz w:val="26"/>
          <w:szCs w:val="26"/>
          <w:lang w:bidi="fa-IR"/>
        </w:rPr>
        <w:t xml:space="preserve"> </w:t>
      </w:r>
      <w:r w:rsidRPr="009D22A0">
        <w:rPr>
          <w:rFonts w:ascii="Calibri" w:eastAsia="Calibri" w:hAnsi="Calibri" w:cs="B Lotus" w:hint="cs"/>
          <w:sz w:val="26"/>
          <w:szCs w:val="26"/>
          <w:rtl/>
          <w:lang w:bidi="fa-IR"/>
        </w:rPr>
        <w:t>داده‌ها</w:t>
      </w:r>
      <w:r w:rsidRPr="009D22A0">
        <w:rPr>
          <w:rFonts w:ascii="Calibri" w:eastAsia="Calibri" w:hAnsi="Calibri" w:cs="B Lotus" w:hint="cs"/>
          <w:sz w:val="26"/>
          <w:szCs w:val="26"/>
          <w:lang w:bidi="fa-IR"/>
        </w:rPr>
        <w:t xml:space="preserve"> </w:t>
      </w:r>
      <w:r w:rsidRPr="009D22A0">
        <w:rPr>
          <w:rFonts w:ascii="Calibri" w:eastAsia="Calibri" w:hAnsi="Calibri" w:cs="B Lotus" w:hint="cs"/>
          <w:sz w:val="26"/>
          <w:szCs w:val="26"/>
          <w:rtl/>
          <w:lang w:bidi="fa-IR"/>
        </w:rPr>
        <w:t>از</w:t>
      </w:r>
      <w:r w:rsidRPr="009D22A0">
        <w:rPr>
          <w:rFonts w:ascii="Calibri" w:eastAsia="Calibri" w:hAnsi="Calibri" w:cs="B Lotus" w:hint="cs"/>
          <w:sz w:val="26"/>
          <w:szCs w:val="26"/>
          <w:lang w:bidi="fa-IR"/>
        </w:rPr>
        <w:t xml:space="preserve"> </w:t>
      </w:r>
      <w:r w:rsidRPr="009D22A0">
        <w:rPr>
          <w:rFonts w:ascii="Calibri" w:eastAsia="Calibri" w:hAnsi="Calibri" w:cs="B Lotus" w:hint="cs"/>
          <w:sz w:val="26"/>
          <w:szCs w:val="26"/>
          <w:rtl/>
          <w:lang w:bidi="fa-IR"/>
        </w:rPr>
        <w:t>میانگین</w:t>
      </w:r>
      <w:r w:rsidRPr="009D22A0">
        <w:rPr>
          <w:rFonts w:ascii="Calibri" w:eastAsia="Calibri" w:hAnsi="Calibri" w:cs="B Lotus" w:hint="cs"/>
          <w:sz w:val="26"/>
          <w:szCs w:val="26"/>
          <w:lang w:bidi="fa-IR"/>
        </w:rPr>
        <w:t xml:space="preserve"> </w:t>
      </w:r>
      <w:r w:rsidRPr="009D22A0">
        <w:rPr>
          <w:rFonts w:ascii="Calibri" w:eastAsia="Calibri" w:hAnsi="Calibri" w:cs="B Lotus" w:hint="cs"/>
          <w:sz w:val="26"/>
          <w:szCs w:val="26"/>
          <w:rtl/>
          <w:lang w:bidi="fa-IR"/>
        </w:rPr>
        <w:t>و</w:t>
      </w:r>
      <w:r w:rsidRPr="009D22A0">
        <w:rPr>
          <w:rFonts w:ascii="Calibri" w:eastAsia="Calibri" w:hAnsi="Calibri" w:cs="B Lotus" w:hint="cs"/>
          <w:sz w:val="26"/>
          <w:szCs w:val="26"/>
          <w:lang w:bidi="fa-IR"/>
        </w:rPr>
        <w:t xml:space="preserve"> </w:t>
      </w:r>
      <w:r w:rsidRPr="009D22A0">
        <w:rPr>
          <w:rFonts w:ascii="Calibri" w:eastAsia="Calibri" w:hAnsi="Calibri" w:cs="B Lotus" w:hint="cs"/>
          <w:sz w:val="26"/>
          <w:szCs w:val="26"/>
          <w:rtl/>
          <w:lang w:bidi="fa-IR"/>
        </w:rPr>
        <w:t>انحراف</w:t>
      </w:r>
      <w:r w:rsidRPr="009D22A0">
        <w:rPr>
          <w:rFonts w:ascii="Calibri" w:eastAsia="Calibri" w:hAnsi="Calibri" w:cs="B Lotus" w:hint="cs"/>
          <w:sz w:val="26"/>
          <w:szCs w:val="26"/>
          <w:lang w:bidi="fa-IR"/>
        </w:rPr>
        <w:t xml:space="preserve"> </w:t>
      </w:r>
      <w:r w:rsidRPr="009D22A0">
        <w:rPr>
          <w:rFonts w:ascii="Calibri" w:eastAsia="Calibri" w:hAnsi="Calibri" w:cs="B Lotus" w:hint="cs"/>
          <w:sz w:val="26"/>
          <w:szCs w:val="26"/>
          <w:rtl/>
          <w:lang w:bidi="fa-IR"/>
        </w:rPr>
        <w:t>معیار</w:t>
      </w:r>
      <w:r w:rsidRPr="009D22A0">
        <w:rPr>
          <w:rFonts w:ascii="Calibri" w:eastAsia="Calibri" w:hAnsi="Calibri" w:cs="B Lotus" w:hint="cs"/>
          <w:sz w:val="26"/>
          <w:szCs w:val="26"/>
          <w:lang w:bidi="fa-IR"/>
        </w:rPr>
        <w:t xml:space="preserve"> </w:t>
      </w:r>
      <w:r w:rsidRPr="009D22A0">
        <w:rPr>
          <w:rFonts w:ascii="Calibri" w:eastAsia="Calibri" w:hAnsi="Calibri" w:cs="B Lotus" w:hint="cs"/>
          <w:sz w:val="26"/>
          <w:szCs w:val="26"/>
          <w:rtl/>
          <w:lang w:bidi="fa-IR"/>
        </w:rPr>
        <w:t>و</w:t>
      </w:r>
      <w:r w:rsidRPr="009D22A0">
        <w:rPr>
          <w:rFonts w:ascii="Calibri" w:eastAsia="Calibri" w:hAnsi="Calibri" w:cs="B Lotus" w:hint="cs"/>
          <w:sz w:val="26"/>
          <w:szCs w:val="26"/>
          <w:lang w:bidi="fa-IR"/>
        </w:rPr>
        <w:t xml:space="preserve"> </w:t>
      </w:r>
      <w:r w:rsidRPr="009D22A0">
        <w:rPr>
          <w:rFonts w:ascii="Calibri" w:eastAsia="Calibri" w:hAnsi="Calibri" w:cs="B Lotus" w:hint="cs"/>
          <w:sz w:val="26"/>
          <w:szCs w:val="26"/>
          <w:rtl/>
          <w:lang w:bidi="fa-IR"/>
        </w:rPr>
        <w:t>براي</w:t>
      </w:r>
      <w:r w:rsidRPr="009D22A0">
        <w:rPr>
          <w:rFonts w:ascii="Calibri" w:eastAsia="Calibri" w:hAnsi="Calibri" w:cs="B Lotus" w:hint="cs"/>
          <w:sz w:val="26"/>
          <w:szCs w:val="26"/>
          <w:lang w:bidi="fa-IR"/>
        </w:rPr>
        <w:t xml:space="preserve"> </w:t>
      </w:r>
      <w:r w:rsidRPr="009D22A0">
        <w:rPr>
          <w:rFonts w:ascii="Calibri" w:eastAsia="Calibri" w:hAnsi="Calibri" w:cs="B Lotus" w:hint="cs"/>
          <w:sz w:val="26"/>
          <w:szCs w:val="26"/>
          <w:rtl/>
          <w:lang w:bidi="fa-IR"/>
        </w:rPr>
        <w:t>تعیین</w:t>
      </w:r>
      <w:r w:rsidRPr="009D22A0">
        <w:rPr>
          <w:rFonts w:ascii="Calibri" w:eastAsia="Calibri" w:hAnsi="Calibri" w:cs="B Lotus" w:hint="cs"/>
          <w:sz w:val="26"/>
          <w:szCs w:val="26"/>
          <w:lang w:bidi="fa-IR"/>
        </w:rPr>
        <w:t xml:space="preserve"> </w:t>
      </w:r>
      <w:r w:rsidRPr="009D22A0">
        <w:rPr>
          <w:rFonts w:ascii="Calibri" w:eastAsia="Calibri" w:hAnsi="Calibri" w:cs="B Lotus" w:hint="cs"/>
          <w:sz w:val="26"/>
          <w:szCs w:val="26"/>
          <w:rtl/>
          <w:lang w:bidi="fa-IR"/>
        </w:rPr>
        <w:t>اختلاف</w:t>
      </w:r>
      <w:r w:rsidRPr="009D22A0">
        <w:rPr>
          <w:rFonts w:ascii="Calibri" w:eastAsia="Calibri" w:hAnsi="Calibri" w:cs="B Lotus" w:hint="cs"/>
          <w:sz w:val="26"/>
          <w:szCs w:val="26"/>
          <w:lang w:bidi="fa-IR"/>
        </w:rPr>
        <w:t xml:space="preserve"> </w:t>
      </w:r>
      <w:r w:rsidRPr="009D22A0">
        <w:rPr>
          <w:rFonts w:ascii="Calibri" w:eastAsia="Calibri" w:hAnsi="Calibri" w:cs="B Lotus" w:hint="cs"/>
          <w:sz w:val="26"/>
          <w:szCs w:val="26"/>
          <w:rtl/>
          <w:lang w:bidi="fa-IR"/>
        </w:rPr>
        <w:t>درون</w:t>
      </w:r>
      <w:r w:rsidRPr="009D22A0">
        <w:rPr>
          <w:rFonts w:ascii="Calibri" w:eastAsia="Calibri" w:hAnsi="Calibri" w:cs="B Lotus" w:hint="cs"/>
          <w:sz w:val="26"/>
          <w:szCs w:val="26"/>
          <w:lang w:bidi="fa-IR"/>
        </w:rPr>
        <w:t xml:space="preserve"> </w:t>
      </w:r>
      <w:r w:rsidRPr="009D22A0">
        <w:rPr>
          <w:rFonts w:ascii="Calibri" w:eastAsia="Calibri" w:hAnsi="Calibri" w:cs="B Lotus" w:hint="cs"/>
          <w:sz w:val="26"/>
          <w:szCs w:val="26"/>
          <w:rtl/>
          <w:lang w:bidi="fa-IR"/>
        </w:rPr>
        <w:t>گروه‌ها</w:t>
      </w:r>
      <w:r w:rsidRPr="009D22A0">
        <w:rPr>
          <w:rFonts w:ascii="Calibri" w:eastAsia="Calibri" w:hAnsi="Calibri" w:cs="B Lotus" w:hint="cs"/>
          <w:sz w:val="26"/>
          <w:szCs w:val="26"/>
          <w:lang w:bidi="fa-IR"/>
        </w:rPr>
        <w:t xml:space="preserve"> </w:t>
      </w:r>
      <w:r w:rsidRPr="009D22A0">
        <w:rPr>
          <w:rFonts w:ascii="Calibri" w:eastAsia="Calibri" w:hAnsi="Calibri" w:cs="B Lotus" w:hint="cs"/>
          <w:sz w:val="26"/>
          <w:szCs w:val="26"/>
          <w:rtl/>
          <w:lang w:bidi="fa-IR"/>
        </w:rPr>
        <w:t>و</w:t>
      </w:r>
      <w:r w:rsidRPr="009D22A0">
        <w:rPr>
          <w:rFonts w:ascii="Calibri" w:eastAsia="Calibri" w:hAnsi="Calibri" w:cs="B Lotus" w:hint="cs"/>
          <w:sz w:val="26"/>
          <w:szCs w:val="26"/>
          <w:lang w:bidi="fa-IR"/>
        </w:rPr>
        <w:t xml:space="preserve"> </w:t>
      </w:r>
      <w:r w:rsidRPr="009D22A0">
        <w:rPr>
          <w:rFonts w:ascii="Calibri" w:eastAsia="Calibri" w:hAnsi="Calibri" w:cs="B Lotus" w:hint="cs"/>
          <w:sz w:val="26"/>
          <w:szCs w:val="26"/>
          <w:rtl/>
          <w:lang w:bidi="fa-IR"/>
        </w:rPr>
        <w:t>براي</w:t>
      </w:r>
      <w:r w:rsidRPr="009D22A0">
        <w:rPr>
          <w:rFonts w:ascii="Calibri" w:eastAsia="Calibri" w:hAnsi="Calibri" w:cs="B Lotus" w:hint="cs"/>
          <w:sz w:val="26"/>
          <w:szCs w:val="26"/>
          <w:lang w:bidi="fa-IR"/>
        </w:rPr>
        <w:t xml:space="preserve"> </w:t>
      </w:r>
      <w:r w:rsidRPr="009D22A0">
        <w:rPr>
          <w:rFonts w:ascii="Calibri" w:eastAsia="Calibri" w:hAnsi="Calibri" w:cs="B Lotus" w:hint="cs"/>
          <w:sz w:val="26"/>
          <w:szCs w:val="26"/>
          <w:rtl/>
          <w:lang w:bidi="fa-IR"/>
        </w:rPr>
        <w:t>مقایسه</w:t>
      </w:r>
      <w:r w:rsidRPr="009D22A0">
        <w:rPr>
          <w:rFonts w:ascii="Calibri" w:eastAsia="Calibri" w:hAnsi="Calibri" w:cs="B Lotus" w:hint="cs"/>
          <w:sz w:val="26"/>
          <w:szCs w:val="26"/>
          <w:lang w:bidi="fa-IR"/>
        </w:rPr>
        <w:t xml:space="preserve"> </w:t>
      </w:r>
      <w:r w:rsidRPr="009D22A0">
        <w:rPr>
          <w:rFonts w:ascii="Calibri" w:eastAsia="Calibri" w:hAnsi="Calibri" w:cs="B Lotus" w:hint="cs"/>
          <w:sz w:val="26"/>
          <w:szCs w:val="26"/>
          <w:rtl/>
          <w:lang w:bidi="fa-IR"/>
        </w:rPr>
        <w:t>اختلاف</w:t>
      </w:r>
      <w:r w:rsidRPr="009D22A0">
        <w:rPr>
          <w:rFonts w:ascii="Calibri" w:eastAsia="Calibri" w:hAnsi="Calibri" w:cs="B Lotus" w:hint="cs"/>
          <w:sz w:val="26"/>
          <w:szCs w:val="26"/>
          <w:lang w:bidi="fa-IR"/>
        </w:rPr>
        <w:t xml:space="preserve"> </w:t>
      </w:r>
      <w:r w:rsidRPr="009D22A0">
        <w:rPr>
          <w:rFonts w:ascii="Calibri" w:eastAsia="Calibri" w:hAnsi="Calibri" w:cs="B Lotus" w:hint="cs"/>
          <w:sz w:val="26"/>
          <w:szCs w:val="26"/>
          <w:rtl/>
          <w:lang w:bidi="fa-IR"/>
        </w:rPr>
        <w:t>بین</w:t>
      </w:r>
      <w:r w:rsidRPr="009D22A0">
        <w:rPr>
          <w:rFonts w:ascii="Calibri" w:eastAsia="Calibri" w:hAnsi="Calibri" w:cs="B Lotus" w:hint="cs"/>
          <w:sz w:val="26"/>
          <w:szCs w:val="26"/>
          <w:lang w:bidi="fa-IR"/>
        </w:rPr>
        <w:t xml:space="preserve"> </w:t>
      </w:r>
      <w:r w:rsidRPr="009D22A0">
        <w:rPr>
          <w:rFonts w:ascii="Calibri" w:eastAsia="Calibri" w:hAnsi="Calibri" w:cs="B Lotus" w:hint="cs"/>
          <w:sz w:val="26"/>
          <w:szCs w:val="26"/>
          <w:rtl/>
          <w:lang w:bidi="fa-IR"/>
        </w:rPr>
        <w:t>گروه‌ها</w:t>
      </w:r>
      <w:r w:rsidRPr="009D22A0">
        <w:rPr>
          <w:rFonts w:ascii="Calibri" w:eastAsia="Calibri" w:hAnsi="Calibri" w:cs="B Lotus" w:hint="cs"/>
          <w:sz w:val="26"/>
          <w:szCs w:val="26"/>
          <w:lang w:bidi="fa-IR"/>
        </w:rPr>
        <w:t xml:space="preserve"> </w:t>
      </w:r>
      <w:r w:rsidRPr="00217833">
        <w:rPr>
          <w:rFonts w:ascii="Calibri" w:eastAsia="Calibri" w:hAnsi="Calibri" w:cs="B Lotus" w:hint="cs"/>
          <w:sz w:val="26"/>
          <w:szCs w:val="26"/>
          <w:rtl/>
          <w:lang w:bidi="fa-IR"/>
        </w:rPr>
        <w:t>از</w:t>
      </w:r>
      <w:r w:rsidR="008D0C44" w:rsidRPr="00217833">
        <w:rPr>
          <w:rFonts w:ascii="Calibri" w:eastAsia="Calibri" w:hAnsi="Calibri" w:cs="B Lotus" w:hint="cs"/>
          <w:sz w:val="26"/>
          <w:szCs w:val="26"/>
          <w:rtl/>
          <w:lang w:bidi="fa-IR"/>
        </w:rPr>
        <w:t xml:space="preserve"> آزمون تحلیل کوواریانس برای بررسی میزان یادگیری و از آزمون</w:t>
      </w:r>
      <w:r w:rsidRPr="00217833">
        <w:rPr>
          <w:rFonts w:ascii="Calibri" w:eastAsia="Calibri" w:hAnsi="Calibri" w:cs="B Lotus" w:hint="cs"/>
          <w:sz w:val="26"/>
          <w:szCs w:val="26"/>
          <w:lang w:bidi="fa-IR"/>
        </w:rPr>
        <w:t xml:space="preserve"> </w:t>
      </w:r>
      <w:r w:rsidR="00D5216F">
        <w:rPr>
          <w:rFonts w:ascii="Calibri" w:eastAsia="Calibri" w:hAnsi="Calibri" w:cs="B Lotus" w:hint="cs"/>
          <w:sz w:val="26"/>
          <w:szCs w:val="26"/>
          <w:rtl/>
          <w:lang w:bidi="fa-IR"/>
        </w:rPr>
        <w:t xml:space="preserve">تحلیل واریانس مرکب با </w:t>
      </w:r>
      <w:r w:rsidR="006D5A43">
        <w:rPr>
          <w:rFonts w:ascii="Calibri" w:eastAsia="Calibri" w:hAnsi="Calibri" w:cs="B Lotus" w:hint="cs"/>
          <w:sz w:val="26"/>
          <w:szCs w:val="26"/>
          <w:rtl/>
          <w:lang w:bidi="fa-IR"/>
        </w:rPr>
        <w:t>اندازه‌های</w:t>
      </w:r>
      <w:r w:rsidR="00D5216F">
        <w:rPr>
          <w:rFonts w:ascii="Calibri" w:eastAsia="Calibri" w:hAnsi="Calibri" w:cs="B Lotus" w:hint="cs"/>
          <w:sz w:val="26"/>
          <w:szCs w:val="26"/>
          <w:rtl/>
          <w:lang w:bidi="fa-IR"/>
        </w:rPr>
        <w:t xml:space="preserve"> تکراری</w:t>
      </w:r>
      <w:r w:rsidR="00D5216F">
        <w:rPr>
          <w:rFonts w:ascii="Calibri" w:eastAsia="Calibri" w:hAnsi="Calibri" w:cs="B Lotus" w:hint="cs"/>
          <w:sz w:val="26"/>
          <w:szCs w:val="26"/>
          <w:vertAlign w:val="superscript"/>
          <w:rtl/>
          <w:lang w:bidi="fa-IR"/>
        </w:rPr>
        <w:t xml:space="preserve"> </w:t>
      </w:r>
      <w:r w:rsidR="008D0C44" w:rsidRPr="00217833">
        <w:rPr>
          <w:rFonts w:ascii="Calibri" w:eastAsia="Calibri" w:hAnsi="Calibri" w:cs="B Lotus" w:hint="cs"/>
          <w:sz w:val="26"/>
          <w:szCs w:val="26"/>
          <w:rtl/>
          <w:lang w:bidi="fa-IR"/>
        </w:rPr>
        <w:t xml:space="preserve">برای بررسی </w:t>
      </w:r>
      <w:r w:rsidR="006D5A43">
        <w:rPr>
          <w:rFonts w:ascii="Calibri" w:eastAsia="Calibri" w:hAnsi="Calibri" w:cs="B Lotus" w:hint="cs"/>
          <w:sz w:val="26"/>
          <w:szCs w:val="26"/>
          <w:rtl/>
          <w:lang w:bidi="fa-IR"/>
        </w:rPr>
        <w:t>پس‌آزمون</w:t>
      </w:r>
      <w:r w:rsidR="00D5216F">
        <w:rPr>
          <w:rFonts w:ascii="Calibri" w:eastAsia="Calibri" w:hAnsi="Calibri" w:cs="B Lotus" w:hint="cs"/>
          <w:sz w:val="26"/>
          <w:szCs w:val="26"/>
          <w:rtl/>
          <w:lang w:bidi="fa-IR"/>
        </w:rPr>
        <w:t xml:space="preserve"> </w:t>
      </w:r>
      <w:r w:rsidRPr="00217833">
        <w:rPr>
          <w:rFonts w:ascii="Calibri" w:eastAsia="Calibri" w:hAnsi="Calibri" w:cs="B Lotus" w:hint="cs"/>
          <w:sz w:val="26"/>
          <w:szCs w:val="26"/>
          <w:rtl/>
          <w:lang w:bidi="fa-IR"/>
        </w:rPr>
        <w:t>استفاده</w:t>
      </w:r>
      <w:r w:rsidRPr="00217833">
        <w:rPr>
          <w:rFonts w:ascii="Calibri" w:eastAsia="Calibri" w:hAnsi="Calibri" w:cs="B Lotus" w:hint="cs"/>
          <w:sz w:val="26"/>
          <w:szCs w:val="26"/>
          <w:lang w:bidi="fa-IR"/>
        </w:rPr>
        <w:t xml:space="preserve"> </w:t>
      </w:r>
      <w:r w:rsidRPr="00217833">
        <w:rPr>
          <w:rFonts w:ascii="Calibri" w:eastAsia="Calibri" w:hAnsi="Calibri" w:cs="B Lotus" w:hint="cs"/>
          <w:sz w:val="26"/>
          <w:szCs w:val="26"/>
          <w:rtl/>
          <w:lang w:bidi="fa-IR"/>
        </w:rPr>
        <w:t>شد</w:t>
      </w:r>
      <w:r w:rsidRPr="00217833">
        <w:rPr>
          <w:rFonts w:ascii="Calibri" w:eastAsia="Calibri" w:hAnsi="Calibri" w:cs="B Lotus"/>
          <w:sz w:val="26"/>
          <w:szCs w:val="26"/>
          <w:lang w:bidi="fa-IR"/>
        </w:rPr>
        <w:t>.</w:t>
      </w:r>
      <w:r w:rsidRPr="009D22A0">
        <w:rPr>
          <w:rFonts w:ascii="Calibri" w:eastAsia="Calibri" w:hAnsi="Calibri" w:cs="B Lotus" w:hint="cs"/>
          <w:sz w:val="26"/>
          <w:szCs w:val="26"/>
          <w:rtl/>
          <w:lang w:bidi="fa-IR"/>
        </w:rPr>
        <w:t xml:space="preserve"> داده‌ها با استفاده از نرم‌افزار آماري </w:t>
      </w:r>
      <w:r w:rsidRPr="009D22A0">
        <w:rPr>
          <w:rFonts w:ascii="Calibri" w:eastAsia="Calibri" w:hAnsi="Calibri" w:cs="B Lotus"/>
          <w:sz w:val="26"/>
          <w:szCs w:val="26"/>
          <w:lang w:bidi="fa-IR"/>
        </w:rPr>
        <w:t>SPSS</w:t>
      </w:r>
      <w:r w:rsidRPr="009D22A0">
        <w:rPr>
          <w:rFonts w:ascii="Calibri" w:eastAsia="Calibri" w:hAnsi="Calibri" w:cs="B Lotus" w:hint="cs"/>
          <w:sz w:val="26"/>
          <w:szCs w:val="26"/>
          <w:rtl/>
          <w:lang w:bidi="fa-IR"/>
        </w:rPr>
        <w:t xml:space="preserve"> و در سطح معنی‌داری 05/0&gt;</w:t>
      </w:r>
      <w:r w:rsidRPr="009D22A0">
        <w:rPr>
          <w:rFonts w:ascii="Calibri" w:eastAsia="Calibri" w:hAnsi="Calibri" w:cs="B Lotus"/>
          <w:sz w:val="26"/>
          <w:szCs w:val="26"/>
          <w:lang w:bidi="fa-IR"/>
        </w:rPr>
        <w:t>P</w:t>
      </w:r>
      <w:r w:rsidRPr="009D22A0">
        <w:rPr>
          <w:rFonts w:ascii="Calibri" w:eastAsia="Calibri" w:hAnsi="Calibri" w:cs="B Lotus" w:hint="cs"/>
          <w:sz w:val="26"/>
          <w:szCs w:val="26"/>
          <w:rtl/>
          <w:lang w:bidi="fa-IR"/>
        </w:rPr>
        <w:t xml:space="preserve"> مورد</w:t>
      </w:r>
      <w:r w:rsidRPr="009D22A0">
        <w:rPr>
          <w:rFonts w:ascii="Calibri" w:eastAsia="Calibri" w:hAnsi="Calibri" w:cs="B Lotus" w:hint="cs"/>
          <w:sz w:val="26"/>
          <w:szCs w:val="26"/>
          <w:lang w:bidi="fa-IR"/>
        </w:rPr>
        <w:t xml:space="preserve"> </w:t>
      </w:r>
      <w:r w:rsidRPr="009D22A0">
        <w:rPr>
          <w:rFonts w:ascii="Calibri" w:eastAsia="Calibri" w:hAnsi="Calibri" w:cs="B Lotus" w:hint="cs"/>
          <w:sz w:val="26"/>
          <w:szCs w:val="26"/>
          <w:rtl/>
          <w:lang w:bidi="fa-IR"/>
        </w:rPr>
        <w:t>تجزیه‌وتحلیل</w:t>
      </w:r>
      <w:r w:rsidRPr="009D22A0">
        <w:rPr>
          <w:rFonts w:ascii="Calibri" w:eastAsia="Calibri" w:hAnsi="Calibri" w:cs="B Lotus" w:hint="cs"/>
          <w:sz w:val="26"/>
          <w:szCs w:val="26"/>
          <w:lang w:bidi="fa-IR"/>
        </w:rPr>
        <w:t xml:space="preserve"> </w:t>
      </w:r>
      <w:r w:rsidRPr="009D22A0">
        <w:rPr>
          <w:rFonts w:ascii="Calibri" w:eastAsia="Calibri" w:hAnsi="Calibri" w:cs="B Lotus" w:hint="cs"/>
          <w:sz w:val="26"/>
          <w:szCs w:val="26"/>
          <w:rtl/>
          <w:lang w:bidi="fa-IR"/>
        </w:rPr>
        <w:t>قرار گرفت.</w:t>
      </w:r>
    </w:p>
    <w:p w:rsidR="0082666B" w:rsidRDefault="0082666B" w:rsidP="00600EFE">
      <w:pPr>
        <w:tabs>
          <w:tab w:val="left" w:pos="2246"/>
        </w:tabs>
        <w:bidi/>
        <w:jc w:val="both"/>
        <w:rPr>
          <w:rFonts w:ascii="Calibri" w:eastAsia="Calibri" w:hAnsi="Calibri" w:cs="B Titr"/>
          <w:sz w:val="26"/>
          <w:szCs w:val="26"/>
          <w:rtl/>
          <w:lang w:bidi="fa-IR"/>
        </w:rPr>
      </w:pPr>
    </w:p>
    <w:p w:rsidR="0082666B" w:rsidRDefault="0082666B" w:rsidP="0082666B">
      <w:pPr>
        <w:tabs>
          <w:tab w:val="left" w:pos="2246"/>
        </w:tabs>
        <w:bidi/>
        <w:jc w:val="both"/>
        <w:rPr>
          <w:rFonts w:ascii="Calibri" w:eastAsia="Calibri" w:hAnsi="Calibri" w:cs="B Titr"/>
          <w:sz w:val="26"/>
          <w:szCs w:val="26"/>
          <w:rtl/>
          <w:lang w:bidi="fa-IR"/>
        </w:rPr>
      </w:pPr>
    </w:p>
    <w:p w:rsidR="0082666B" w:rsidRDefault="0082666B" w:rsidP="0082666B">
      <w:pPr>
        <w:tabs>
          <w:tab w:val="left" w:pos="2246"/>
        </w:tabs>
        <w:bidi/>
        <w:jc w:val="both"/>
        <w:rPr>
          <w:rFonts w:ascii="Calibri" w:eastAsia="Calibri" w:hAnsi="Calibri" w:cs="B Titr"/>
          <w:sz w:val="26"/>
          <w:szCs w:val="26"/>
          <w:rtl/>
          <w:lang w:bidi="fa-IR"/>
        </w:rPr>
      </w:pPr>
    </w:p>
    <w:p w:rsidR="0082666B" w:rsidRDefault="0082666B" w:rsidP="0082666B">
      <w:pPr>
        <w:tabs>
          <w:tab w:val="left" w:pos="2246"/>
        </w:tabs>
        <w:bidi/>
        <w:jc w:val="both"/>
        <w:rPr>
          <w:rFonts w:ascii="Calibri" w:eastAsia="Calibri" w:hAnsi="Calibri" w:cs="B Titr"/>
          <w:sz w:val="26"/>
          <w:szCs w:val="26"/>
          <w:rtl/>
          <w:lang w:bidi="fa-IR"/>
        </w:rPr>
      </w:pPr>
    </w:p>
    <w:p w:rsidR="007F2ECF" w:rsidRDefault="007F2ECF" w:rsidP="007F2ECF">
      <w:pPr>
        <w:tabs>
          <w:tab w:val="left" w:pos="2246"/>
        </w:tabs>
        <w:bidi/>
        <w:jc w:val="both"/>
        <w:rPr>
          <w:rFonts w:ascii="Calibri" w:eastAsia="Calibri" w:hAnsi="Calibri" w:cs="B Titr"/>
          <w:sz w:val="26"/>
          <w:szCs w:val="26"/>
          <w:rtl/>
          <w:lang w:bidi="fa-IR"/>
        </w:rPr>
      </w:pPr>
    </w:p>
    <w:p w:rsidR="009D22A0" w:rsidRDefault="009D22A0" w:rsidP="0082666B">
      <w:pPr>
        <w:tabs>
          <w:tab w:val="left" w:pos="2246"/>
        </w:tabs>
        <w:bidi/>
        <w:jc w:val="both"/>
        <w:rPr>
          <w:rFonts w:ascii="Calibri" w:eastAsia="Calibri" w:hAnsi="Calibri" w:cs="B Titr"/>
          <w:sz w:val="26"/>
          <w:szCs w:val="26"/>
          <w:rtl/>
          <w:lang w:bidi="fa-IR"/>
        </w:rPr>
      </w:pPr>
      <w:r w:rsidRPr="00217833">
        <w:rPr>
          <w:rFonts w:ascii="Calibri" w:eastAsia="Calibri" w:hAnsi="Calibri" w:cs="B Titr" w:hint="cs"/>
          <w:sz w:val="26"/>
          <w:szCs w:val="26"/>
          <w:rtl/>
          <w:lang w:bidi="fa-IR"/>
        </w:rPr>
        <w:lastRenderedPageBreak/>
        <w:t>نتایج</w:t>
      </w:r>
    </w:p>
    <w:p w:rsidR="00FC6483" w:rsidRDefault="00FC6483" w:rsidP="00FC6483">
      <w:pPr>
        <w:tabs>
          <w:tab w:val="left" w:pos="2246"/>
        </w:tabs>
        <w:bidi/>
        <w:jc w:val="both"/>
        <w:rPr>
          <w:rFonts w:ascii="Calibri" w:eastAsia="Calibri" w:hAnsi="Calibri" w:cs="B Lotus"/>
          <w:sz w:val="26"/>
          <w:szCs w:val="26"/>
          <w:rtl/>
          <w:lang w:bidi="fa-IR"/>
        </w:rPr>
      </w:pPr>
      <w:r>
        <w:rPr>
          <w:rFonts w:cs="B Lotus" w:hint="cs"/>
          <w:sz w:val="26"/>
          <w:szCs w:val="26"/>
          <w:rtl/>
        </w:rPr>
        <w:t xml:space="preserve">در </w:t>
      </w:r>
      <w:r w:rsidRPr="00FC6483">
        <w:rPr>
          <w:rFonts w:cs="B Lotus" w:hint="cs"/>
          <w:sz w:val="26"/>
          <w:szCs w:val="26"/>
          <w:rtl/>
        </w:rPr>
        <w:t>ابتدا</w:t>
      </w:r>
      <w:r>
        <w:rPr>
          <w:rFonts w:cs="B Lotus" w:hint="cs"/>
          <w:sz w:val="26"/>
          <w:szCs w:val="26"/>
          <w:rtl/>
        </w:rPr>
        <w:t xml:space="preserve"> در جدول 1</w:t>
      </w:r>
      <w:r w:rsidRPr="00FC6483">
        <w:rPr>
          <w:rFonts w:cs="B Lotus" w:hint="cs"/>
          <w:sz w:val="26"/>
          <w:szCs w:val="26"/>
          <w:rtl/>
        </w:rPr>
        <w:t xml:space="preserve"> داده های توصیفی مربوط به میانگین و انحراف استاندارد سن، قد و وزن آزمودنی ها به تفکیک گروه ارائه شده است.</w:t>
      </w:r>
    </w:p>
    <w:p w:rsidR="00FC6483" w:rsidRPr="0076403D" w:rsidRDefault="00FC6483" w:rsidP="00FC6483">
      <w:pPr>
        <w:tabs>
          <w:tab w:val="left" w:pos="2246"/>
        </w:tabs>
        <w:bidi/>
        <w:jc w:val="center"/>
        <w:rPr>
          <w:rFonts w:ascii="Calibri" w:eastAsia="Calibri" w:hAnsi="Calibri" w:cs="B Lotus"/>
          <w:sz w:val="26"/>
          <w:szCs w:val="26"/>
          <w:rtl/>
          <w:lang w:bidi="fa-IR"/>
        </w:rPr>
      </w:pPr>
      <w:r w:rsidRPr="0076403D">
        <w:rPr>
          <w:rFonts w:ascii="Calibri" w:eastAsia="Calibri" w:hAnsi="Calibri" w:cs="B Lotus" w:hint="cs"/>
          <w:rtl/>
          <w:lang w:bidi="fa-IR"/>
        </w:rPr>
        <w:t>جدول 1: ویژگی‌های فردی آزمودنی‌ها به تفکیک گروه</w:t>
      </w:r>
    </w:p>
    <w:tbl>
      <w:tblPr>
        <w:tblpPr w:leftFromText="180" w:rightFromText="180" w:bottomFromText="160" w:vertAnchor="page" w:horzAnchor="margin" w:tblpXSpec="center" w:tblpY="3781"/>
        <w:bidiVisual/>
        <w:tblW w:w="5601" w:type="dxa"/>
        <w:tblBorders>
          <w:top w:val="single" w:sz="4" w:space="0" w:color="auto"/>
          <w:bottom w:val="single" w:sz="4" w:space="0" w:color="auto"/>
          <w:insideH w:val="single" w:sz="4" w:space="0" w:color="auto"/>
        </w:tblBorders>
        <w:tblLook w:val="04A0" w:firstRow="1" w:lastRow="0" w:firstColumn="1" w:lastColumn="0" w:noHBand="0" w:noVBand="1"/>
      </w:tblPr>
      <w:tblGrid>
        <w:gridCol w:w="1030"/>
        <w:gridCol w:w="804"/>
        <w:gridCol w:w="3767"/>
      </w:tblGrid>
      <w:tr w:rsidR="00FC6483" w:rsidRPr="00FC6483" w:rsidTr="00FC6483">
        <w:trPr>
          <w:trHeight w:val="239"/>
        </w:trPr>
        <w:tc>
          <w:tcPr>
            <w:tcW w:w="1030" w:type="dxa"/>
            <w:tcBorders>
              <w:top w:val="single" w:sz="4" w:space="0" w:color="auto"/>
              <w:left w:val="nil"/>
              <w:bottom w:val="single" w:sz="4" w:space="0" w:color="auto"/>
              <w:right w:val="nil"/>
            </w:tcBorders>
            <w:hideMark/>
          </w:tcPr>
          <w:p w:rsidR="00FC6483" w:rsidRPr="00FC6483" w:rsidRDefault="00FC6483" w:rsidP="0076403D">
            <w:pPr>
              <w:bidi/>
              <w:spacing w:line="256" w:lineRule="auto"/>
              <w:rPr>
                <w:rFonts w:ascii="Calibri" w:eastAsia="Calibri" w:hAnsi="Calibri" w:cs="B Lotus"/>
                <w:sz w:val="20"/>
                <w:szCs w:val="20"/>
                <w:lang w:bidi="fa-IR"/>
              </w:rPr>
            </w:pPr>
            <w:r w:rsidRPr="00FC6483">
              <w:rPr>
                <w:rFonts w:ascii="Calibri" w:eastAsia="Calibri" w:hAnsi="Calibri" w:cs="B Lotus"/>
                <w:sz w:val="20"/>
                <w:szCs w:val="20"/>
                <w:rtl/>
                <w:lang w:bidi="fa-IR"/>
              </w:rPr>
              <w:t>گروه ها</w:t>
            </w:r>
          </w:p>
        </w:tc>
        <w:tc>
          <w:tcPr>
            <w:tcW w:w="804" w:type="dxa"/>
            <w:tcBorders>
              <w:top w:val="single" w:sz="4" w:space="0" w:color="auto"/>
              <w:left w:val="nil"/>
              <w:bottom w:val="single" w:sz="4" w:space="0" w:color="auto"/>
              <w:right w:val="nil"/>
            </w:tcBorders>
          </w:tcPr>
          <w:p w:rsidR="00FC6483" w:rsidRPr="00FC6483" w:rsidRDefault="00FC6483" w:rsidP="00FC6483">
            <w:pPr>
              <w:bidi/>
              <w:spacing w:line="256" w:lineRule="auto"/>
              <w:rPr>
                <w:rFonts w:ascii="Calibri" w:eastAsia="Calibri" w:hAnsi="Calibri" w:cs="B Lotus"/>
                <w:sz w:val="20"/>
                <w:szCs w:val="20"/>
                <w:lang w:bidi="fa-IR"/>
              </w:rPr>
            </w:pPr>
          </w:p>
        </w:tc>
        <w:tc>
          <w:tcPr>
            <w:tcW w:w="3767" w:type="dxa"/>
            <w:tcBorders>
              <w:top w:val="single" w:sz="4" w:space="0" w:color="auto"/>
              <w:left w:val="nil"/>
              <w:bottom w:val="single" w:sz="4" w:space="0" w:color="auto"/>
              <w:right w:val="nil"/>
            </w:tcBorders>
            <w:hideMark/>
          </w:tcPr>
          <w:p w:rsidR="00FC6483" w:rsidRPr="00FC6483" w:rsidRDefault="00FC6483" w:rsidP="00FC6483">
            <w:pPr>
              <w:bidi/>
              <w:spacing w:line="256" w:lineRule="auto"/>
              <w:rPr>
                <w:rFonts w:ascii="Calibri" w:eastAsia="Calibri" w:hAnsi="Calibri" w:cs="B Lotus"/>
                <w:sz w:val="20"/>
                <w:szCs w:val="20"/>
                <w:lang w:bidi="fa-IR"/>
              </w:rPr>
            </w:pPr>
            <w:r w:rsidRPr="00FC6483">
              <w:rPr>
                <w:rFonts w:ascii="Calibri" w:eastAsia="Calibri" w:hAnsi="Calibri" w:cs="B Lotus"/>
                <w:sz w:val="20"/>
                <w:szCs w:val="20"/>
                <w:rtl/>
                <w:lang w:bidi="fa-IR"/>
              </w:rPr>
              <w:t xml:space="preserve">          میانگین                    انحراف استاندارد</w:t>
            </w:r>
          </w:p>
        </w:tc>
      </w:tr>
      <w:tr w:rsidR="00FC6483" w:rsidRPr="00FC6483" w:rsidTr="00FC6483">
        <w:trPr>
          <w:trHeight w:val="325"/>
        </w:trPr>
        <w:tc>
          <w:tcPr>
            <w:tcW w:w="1030" w:type="dxa"/>
            <w:vMerge w:val="restart"/>
            <w:tcBorders>
              <w:top w:val="single" w:sz="4" w:space="0" w:color="auto"/>
              <w:left w:val="nil"/>
              <w:bottom w:val="single" w:sz="4" w:space="0" w:color="auto"/>
              <w:right w:val="nil"/>
            </w:tcBorders>
          </w:tcPr>
          <w:p w:rsidR="00FC6483" w:rsidRPr="00FC6483" w:rsidRDefault="00FC6483" w:rsidP="00FC6483">
            <w:pPr>
              <w:bidi/>
              <w:rPr>
                <w:rFonts w:ascii="Calibri" w:eastAsia="Calibri" w:hAnsi="Calibri" w:cs="B Lotus"/>
                <w:sz w:val="20"/>
                <w:szCs w:val="20"/>
                <w:lang w:bidi="fa-IR"/>
              </w:rPr>
            </w:pPr>
            <w:r w:rsidRPr="00FC6483">
              <w:rPr>
                <w:rFonts w:ascii="Calibri" w:eastAsia="Calibri" w:hAnsi="Calibri" w:cs="B Lotus"/>
                <w:sz w:val="20"/>
                <w:szCs w:val="20"/>
                <w:rtl/>
                <w:lang w:bidi="fa-IR"/>
              </w:rPr>
              <w:t>گروه بازخورد زیستی</w:t>
            </w:r>
            <w:r w:rsidRPr="00FC6483">
              <w:rPr>
                <w:rFonts w:ascii="Calibri" w:eastAsia="Calibri" w:hAnsi="Calibri" w:cs="B Lotus" w:hint="cs"/>
                <w:sz w:val="20"/>
                <w:szCs w:val="20"/>
                <w:rtl/>
                <w:lang w:bidi="fa-IR"/>
              </w:rPr>
              <w:t xml:space="preserve"> </w:t>
            </w:r>
            <w:r w:rsidRPr="00FC6483">
              <w:rPr>
                <w:rFonts w:ascii="Calibri" w:eastAsia="Calibri" w:hAnsi="Calibri" w:cs="B Lotus"/>
                <w:sz w:val="20"/>
                <w:szCs w:val="20"/>
                <w:rtl/>
                <w:lang w:bidi="fa-IR"/>
              </w:rPr>
              <w:t>دیداری</w:t>
            </w:r>
          </w:p>
        </w:tc>
        <w:tc>
          <w:tcPr>
            <w:tcW w:w="804" w:type="dxa"/>
            <w:tcBorders>
              <w:top w:val="single" w:sz="4" w:space="0" w:color="auto"/>
              <w:left w:val="nil"/>
              <w:bottom w:val="single" w:sz="4" w:space="0" w:color="auto"/>
              <w:right w:val="nil"/>
            </w:tcBorders>
            <w:hideMark/>
          </w:tcPr>
          <w:p w:rsidR="00FC6483" w:rsidRPr="00FC6483" w:rsidRDefault="00FC6483" w:rsidP="00FC6483">
            <w:pPr>
              <w:bidi/>
              <w:spacing w:line="256" w:lineRule="auto"/>
              <w:jc w:val="center"/>
              <w:rPr>
                <w:rFonts w:ascii="Calibri" w:eastAsia="Calibri" w:hAnsi="Calibri" w:cs="B Lotus"/>
                <w:sz w:val="20"/>
                <w:szCs w:val="20"/>
                <w:lang w:bidi="fa-IR"/>
              </w:rPr>
            </w:pPr>
            <w:r w:rsidRPr="00FC6483">
              <w:rPr>
                <w:rFonts w:ascii="Calibri" w:eastAsia="Calibri" w:hAnsi="Calibri" w:cs="B Lotus"/>
                <w:sz w:val="20"/>
                <w:szCs w:val="20"/>
                <w:rtl/>
                <w:lang w:bidi="fa-IR"/>
              </w:rPr>
              <w:t>سن</w:t>
            </w:r>
          </w:p>
        </w:tc>
        <w:tc>
          <w:tcPr>
            <w:tcW w:w="3767" w:type="dxa"/>
            <w:tcBorders>
              <w:top w:val="single" w:sz="4" w:space="0" w:color="auto"/>
              <w:left w:val="nil"/>
              <w:bottom w:val="single" w:sz="4" w:space="0" w:color="auto"/>
              <w:right w:val="nil"/>
            </w:tcBorders>
            <w:hideMark/>
          </w:tcPr>
          <w:p w:rsidR="00FC6483" w:rsidRPr="00FC6483" w:rsidRDefault="00FC6483" w:rsidP="00FC6483">
            <w:pPr>
              <w:bidi/>
              <w:spacing w:line="256" w:lineRule="auto"/>
              <w:rPr>
                <w:rFonts w:ascii="Calibri" w:eastAsia="Calibri" w:hAnsi="Calibri" w:cs="B Lotus"/>
                <w:sz w:val="20"/>
                <w:szCs w:val="20"/>
                <w:lang w:bidi="fa-IR"/>
              </w:rPr>
            </w:pPr>
            <w:r w:rsidRPr="00FC6483">
              <w:rPr>
                <w:rFonts w:ascii="Calibri" w:eastAsia="Calibri" w:hAnsi="Calibri" w:cs="B Lotus"/>
                <w:sz w:val="20"/>
                <w:szCs w:val="20"/>
                <w:rtl/>
                <w:lang w:bidi="fa-IR"/>
              </w:rPr>
              <w:t xml:space="preserve">         22.42                            1.27</w:t>
            </w:r>
            <w:r w:rsidRPr="00FC6483">
              <w:rPr>
                <w:rFonts w:ascii="Calibri" w:eastAsia="Calibri" w:hAnsi="Calibri" w:cs="B Lotus"/>
                <w:sz w:val="20"/>
                <w:szCs w:val="20"/>
                <w:lang w:bidi="fa-IR"/>
              </w:rPr>
              <w:t>±</w:t>
            </w:r>
          </w:p>
        </w:tc>
      </w:tr>
      <w:tr w:rsidR="00FC6483" w:rsidRPr="00FC6483" w:rsidTr="00FC6483">
        <w:trPr>
          <w:trHeight w:val="336"/>
        </w:trPr>
        <w:tc>
          <w:tcPr>
            <w:tcW w:w="0" w:type="auto"/>
            <w:vMerge/>
            <w:tcBorders>
              <w:top w:val="single" w:sz="4" w:space="0" w:color="auto"/>
              <w:left w:val="nil"/>
              <w:bottom w:val="single" w:sz="4" w:space="0" w:color="auto"/>
              <w:right w:val="nil"/>
            </w:tcBorders>
            <w:vAlign w:val="center"/>
            <w:hideMark/>
          </w:tcPr>
          <w:p w:rsidR="00FC6483" w:rsidRPr="00FC6483" w:rsidRDefault="00FC6483" w:rsidP="00FC6483">
            <w:pPr>
              <w:spacing w:after="0" w:line="240" w:lineRule="auto"/>
              <w:rPr>
                <w:rFonts w:ascii="Calibri" w:eastAsia="Calibri" w:hAnsi="Calibri" w:cs="B Lotus"/>
                <w:sz w:val="20"/>
                <w:szCs w:val="20"/>
                <w:lang w:bidi="fa-IR"/>
              </w:rPr>
            </w:pPr>
          </w:p>
        </w:tc>
        <w:tc>
          <w:tcPr>
            <w:tcW w:w="804" w:type="dxa"/>
            <w:tcBorders>
              <w:top w:val="single" w:sz="4" w:space="0" w:color="auto"/>
              <w:left w:val="nil"/>
              <w:bottom w:val="single" w:sz="4" w:space="0" w:color="auto"/>
              <w:right w:val="nil"/>
            </w:tcBorders>
            <w:hideMark/>
          </w:tcPr>
          <w:p w:rsidR="00FC6483" w:rsidRPr="00FC6483" w:rsidRDefault="00FC6483" w:rsidP="00FC6483">
            <w:pPr>
              <w:bidi/>
              <w:spacing w:line="256" w:lineRule="auto"/>
              <w:jc w:val="center"/>
              <w:rPr>
                <w:rFonts w:ascii="Calibri" w:eastAsia="Calibri" w:hAnsi="Calibri" w:cs="B Lotus"/>
                <w:sz w:val="20"/>
                <w:szCs w:val="20"/>
                <w:lang w:bidi="fa-IR"/>
              </w:rPr>
            </w:pPr>
            <w:r w:rsidRPr="00FC6483">
              <w:rPr>
                <w:rFonts w:ascii="Calibri" w:eastAsia="Calibri" w:hAnsi="Calibri" w:cs="B Lotus"/>
                <w:sz w:val="20"/>
                <w:szCs w:val="20"/>
                <w:rtl/>
                <w:lang w:bidi="fa-IR"/>
              </w:rPr>
              <w:t>قد</w:t>
            </w:r>
          </w:p>
        </w:tc>
        <w:tc>
          <w:tcPr>
            <w:tcW w:w="3767" w:type="dxa"/>
            <w:tcBorders>
              <w:top w:val="single" w:sz="4" w:space="0" w:color="auto"/>
              <w:left w:val="nil"/>
              <w:bottom w:val="single" w:sz="4" w:space="0" w:color="auto"/>
              <w:right w:val="nil"/>
            </w:tcBorders>
            <w:hideMark/>
          </w:tcPr>
          <w:p w:rsidR="00FC6483" w:rsidRPr="00FC6483" w:rsidRDefault="00FC6483" w:rsidP="00FC6483">
            <w:pPr>
              <w:bidi/>
              <w:spacing w:line="256" w:lineRule="auto"/>
              <w:rPr>
                <w:rFonts w:ascii="Calibri" w:eastAsia="Calibri" w:hAnsi="Calibri" w:cs="B Lotus"/>
                <w:sz w:val="20"/>
                <w:szCs w:val="20"/>
                <w:lang w:bidi="fa-IR"/>
              </w:rPr>
            </w:pPr>
            <w:r w:rsidRPr="00FC6483">
              <w:rPr>
                <w:rFonts w:ascii="Calibri" w:eastAsia="Calibri" w:hAnsi="Calibri" w:cs="B Lotus"/>
                <w:sz w:val="20"/>
                <w:szCs w:val="20"/>
                <w:rtl/>
                <w:lang w:bidi="fa-IR"/>
              </w:rPr>
              <w:t xml:space="preserve">         1.75                             8.05</w:t>
            </w:r>
            <w:r w:rsidRPr="00FC6483">
              <w:rPr>
                <w:rFonts w:ascii="Calibri" w:eastAsia="Calibri" w:hAnsi="Calibri" w:cs="B Lotus"/>
                <w:sz w:val="20"/>
                <w:szCs w:val="20"/>
                <w:lang w:bidi="fa-IR"/>
              </w:rPr>
              <w:t>±</w:t>
            </w:r>
          </w:p>
        </w:tc>
      </w:tr>
      <w:tr w:rsidR="00FC6483" w:rsidRPr="00FC6483" w:rsidTr="00FC6483">
        <w:trPr>
          <w:trHeight w:val="365"/>
        </w:trPr>
        <w:tc>
          <w:tcPr>
            <w:tcW w:w="0" w:type="auto"/>
            <w:vMerge/>
            <w:tcBorders>
              <w:top w:val="single" w:sz="4" w:space="0" w:color="auto"/>
              <w:left w:val="nil"/>
              <w:bottom w:val="single" w:sz="4" w:space="0" w:color="auto"/>
              <w:right w:val="nil"/>
            </w:tcBorders>
            <w:vAlign w:val="center"/>
            <w:hideMark/>
          </w:tcPr>
          <w:p w:rsidR="00FC6483" w:rsidRPr="00FC6483" w:rsidRDefault="00FC6483" w:rsidP="00FC6483">
            <w:pPr>
              <w:spacing w:after="0" w:line="240" w:lineRule="auto"/>
              <w:rPr>
                <w:rFonts w:ascii="Calibri" w:eastAsia="Calibri" w:hAnsi="Calibri" w:cs="B Lotus"/>
                <w:sz w:val="20"/>
                <w:szCs w:val="20"/>
                <w:lang w:bidi="fa-IR"/>
              </w:rPr>
            </w:pPr>
          </w:p>
        </w:tc>
        <w:tc>
          <w:tcPr>
            <w:tcW w:w="804" w:type="dxa"/>
            <w:tcBorders>
              <w:top w:val="single" w:sz="4" w:space="0" w:color="auto"/>
              <w:left w:val="nil"/>
              <w:bottom w:val="single" w:sz="4" w:space="0" w:color="auto"/>
              <w:right w:val="nil"/>
            </w:tcBorders>
            <w:hideMark/>
          </w:tcPr>
          <w:p w:rsidR="00FC6483" w:rsidRPr="00FC6483" w:rsidRDefault="00FC6483" w:rsidP="00FC6483">
            <w:pPr>
              <w:bidi/>
              <w:spacing w:line="256" w:lineRule="auto"/>
              <w:jc w:val="center"/>
              <w:rPr>
                <w:rFonts w:ascii="Calibri" w:eastAsia="Calibri" w:hAnsi="Calibri" w:cs="B Lotus"/>
                <w:sz w:val="20"/>
                <w:szCs w:val="20"/>
                <w:lang w:bidi="fa-IR"/>
              </w:rPr>
            </w:pPr>
            <w:r w:rsidRPr="00FC6483">
              <w:rPr>
                <w:rFonts w:ascii="Calibri" w:eastAsia="Calibri" w:hAnsi="Calibri" w:cs="B Lotus"/>
                <w:sz w:val="20"/>
                <w:szCs w:val="20"/>
                <w:rtl/>
                <w:lang w:bidi="fa-IR"/>
              </w:rPr>
              <w:t xml:space="preserve">وزن                                   </w:t>
            </w:r>
          </w:p>
        </w:tc>
        <w:tc>
          <w:tcPr>
            <w:tcW w:w="3767" w:type="dxa"/>
            <w:tcBorders>
              <w:top w:val="single" w:sz="4" w:space="0" w:color="auto"/>
              <w:left w:val="nil"/>
              <w:bottom w:val="single" w:sz="4" w:space="0" w:color="auto"/>
              <w:right w:val="nil"/>
            </w:tcBorders>
            <w:hideMark/>
          </w:tcPr>
          <w:p w:rsidR="00FC6483" w:rsidRPr="00FC6483" w:rsidRDefault="00FC6483" w:rsidP="00FC6483">
            <w:pPr>
              <w:bidi/>
              <w:spacing w:line="256" w:lineRule="auto"/>
              <w:rPr>
                <w:rFonts w:ascii="Calibri" w:eastAsia="Calibri" w:hAnsi="Calibri" w:cs="B Lotus"/>
                <w:sz w:val="20"/>
                <w:szCs w:val="20"/>
                <w:lang w:bidi="fa-IR"/>
              </w:rPr>
            </w:pPr>
            <w:r w:rsidRPr="00FC6483">
              <w:rPr>
                <w:rFonts w:ascii="Calibri" w:eastAsia="Calibri" w:hAnsi="Calibri" w:cs="B Lotus"/>
                <w:sz w:val="20"/>
                <w:szCs w:val="20"/>
                <w:rtl/>
                <w:lang w:bidi="fa-IR"/>
              </w:rPr>
              <w:t xml:space="preserve">         75.28                           7.36</w:t>
            </w:r>
            <w:r w:rsidRPr="00FC6483">
              <w:rPr>
                <w:rFonts w:ascii="Calibri" w:eastAsia="Calibri" w:hAnsi="Calibri" w:cs="B Lotus"/>
                <w:sz w:val="20"/>
                <w:szCs w:val="20"/>
                <w:lang w:bidi="fa-IR"/>
              </w:rPr>
              <w:t>±</w:t>
            </w:r>
          </w:p>
        </w:tc>
      </w:tr>
      <w:tr w:rsidR="00FC6483" w:rsidRPr="00FC6483" w:rsidTr="00FC6483">
        <w:trPr>
          <w:trHeight w:val="325"/>
        </w:trPr>
        <w:tc>
          <w:tcPr>
            <w:tcW w:w="1030" w:type="dxa"/>
            <w:vMerge w:val="restart"/>
            <w:tcBorders>
              <w:top w:val="single" w:sz="4" w:space="0" w:color="auto"/>
              <w:left w:val="nil"/>
              <w:bottom w:val="single" w:sz="4" w:space="0" w:color="auto"/>
              <w:right w:val="nil"/>
            </w:tcBorders>
          </w:tcPr>
          <w:p w:rsidR="00FC6483" w:rsidRPr="00FC6483" w:rsidRDefault="00FC6483" w:rsidP="00FC6483">
            <w:pPr>
              <w:bidi/>
              <w:rPr>
                <w:rFonts w:ascii="Calibri" w:eastAsia="Calibri" w:hAnsi="Calibri" w:cs="B Lotus"/>
                <w:sz w:val="20"/>
                <w:szCs w:val="20"/>
                <w:lang w:bidi="fa-IR"/>
              </w:rPr>
            </w:pPr>
            <w:r w:rsidRPr="00FC6483">
              <w:rPr>
                <w:rFonts w:ascii="Calibri" w:eastAsia="Calibri" w:hAnsi="Calibri" w:cs="B Lotus"/>
                <w:sz w:val="20"/>
                <w:szCs w:val="20"/>
                <w:rtl/>
                <w:lang w:bidi="fa-IR"/>
              </w:rPr>
              <w:t>گروه بازخورد زیستی</w:t>
            </w:r>
            <w:r w:rsidRPr="00FC6483">
              <w:rPr>
                <w:rFonts w:ascii="Calibri" w:eastAsia="Calibri" w:hAnsi="Calibri" w:cs="B Lotus" w:hint="cs"/>
                <w:sz w:val="20"/>
                <w:szCs w:val="20"/>
                <w:rtl/>
                <w:lang w:bidi="fa-IR"/>
              </w:rPr>
              <w:t xml:space="preserve"> </w:t>
            </w:r>
            <w:r w:rsidRPr="00FC6483">
              <w:rPr>
                <w:rFonts w:ascii="Calibri" w:eastAsia="Calibri" w:hAnsi="Calibri" w:cs="B Lotus"/>
                <w:sz w:val="20"/>
                <w:szCs w:val="20"/>
                <w:rtl/>
                <w:lang w:bidi="fa-IR"/>
              </w:rPr>
              <w:t>شنیداری</w:t>
            </w:r>
          </w:p>
        </w:tc>
        <w:tc>
          <w:tcPr>
            <w:tcW w:w="804" w:type="dxa"/>
            <w:tcBorders>
              <w:top w:val="single" w:sz="4" w:space="0" w:color="auto"/>
              <w:left w:val="nil"/>
              <w:bottom w:val="single" w:sz="4" w:space="0" w:color="auto"/>
              <w:right w:val="nil"/>
            </w:tcBorders>
            <w:hideMark/>
          </w:tcPr>
          <w:p w:rsidR="00FC6483" w:rsidRPr="00FC6483" w:rsidRDefault="00FC6483" w:rsidP="00FC6483">
            <w:pPr>
              <w:bidi/>
              <w:spacing w:line="256" w:lineRule="auto"/>
              <w:jc w:val="center"/>
              <w:rPr>
                <w:rFonts w:ascii="Calibri" w:eastAsia="Calibri" w:hAnsi="Calibri" w:cs="B Lotus"/>
                <w:sz w:val="20"/>
                <w:szCs w:val="20"/>
                <w:lang w:bidi="fa-IR"/>
              </w:rPr>
            </w:pPr>
            <w:r w:rsidRPr="00FC6483">
              <w:rPr>
                <w:rFonts w:ascii="Calibri" w:eastAsia="Calibri" w:hAnsi="Calibri" w:cs="B Lotus"/>
                <w:sz w:val="20"/>
                <w:szCs w:val="20"/>
                <w:rtl/>
                <w:lang w:bidi="fa-IR"/>
              </w:rPr>
              <w:t>سن</w:t>
            </w:r>
          </w:p>
        </w:tc>
        <w:tc>
          <w:tcPr>
            <w:tcW w:w="3767" w:type="dxa"/>
            <w:tcBorders>
              <w:top w:val="single" w:sz="4" w:space="0" w:color="auto"/>
              <w:left w:val="nil"/>
              <w:bottom w:val="single" w:sz="4" w:space="0" w:color="auto"/>
              <w:right w:val="nil"/>
            </w:tcBorders>
            <w:hideMark/>
          </w:tcPr>
          <w:p w:rsidR="00FC6483" w:rsidRPr="00FC6483" w:rsidRDefault="00FC6483" w:rsidP="00FC6483">
            <w:pPr>
              <w:bidi/>
              <w:spacing w:line="256" w:lineRule="auto"/>
              <w:rPr>
                <w:rFonts w:ascii="Calibri" w:eastAsia="Calibri" w:hAnsi="Calibri" w:cs="B Lotus"/>
                <w:sz w:val="20"/>
                <w:szCs w:val="20"/>
                <w:lang w:bidi="fa-IR"/>
              </w:rPr>
            </w:pPr>
            <w:r w:rsidRPr="00FC6483">
              <w:rPr>
                <w:rFonts w:ascii="Calibri" w:eastAsia="Calibri" w:hAnsi="Calibri" w:cs="B Lotus"/>
                <w:sz w:val="20"/>
                <w:szCs w:val="20"/>
                <w:rtl/>
                <w:lang w:bidi="fa-IR"/>
              </w:rPr>
              <w:t xml:space="preserve">        22.14                           1.77</w:t>
            </w:r>
            <w:r w:rsidRPr="00FC6483">
              <w:rPr>
                <w:rFonts w:ascii="Calibri" w:eastAsia="Calibri" w:hAnsi="Calibri" w:cs="B Lotus"/>
                <w:sz w:val="20"/>
                <w:szCs w:val="20"/>
                <w:lang w:bidi="fa-IR"/>
              </w:rPr>
              <w:t>±</w:t>
            </w:r>
          </w:p>
        </w:tc>
      </w:tr>
      <w:tr w:rsidR="00FC6483" w:rsidRPr="00FC6483" w:rsidTr="00FC6483">
        <w:trPr>
          <w:trHeight w:val="413"/>
        </w:trPr>
        <w:tc>
          <w:tcPr>
            <w:tcW w:w="0" w:type="auto"/>
            <w:vMerge/>
            <w:tcBorders>
              <w:top w:val="single" w:sz="4" w:space="0" w:color="auto"/>
              <w:left w:val="nil"/>
              <w:bottom w:val="single" w:sz="4" w:space="0" w:color="auto"/>
              <w:right w:val="nil"/>
            </w:tcBorders>
            <w:vAlign w:val="center"/>
            <w:hideMark/>
          </w:tcPr>
          <w:p w:rsidR="00FC6483" w:rsidRPr="00FC6483" w:rsidRDefault="00FC6483" w:rsidP="00FC6483">
            <w:pPr>
              <w:spacing w:after="0" w:line="240" w:lineRule="auto"/>
              <w:rPr>
                <w:rFonts w:ascii="Calibri" w:eastAsia="Calibri" w:hAnsi="Calibri" w:cs="B Lotus"/>
                <w:sz w:val="20"/>
                <w:szCs w:val="20"/>
                <w:lang w:bidi="fa-IR"/>
              </w:rPr>
            </w:pPr>
          </w:p>
        </w:tc>
        <w:tc>
          <w:tcPr>
            <w:tcW w:w="804" w:type="dxa"/>
            <w:tcBorders>
              <w:top w:val="single" w:sz="4" w:space="0" w:color="auto"/>
              <w:left w:val="nil"/>
              <w:bottom w:val="single" w:sz="4" w:space="0" w:color="auto"/>
              <w:right w:val="nil"/>
            </w:tcBorders>
            <w:hideMark/>
          </w:tcPr>
          <w:p w:rsidR="00FC6483" w:rsidRPr="00FC6483" w:rsidRDefault="00FC6483" w:rsidP="00FC6483">
            <w:pPr>
              <w:bidi/>
              <w:spacing w:line="256" w:lineRule="auto"/>
              <w:jc w:val="center"/>
              <w:rPr>
                <w:rFonts w:ascii="Calibri" w:eastAsia="Calibri" w:hAnsi="Calibri" w:cs="B Lotus"/>
                <w:sz w:val="20"/>
                <w:szCs w:val="20"/>
                <w:lang w:bidi="fa-IR"/>
              </w:rPr>
            </w:pPr>
            <w:r w:rsidRPr="00FC6483">
              <w:rPr>
                <w:rFonts w:ascii="Calibri" w:eastAsia="Calibri" w:hAnsi="Calibri" w:cs="B Lotus"/>
                <w:sz w:val="20"/>
                <w:szCs w:val="20"/>
                <w:rtl/>
                <w:lang w:bidi="fa-IR"/>
              </w:rPr>
              <w:t xml:space="preserve">قد                                                                   </w:t>
            </w:r>
          </w:p>
        </w:tc>
        <w:tc>
          <w:tcPr>
            <w:tcW w:w="3767" w:type="dxa"/>
            <w:tcBorders>
              <w:top w:val="single" w:sz="4" w:space="0" w:color="auto"/>
              <w:left w:val="nil"/>
              <w:bottom w:val="single" w:sz="4" w:space="0" w:color="auto"/>
              <w:right w:val="nil"/>
            </w:tcBorders>
            <w:hideMark/>
          </w:tcPr>
          <w:p w:rsidR="00FC6483" w:rsidRPr="00FC6483" w:rsidRDefault="00FC6483" w:rsidP="00FC6483">
            <w:pPr>
              <w:bidi/>
              <w:spacing w:line="256" w:lineRule="auto"/>
              <w:rPr>
                <w:rFonts w:ascii="Calibri" w:eastAsia="Calibri" w:hAnsi="Calibri" w:cs="B Lotus"/>
                <w:sz w:val="20"/>
                <w:szCs w:val="20"/>
                <w:lang w:bidi="fa-IR"/>
              </w:rPr>
            </w:pPr>
            <w:r w:rsidRPr="00FC6483">
              <w:rPr>
                <w:rFonts w:ascii="Calibri" w:eastAsia="Calibri" w:hAnsi="Calibri" w:cs="B Lotus"/>
                <w:sz w:val="20"/>
                <w:szCs w:val="20"/>
                <w:rtl/>
                <w:lang w:bidi="fa-IR"/>
              </w:rPr>
              <w:t xml:space="preserve">         1.76                            8.95</w:t>
            </w:r>
            <w:r w:rsidRPr="00FC6483">
              <w:rPr>
                <w:rFonts w:ascii="Calibri" w:eastAsia="Calibri" w:hAnsi="Calibri" w:cs="B Lotus"/>
                <w:sz w:val="20"/>
                <w:szCs w:val="20"/>
                <w:lang w:bidi="fa-IR"/>
              </w:rPr>
              <w:t>±</w:t>
            </w:r>
          </w:p>
        </w:tc>
      </w:tr>
      <w:tr w:rsidR="00FC6483" w:rsidRPr="00FC6483" w:rsidTr="00FC6483">
        <w:trPr>
          <w:trHeight w:val="413"/>
        </w:trPr>
        <w:tc>
          <w:tcPr>
            <w:tcW w:w="0" w:type="auto"/>
            <w:vMerge/>
            <w:tcBorders>
              <w:top w:val="single" w:sz="4" w:space="0" w:color="auto"/>
              <w:left w:val="nil"/>
              <w:bottom w:val="single" w:sz="4" w:space="0" w:color="auto"/>
              <w:right w:val="nil"/>
            </w:tcBorders>
            <w:vAlign w:val="center"/>
            <w:hideMark/>
          </w:tcPr>
          <w:p w:rsidR="00FC6483" w:rsidRPr="00FC6483" w:rsidRDefault="00FC6483" w:rsidP="00FC6483">
            <w:pPr>
              <w:spacing w:after="0" w:line="240" w:lineRule="auto"/>
              <w:rPr>
                <w:rFonts w:ascii="Calibri" w:eastAsia="Calibri" w:hAnsi="Calibri" w:cs="B Lotus"/>
                <w:sz w:val="20"/>
                <w:szCs w:val="20"/>
                <w:lang w:bidi="fa-IR"/>
              </w:rPr>
            </w:pPr>
          </w:p>
        </w:tc>
        <w:tc>
          <w:tcPr>
            <w:tcW w:w="804" w:type="dxa"/>
            <w:tcBorders>
              <w:top w:val="single" w:sz="4" w:space="0" w:color="auto"/>
              <w:left w:val="nil"/>
              <w:bottom w:val="single" w:sz="4" w:space="0" w:color="auto"/>
              <w:right w:val="nil"/>
            </w:tcBorders>
            <w:hideMark/>
          </w:tcPr>
          <w:p w:rsidR="00FC6483" w:rsidRPr="00FC6483" w:rsidRDefault="00FC6483" w:rsidP="00FC6483">
            <w:pPr>
              <w:bidi/>
              <w:spacing w:line="256" w:lineRule="auto"/>
              <w:jc w:val="center"/>
              <w:rPr>
                <w:rFonts w:ascii="Calibri" w:eastAsia="Calibri" w:hAnsi="Calibri" w:cs="B Lotus"/>
                <w:sz w:val="20"/>
                <w:szCs w:val="20"/>
                <w:lang w:bidi="fa-IR"/>
              </w:rPr>
            </w:pPr>
            <w:r w:rsidRPr="00FC6483">
              <w:rPr>
                <w:rFonts w:ascii="Calibri" w:eastAsia="Calibri" w:hAnsi="Calibri" w:cs="B Lotus"/>
                <w:sz w:val="20"/>
                <w:szCs w:val="20"/>
                <w:rtl/>
                <w:lang w:bidi="fa-IR"/>
              </w:rPr>
              <w:t xml:space="preserve">وزن                                                                                                      </w:t>
            </w:r>
          </w:p>
        </w:tc>
        <w:tc>
          <w:tcPr>
            <w:tcW w:w="3767" w:type="dxa"/>
            <w:tcBorders>
              <w:top w:val="single" w:sz="4" w:space="0" w:color="auto"/>
              <w:left w:val="nil"/>
              <w:bottom w:val="single" w:sz="4" w:space="0" w:color="auto"/>
              <w:right w:val="nil"/>
            </w:tcBorders>
            <w:hideMark/>
          </w:tcPr>
          <w:p w:rsidR="00FC6483" w:rsidRPr="00FC6483" w:rsidRDefault="00FC6483" w:rsidP="00FC6483">
            <w:pPr>
              <w:bidi/>
              <w:spacing w:line="256" w:lineRule="auto"/>
              <w:rPr>
                <w:rFonts w:ascii="Calibri" w:eastAsia="Calibri" w:hAnsi="Calibri" w:cs="B Lotus"/>
                <w:sz w:val="20"/>
                <w:szCs w:val="20"/>
                <w:lang w:bidi="fa-IR"/>
              </w:rPr>
            </w:pPr>
            <w:r w:rsidRPr="00FC6483">
              <w:rPr>
                <w:rFonts w:ascii="Calibri" w:eastAsia="Calibri" w:hAnsi="Calibri" w:cs="B Lotus"/>
                <w:sz w:val="20"/>
                <w:szCs w:val="20"/>
                <w:rtl/>
                <w:lang w:bidi="fa-IR"/>
              </w:rPr>
              <w:t xml:space="preserve">        75.28                          11.30</w:t>
            </w:r>
            <w:r w:rsidRPr="00FC6483">
              <w:rPr>
                <w:rFonts w:ascii="Calibri" w:eastAsia="Calibri" w:hAnsi="Calibri" w:cs="B Lotus"/>
                <w:sz w:val="20"/>
                <w:szCs w:val="20"/>
                <w:lang w:bidi="fa-IR"/>
              </w:rPr>
              <w:t>±</w:t>
            </w:r>
          </w:p>
        </w:tc>
      </w:tr>
      <w:tr w:rsidR="00FC6483" w:rsidRPr="00FC6483" w:rsidTr="00FC6483">
        <w:trPr>
          <w:trHeight w:val="344"/>
        </w:trPr>
        <w:tc>
          <w:tcPr>
            <w:tcW w:w="1030" w:type="dxa"/>
            <w:vMerge w:val="restart"/>
            <w:tcBorders>
              <w:top w:val="single" w:sz="4" w:space="0" w:color="auto"/>
              <w:left w:val="nil"/>
              <w:bottom w:val="single" w:sz="4" w:space="0" w:color="auto"/>
              <w:right w:val="nil"/>
            </w:tcBorders>
          </w:tcPr>
          <w:p w:rsidR="00FC6483" w:rsidRPr="00FC6483" w:rsidRDefault="00FC6483" w:rsidP="00FC6483">
            <w:pPr>
              <w:bidi/>
              <w:rPr>
                <w:rFonts w:ascii="Calibri" w:eastAsia="Calibri" w:hAnsi="Calibri" w:cs="B Lotus"/>
                <w:sz w:val="20"/>
                <w:szCs w:val="20"/>
                <w:lang w:bidi="fa-IR"/>
              </w:rPr>
            </w:pPr>
            <w:r w:rsidRPr="00FC6483">
              <w:rPr>
                <w:rFonts w:ascii="Calibri" w:eastAsia="Calibri" w:hAnsi="Calibri" w:cs="B Lotus"/>
                <w:sz w:val="20"/>
                <w:szCs w:val="20"/>
                <w:rtl/>
                <w:lang w:bidi="fa-IR"/>
              </w:rPr>
              <w:t>گروه بازخورد زیستی</w:t>
            </w:r>
            <w:r w:rsidRPr="00FC6483">
              <w:rPr>
                <w:rFonts w:ascii="Calibri" w:eastAsia="Calibri" w:hAnsi="Calibri" w:cs="B Lotus" w:hint="cs"/>
                <w:sz w:val="20"/>
                <w:szCs w:val="20"/>
                <w:rtl/>
                <w:lang w:bidi="fa-IR"/>
              </w:rPr>
              <w:t xml:space="preserve"> ترکیبی</w:t>
            </w:r>
          </w:p>
        </w:tc>
        <w:tc>
          <w:tcPr>
            <w:tcW w:w="804" w:type="dxa"/>
            <w:tcBorders>
              <w:top w:val="single" w:sz="4" w:space="0" w:color="auto"/>
              <w:left w:val="nil"/>
              <w:bottom w:val="single" w:sz="4" w:space="0" w:color="auto"/>
              <w:right w:val="nil"/>
            </w:tcBorders>
            <w:hideMark/>
          </w:tcPr>
          <w:p w:rsidR="00FC6483" w:rsidRPr="00FC6483" w:rsidRDefault="00FC6483" w:rsidP="00FC6483">
            <w:pPr>
              <w:bidi/>
              <w:spacing w:line="256" w:lineRule="auto"/>
              <w:jc w:val="center"/>
              <w:rPr>
                <w:rFonts w:ascii="Calibri" w:eastAsia="Calibri" w:hAnsi="Calibri" w:cs="B Lotus"/>
                <w:sz w:val="20"/>
                <w:szCs w:val="20"/>
                <w:lang w:bidi="fa-IR"/>
              </w:rPr>
            </w:pPr>
            <w:r w:rsidRPr="00FC6483">
              <w:rPr>
                <w:rFonts w:ascii="Calibri" w:eastAsia="Calibri" w:hAnsi="Calibri" w:cs="B Lotus"/>
                <w:sz w:val="20"/>
                <w:szCs w:val="20"/>
                <w:rtl/>
                <w:lang w:bidi="fa-IR"/>
              </w:rPr>
              <w:t xml:space="preserve">سن                                                                                                         </w:t>
            </w:r>
          </w:p>
        </w:tc>
        <w:tc>
          <w:tcPr>
            <w:tcW w:w="3767" w:type="dxa"/>
            <w:tcBorders>
              <w:top w:val="single" w:sz="4" w:space="0" w:color="auto"/>
              <w:left w:val="nil"/>
              <w:bottom w:val="single" w:sz="4" w:space="0" w:color="auto"/>
              <w:right w:val="nil"/>
            </w:tcBorders>
            <w:hideMark/>
          </w:tcPr>
          <w:p w:rsidR="00FC6483" w:rsidRPr="00FC6483" w:rsidRDefault="00FC6483" w:rsidP="00FC6483">
            <w:pPr>
              <w:bidi/>
              <w:spacing w:line="256" w:lineRule="auto"/>
              <w:rPr>
                <w:rFonts w:ascii="Calibri" w:eastAsia="Calibri" w:hAnsi="Calibri" w:cs="B Lotus"/>
                <w:sz w:val="20"/>
                <w:szCs w:val="20"/>
                <w:lang w:bidi="fa-IR"/>
              </w:rPr>
            </w:pPr>
            <w:r w:rsidRPr="00FC6483">
              <w:rPr>
                <w:rFonts w:ascii="Calibri" w:eastAsia="Calibri" w:hAnsi="Calibri" w:cs="B Lotus"/>
                <w:sz w:val="20"/>
                <w:szCs w:val="20"/>
                <w:rtl/>
                <w:lang w:bidi="fa-IR"/>
              </w:rPr>
              <w:t xml:space="preserve">    </w:t>
            </w:r>
            <w:r w:rsidRPr="00FC6483">
              <w:rPr>
                <w:rFonts w:ascii="Calibri" w:eastAsia="Calibri" w:hAnsi="Calibri" w:cs="B Lotus" w:hint="cs"/>
                <w:sz w:val="20"/>
                <w:szCs w:val="20"/>
                <w:rtl/>
                <w:lang w:bidi="fa-IR"/>
              </w:rPr>
              <w:t xml:space="preserve"> </w:t>
            </w:r>
            <w:r w:rsidRPr="00FC6483">
              <w:rPr>
                <w:rFonts w:ascii="Calibri" w:eastAsia="Calibri" w:hAnsi="Calibri" w:cs="B Lotus"/>
                <w:sz w:val="20"/>
                <w:szCs w:val="20"/>
                <w:rtl/>
                <w:lang w:bidi="fa-IR"/>
              </w:rPr>
              <w:t xml:space="preserve">   21.14                           1.06</w:t>
            </w:r>
            <w:r w:rsidRPr="00FC6483">
              <w:rPr>
                <w:rFonts w:ascii="Calibri" w:eastAsia="Calibri" w:hAnsi="Calibri" w:cs="B Lotus"/>
                <w:sz w:val="20"/>
                <w:szCs w:val="20"/>
                <w:lang w:bidi="fa-IR"/>
              </w:rPr>
              <w:t>±</w:t>
            </w:r>
          </w:p>
        </w:tc>
      </w:tr>
      <w:tr w:rsidR="00FC6483" w:rsidRPr="00FC6483" w:rsidTr="00FC6483">
        <w:trPr>
          <w:trHeight w:val="344"/>
        </w:trPr>
        <w:tc>
          <w:tcPr>
            <w:tcW w:w="0" w:type="auto"/>
            <w:vMerge/>
            <w:tcBorders>
              <w:top w:val="single" w:sz="4" w:space="0" w:color="auto"/>
              <w:left w:val="nil"/>
              <w:bottom w:val="single" w:sz="4" w:space="0" w:color="auto"/>
              <w:right w:val="nil"/>
            </w:tcBorders>
            <w:vAlign w:val="center"/>
            <w:hideMark/>
          </w:tcPr>
          <w:p w:rsidR="00FC6483" w:rsidRPr="00FC6483" w:rsidRDefault="00FC6483" w:rsidP="00FC6483">
            <w:pPr>
              <w:spacing w:after="0" w:line="240" w:lineRule="auto"/>
              <w:rPr>
                <w:rFonts w:ascii="Calibri" w:eastAsia="Calibri" w:hAnsi="Calibri" w:cs="B Lotus"/>
                <w:sz w:val="20"/>
                <w:szCs w:val="20"/>
                <w:lang w:bidi="fa-IR"/>
              </w:rPr>
            </w:pPr>
          </w:p>
        </w:tc>
        <w:tc>
          <w:tcPr>
            <w:tcW w:w="804" w:type="dxa"/>
            <w:tcBorders>
              <w:top w:val="single" w:sz="4" w:space="0" w:color="auto"/>
              <w:left w:val="nil"/>
              <w:bottom w:val="single" w:sz="4" w:space="0" w:color="auto"/>
              <w:right w:val="nil"/>
            </w:tcBorders>
            <w:hideMark/>
          </w:tcPr>
          <w:p w:rsidR="00FC6483" w:rsidRPr="00FC6483" w:rsidRDefault="00FC6483" w:rsidP="00FC6483">
            <w:pPr>
              <w:bidi/>
              <w:spacing w:line="256" w:lineRule="auto"/>
              <w:jc w:val="center"/>
              <w:rPr>
                <w:rFonts w:ascii="Calibri" w:eastAsia="Calibri" w:hAnsi="Calibri" w:cs="B Lotus"/>
                <w:sz w:val="20"/>
                <w:szCs w:val="20"/>
                <w:lang w:bidi="fa-IR"/>
              </w:rPr>
            </w:pPr>
            <w:r w:rsidRPr="00FC6483">
              <w:rPr>
                <w:rFonts w:ascii="Calibri" w:eastAsia="Calibri" w:hAnsi="Calibri" w:cs="B Lotus"/>
                <w:sz w:val="20"/>
                <w:szCs w:val="20"/>
                <w:rtl/>
                <w:lang w:bidi="fa-IR"/>
              </w:rPr>
              <w:t>قد</w:t>
            </w:r>
          </w:p>
        </w:tc>
        <w:tc>
          <w:tcPr>
            <w:tcW w:w="3767" w:type="dxa"/>
            <w:tcBorders>
              <w:top w:val="single" w:sz="4" w:space="0" w:color="auto"/>
              <w:left w:val="nil"/>
              <w:bottom w:val="single" w:sz="4" w:space="0" w:color="auto"/>
              <w:right w:val="nil"/>
            </w:tcBorders>
            <w:hideMark/>
          </w:tcPr>
          <w:p w:rsidR="00FC6483" w:rsidRPr="00FC6483" w:rsidRDefault="00FC6483" w:rsidP="00FC6483">
            <w:pPr>
              <w:bidi/>
              <w:spacing w:line="256" w:lineRule="auto"/>
              <w:rPr>
                <w:rFonts w:ascii="Calibri" w:eastAsia="Calibri" w:hAnsi="Calibri" w:cs="B Lotus"/>
                <w:sz w:val="20"/>
                <w:szCs w:val="20"/>
                <w:lang w:bidi="fa-IR"/>
              </w:rPr>
            </w:pPr>
            <w:r w:rsidRPr="00FC6483">
              <w:rPr>
                <w:rFonts w:ascii="Calibri" w:eastAsia="Calibri" w:hAnsi="Calibri" w:cs="B Lotus"/>
                <w:sz w:val="20"/>
                <w:szCs w:val="20"/>
                <w:rtl/>
                <w:lang w:bidi="fa-IR"/>
              </w:rPr>
              <w:t xml:space="preserve">         1.79                            5.46</w:t>
            </w:r>
            <w:r w:rsidRPr="00FC6483">
              <w:rPr>
                <w:rFonts w:ascii="Calibri" w:eastAsia="Calibri" w:hAnsi="Calibri" w:cs="B Lotus"/>
                <w:sz w:val="20"/>
                <w:szCs w:val="20"/>
                <w:lang w:bidi="fa-IR"/>
              </w:rPr>
              <w:t>±</w:t>
            </w:r>
          </w:p>
        </w:tc>
      </w:tr>
      <w:tr w:rsidR="00FC6483" w:rsidRPr="00FC6483" w:rsidTr="00FC6483">
        <w:trPr>
          <w:trHeight w:val="306"/>
        </w:trPr>
        <w:tc>
          <w:tcPr>
            <w:tcW w:w="0" w:type="auto"/>
            <w:vMerge/>
            <w:tcBorders>
              <w:top w:val="single" w:sz="4" w:space="0" w:color="auto"/>
              <w:left w:val="nil"/>
              <w:bottom w:val="single" w:sz="4" w:space="0" w:color="auto"/>
              <w:right w:val="nil"/>
            </w:tcBorders>
            <w:vAlign w:val="center"/>
            <w:hideMark/>
          </w:tcPr>
          <w:p w:rsidR="00FC6483" w:rsidRPr="00FC6483" w:rsidRDefault="00FC6483" w:rsidP="00FC6483">
            <w:pPr>
              <w:spacing w:after="0" w:line="240" w:lineRule="auto"/>
              <w:rPr>
                <w:rFonts w:ascii="Calibri" w:eastAsia="Calibri" w:hAnsi="Calibri" w:cs="B Lotus"/>
                <w:sz w:val="20"/>
                <w:szCs w:val="20"/>
                <w:lang w:bidi="fa-IR"/>
              </w:rPr>
            </w:pPr>
          </w:p>
        </w:tc>
        <w:tc>
          <w:tcPr>
            <w:tcW w:w="804" w:type="dxa"/>
            <w:tcBorders>
              <w:top w:val="single" w:sz="4" w:space="0" w:color="auto"/>
              <w:left w:val="nil"/>
              <w:bottom w:val="single" w:sz="4" w:space="0" w:color="auto"/>
              <w:right w:val="nil"/>
            </w:tcBorders>
            <w:hideMark/>
          </w:tcPr>
          <w:p w:rsidR="00FC6483" w:rsidRPr="00FC6483" w:rsidRDefault="00FC6483" w:rsidP="00FC6483">
            <w:pPr>
              <w:bidi/>
              <w:spacing w:line="256" w:lineRule="auto"/>
              <w:jc w:val="center"/>
              <w:rPr>
                <w:rFonts w:ascii="Calibri" w:eastAsia="Calibri" w:hAnsi="Calibri" w:cs="B Lotus"/>
                <w:sz w:val="20"/>
                <w:szCs w:val="20"/>
                <w:lang w:bidi="fa-IR"/>
              </w:rPr>
            </w:pPr>
            <w:r w:rsidRPr="00FC6483">
              <w:rPr>
                <w:rFonts w:ascii="Calibri" w:eastAsia="Calibri" w:hAnsi="Calibri" w:cs="B Lotus"/>
                <w:sz w:val="20"/>
                <w:szCs w:val="20"/>
                <w:rtl/>
                <w:lang w:bidi="fa-IR"/>
              </w:rPr>
              <w:t>وزن</w:t>
            </w:r>
          </w:p>
        </w:tc>
        <w:tc>
          <w:tcPr>
            <w:tcW w:w="3767" w:type="dxa"/>
            <w:tcBorders>
              <w:top w:val="single" w:sz="4" w:space="0" w:color="auto"/>
              <w:left w:val="nil"/>
              <w:bottom w:val="single" w:sz="4" w:space="0" w:color="auto"/>
              <w:right w:val="nil"/>
            </w:tcBorders>
            <w:hideMark/>
          </w:tcPr>
          <w:p w:rsidR="00FC6483" w:rsidRPr="00FC6483" w:rsidRDefault="00FC6483" w:rsidP="00FC6483">
            <w:pPr>
              <w:bidi/>
              <w:spacing w:line="256" w:lineRule="auto"/>
              <w:rPr>
                <w:rFonts w:ascii="Calibri" w:eastAsia="Calibri" w:hAnsi="Calibri" w:cs="B Lotus"/>
                <w:sz w:val="20"/>
                <w:szCs w:val="20"/>
                <w:lang w:bidi="fa-IR"/>
              </w:rPr>
            </w:pPr>
            <w:r w:rsidRPr="00FC6483">
              <w:rPr>
                <w:rFonts w:ascii="Calibri" w:eastAsia="Calibri" w:hAnsi="Calibri" w:cs="B Lotus"/>
                <w:sz w:val="20"/>
                <w:szCs w:val="20"/>
                <w:rtl/>
                <w:lang w:bidi="fa-IR"/>
              </w:rPr>
              <w:t xml:space="preserve">        75.14                          9.15</w:t>
            </w:r>
            <w:r w:rsidRPr="00FC6483">
              <w:rPr>
                <w:rFonts w:ascii="Calibri" w:eastAsia="Calibri" w:hAnsi="Calibri" w:cs="B Lotus"/>
                <w:sz w:val="20"/>
                <w:szCs w:val="20"/>
                <w:lang w:bidi="fa-IR"/>
              </w:rPr>
              <w:t>±</w:t>
            </w:r>
          </w:p>
        </w:tc>
      </w:tr>
      <w:tr w:rsidR="00FC6483" w:rsidRPr="00FC6483" w:rsidTr="00FC6483">
        <w:trPr>
          <w:trHeight w:val="306"/>
        </w:trPr>
        <w:tc>
          <w:tcPr>
            <w:tcW w:w="1030" w:type="dxa"/>
            <w:vMerge w:val="restart"/>
            <w:tcBorders>
              <w:top w:val="single" w:sz="4" w:space="0" w:color="auto"/>
              <w:left w:val="nil"/>
              <w:bottom w:val="single" w:sz="4" w:space="0" w:color="auto"/>
              <w:right w:val="nil"/>
            </w:tcBorders>
          </w:tcPr>
          <w:p w:rsidR="00FC6483" w:rsidRPr="00FC6483" w:rsidRDefault="00FC6483" w:rsidP="00FC6483">
            <w:pPr>
              <w:bidi/>
              <w:rPr>
                <w:rFonts w:ascii="Calibri" w:eastAsia="Calibri" w:hAnsi="Calibri" w:cs="B Lotus"/>
                <w:sz w:val="20"/>
                <w:szCs w:val="20"/>
                <w:rtl/>
                <w:lang w:bidi="fa-IR"/>
              </w:rPr>
            </w:pPr>
          </w:p>
          <w:p w:rsidR="00FC6483" w:rsidRPr="00FC6483" w:rsidRDefault="00FC6483" w:rsidP="00FC6483">
            <w:pPr>
              <w:bidi/>
              <w:spacing w:line="256" w:lineRule="auto"/>
              <w:jc w:val="center"/>
              <w:rPr>
                <w:rFonts w:ascii="Calibri" w:eastAsia="Calibri" w:hAnsi="Calibri" w:cs="B Lotus"/>
                <w:sz w:val="20"/>
                <w:szCs w:val="20"/>
                <w:lang w:bidi="fa-IR"/>
              </w:rPr>
            </w:pPr>
            <w:r w:rsidRPr="00FC6483">
              <w:rPr>
                <w:rFonts w:ascii="Calibri" w:eastAsia="Calibri" w:hAnsi="Calibri" w:cs="B Lotus"/>
                <w:sz w:val="20"/>
                <w:szCs w:val="20"/>
                <w:rtl/>
                <w:lang w:bidi="fa-IR"/>
              </w:rPr>
              <w:t>گروه کنترل</w:t>
            </w:r>
          </w:p>
        </w:tc>
        <w:tc>
          <w:tcPr>
            <w:tcW w:w="804" w:type="dxa"/>
            <w:tcBorders>
              <w:top w:val="single" w:sz="4" w:space="0" w:color="auto"/>
              <w:left w:val="nil"/>
              <w:bottom w:val="single" w:sz="4" w:space="0" w:color="auto"/>
              <w:right w:val="nil"/>
            </w:tcBorders>
            <w:hideMark/>
          </w:tcPr>
          <w:p w:rsidR="00FC6483" w:rsidRPr="00FC6483" w:rsidRDefault="00FC6483" w:rsidP="00FC6483">
            <w:pPr>
              <w:bidi/>
              <w:spacing w:line="256" w:lineRule="auto"/>
              <w:jc w:val="center"/>
              <w:rPr>
                <w:rFonts w:ascii="Calibri" w:eastAsia="Calibri" w:hAnsi="Calibri" w:cs="B Lotus"/>
                <w:sz w:val="20"/>
                <w:szCs w:val="20"/>
                <w:lang w:bidi="fa-IR"/>
              </w:rPr>
            </w:pPr>
            <w:r w:rsidRPr="00FC6483">
              <w:rPr>
                <w:rFonts w:ascii="Calibri" w:eastAsia="Calibri" w:hAnsi="Calibri" w:cs="B Lotus"/>
                <w:sz w:val="20"/>
                <w:szCs w:val="20"/>
                <w:rtl/>
                <w:lang w:bidi="fa-IR"/>
              </w:rPr>
              <w:t xml:space="preserve">سن                                    </w:t>
            </w:r>
          </w:p>
        </w:tc>
        <w:tc>
          <w:tcPr>
            <w:tcW w:w="3767" w:type="dxa"/>
            <w:tcBorders>
              <w:top w:val="single" w:sz="4" w:space="0" w:color="auto"/>
              <w:left w:val="nil"/>
              <w:bottom w:val="single" w:sz="4" w:space="0" w:color="auto"/>
              <w:right w:val="nil"/>
            </w:tcBorders>
            <w:hideMark/>
          </w:tcPr>
          <w:p w:rsidR="00FC6483" w:rsidRPr="00FC6483" w:rsidRDefault="00FC6483" w:rsidP="00FC6483">
            <w:pPr>
              <w:bidi/>
              <w:spacing w:line="256" w:lineRule="auto"/>
              <w:rPr>
                <w:rFonts w:ascii="Calibri" w:eastAsia="Calibri" w:hAnsi="Calibri" w:cs="B Lotus"/>
                <w:sz w:val="20"/>
                <w:szCs w:val="20"/>
                <w:lang w:bidi="fa-IR"/>
              </w:rPr>
            </w:pPr>
            <w:r w:rsidRPr="00FC6483">
              <w:rPr>
                <w:rFonts w:ascii="Calibri" w:eastAsia="Calibri" w:hAnsi="Calibri" w:cs="B Lotus"/>
                <w:sz w:val="20"/>
                <w:szCs w:val="20"/>
                <w:rtl/>
                <w:lang w:bidi="fa-IR"/>
              </w:rPr>
              <w:t xml:space="preserve">    </w:t>
            </w:r>
            <w:r w:rsidRPr="00FC6483">
              <w:rPr>
                <w:rFonts w:ascii="Calibri" w:eastAsia="Calibri" w:hAnsi="Calibri" w:cs="B Lotus" w:hint="cs"/>
                <w:sz w:val="20"/>
                <w:szCs w:val="20"/>
                <w:rtl/>
                <w:lang w:bidi="fa-IR"/>
              </w:rPr>
              <w:t xml:space="preserve"> </w:t>
            </w:r>
            <w:r w:rsidRPr="00FC6483">
              <w:rPr>
                <w:rFonts w:ascii="Calibri" w:eastAsia="Calibri" w:hAnsi="Calibri" w:cs="B Lotus"/>
                <w:sz w:val="20"/>
                <w:szCs w:val="20"/>
                <w:rtl/>
                <w:lang w:bidi="fa-IR"/>
              </w:rPr>
              <w:t xml:space="preserve">   21.57                          1.71</w:t>
            </w:r>
            <w:r w:rsidRPr="00FC6483">
              <w:rPr>
                <w:rFonts w:ascii="Calibri" w:eastAsia="Calibri" w:hAnsi="Calibri" w:cs="B Lotus"/>
                <w:sz w:val="20"/>
                <w:szCs w:val="20"/>
                <w:lang w:bidi="fa-IR"/>
              </w:rPr>
              <w:t>±</w:t>
            </w:r>
          </w:p>
        </w:tc>
      </w:tr>
      <w:tr w:rsidR="00FC6483" w:rsidRPr="00FC6483" w:rsidTr="00FC6483">
        <w:trPr>
          <w:trHeight w:val="325"/>
        </w:trPr>
        <w:tc>
          <w:tcPr>
            <w:tcW w:w="0" w:type="auto"/>
            <w:vMerge/>
            <w:tcBorders>
              <w:top w:val="single" w:sz="4" w:space="0" w:color="auto"/>
              <w:left w:val="nil"/>
              <w:bottom w:val="single" w:sz="4" w:space="0" w:color="auto"/>
              <w:right w:val="nil"/>
            </w:tcBorders>
            <w:vAlign w:val="center"/>
            <w:hideMark/>
          </w:tcPr>
          <w:p w:rsidR="00FC6483" w:rsidRPr="00FC6483" w:rsidRDefault="00FC6483" w:rsidP="00FC6483">
            <w:pPr>
              <w:spacing w:after="0" w:line="240" w:lineRule="auto"/>
              <w:rPr>
                <w:rFonts w:ascii="Calibri" w:eastAsia="Calibri" w:hAnsi="Calibri" w:cs="B Lotus"/>
                <w:sz w:val="20"/>
                <w:szCs w:val="20"/>
                <w:lang w:bidi="fa-IR"/>
              </w:rPr>
            </w:pPr>
          </w:p>
        </w:tc>
        <w:tc>
          <w:tcPr>
            <w:tcW w:w="804" w:type="dxa"/>
            <w:tcBorders>
              <w:top w:val="single" w:sz="4" w:space="0" w:color="auto"/>
              <w:left w:val="nil"/>
              <w:bottom w:val="single" w:sz="4" w:space="0" w:color="auto"/>
              <w:right w:val="nil"/>
            </w:tcBorders>
            <w:hideMark/>
          </w:tcPr>
          <w:p w:rsidR="00FC6483" w:rsidRPr="00FC6483" w:rsidRDefault="00FC6483" w:rsidP="00FC6483">
            <w:pPr>
              <w:bidi/>
              <w:spacing w:line="256" w:lineRule="auto"/>
              <w:jc w:val="center"/>
              <w:rPr>
                <w:rFonts w:ascii="Calibri" w:eastAsia="Calibri" w:hAnsi="Calibri" w:cs="B Lotus"/>
                <w:sz w:val="20"/>
                <w:szCs w:val="20"/>
                <w:lang w:bidi="fa-IR"/>
              </w:rPr>
            </w:pPr>
            <w:r w:rsidRPr="00FC6483">
              <w:rPr>
                <w:rFonts w:ascii="Calibri" w:eastAsia="Calibri" w:hAnsi="Calibri" w:cs="B Lotus"/>
                <w:sz w:val="20"/>
                <w:szCs w:val="20"/>
                <w:rtl/>
                <w:lang w:bidi="fa-IR"/>
              </w:rPr>
              <w:t xml:space="preserve">قد                                         </w:t>
            </w:r>
          </w:p>
        </w:tc>
        <w:tc>
          <w:tcPr>
            <w:tcW w:w="3767" w:type="dxa"/>
            <w:tcBorders>
              <w:top w:val="single" w:sz="4" w:space="0" w:color="auto"/>
              <w:left w:val="nil"/>
              <w:bottom w:val="single" w:sz="4" w:space="0" w:color="auto"/>
              <w:right w:val="nil"/>
            </w:tcBorders>
            <w:hideMark/>
          </w:tcPr>
          <w:p w:rsidR="00FC6483" w:rsidRPr="00FC6483" w:rsidRDefault="00FC6483" w:rsidP="00FC6483">
            <w:pPr>
              <w:bidi/>
              <w:spacing w:line="256" w:lineRule="auto"/>
              <w:rPr>
                <w:rFonts w:ascii="Calibri" w:eastAsia="Calibri" w:hAnsi="Calibri" w:cs="B Lotus"/>
                <w:sz w:val="20"/>
                <w:szCs w:val="20"/>
                <w:lang w:bidi="fa-IR"/>
              </w:rPr>
            </w:pPr>
            <w:r w:rsidRPr="00FC6483">
              <w:rPr>
                <w:rFonts w:ascii="Calibri" w:eastAsia="Calibri" w:hAnsi="Calibri" w:cs="B Lotus"/>
                <w:sz w:val="20"/>
                <w:szCs w:val="20"/>
                <w:rtl/>
                <w:lang w:bidi="fa-IR"/>
              </w:rPr>
              <w:t xml:space="preserve">        1.81                            7.20</w:t>
            </w:r>
            <w:r w:rsidRPr="00FC6483">
              <w:rPr>
                <w:rFonts w:ascii="Calibri" w:eastAsia="Calibri" w:hAnsi="Calibri" w:cs="B Lotus"/>
                <w:sz w:val="20"/>
                <w:szCs w:val="20"/>
                <w:lang w:bidi="fa-IR"/>
              </w:rPr>
              <w:t>±</w:t>
            </w:r>
          </w:p>
        </w:tc>
      </w:tr>
      <w:tr w:rsidR="00FC6483" w:rsidRPr="00FC6483" w:rsidTr="00FC6483">
        <w:trPr>
          <w:trHeight w:val="100"/>
        </w:trPr>
        <w:tc>
          <w:tcPr>
            <w:tcW w:w="0" w:type="auto"/>
            <w:vMerge/>
            <w:tcBorders>
              <w:top w:val="single" w:sz="4" w:space="0" w:color="auto"/>
              <w:left w:val="nil"/>
              <w:bottom w:val="single" w:sz="4" w:space="0" w:color="auto"/>
              <w:right w:val="nil"/>
            </w:tcBorders>
            <w:vAlign w:val="center"/>
            <w:hideMark/>
          </w:tcPr>
          <w:p w:rsidR="00FC6483" w:rsidRPr="00FC6483" w:rsidRDefault="00FC6483" w:rsidP="00FC6483">
            <w:pPr>
              <w:spacing w:after="0" w:line="240" w:lineRule="auto"/>
              <w:rPr>
                <w:rFonts w:ascii="Calibri" w:eastAsia="Calibri" w:hAnsi="Calibri" w:cs="B Lotus"/>
                <w:sz w:val="20"/>
                <w:szCs w:val="20"/>
                <w:lang w:bidi="fa-IR"/>
              </w:rPr>
            </w:pPr>
          </w:p>
        </w:tc>
        <w:tc>
          <w:tcPr>
            <w:tcW w:w="804" w:type="dxa"/>
            <w:tcBorders>
              <w:top w:val="single" w:sz="4" w:space="0" w:color="auto"/>
              <w:left w:val="nil"/>
              <w:bottom w:val="single" w:sz="4" w:space="0" w:color="auto"/>
              <w:right w:val="nil"/>
            </w:tcBorders>
            <w:hideMark/>
          </w:tcPr>
          <w:p w:rsidR="00FC6483" w:rsidRPr="00FC6483" w:rsidRDefault="00FC6483" w:rsidP="00FC6483">
            <w:pPr>
              <w:bidi/>
              <w:spacing w:line="256" w:lineRule="auto"/>
              <w:jc w:val="center"/>
              <w:rPr>
                <w:rFonts w:ascii="Calibri" w:eastAsia="Calibri" w:hAnsi="Calibri" w:cs="B Lotus"/>
                <w:sz w:val="20"/>
                <w:szCs w:val="20"/>
                <w:lang w:bidi="fa-IR"/>
              </w:rPr>
            </w:pPr>
            <w:r w:rsidRPr="00FC6483">
              <w:rPr>
                <w:rFonts w:ascii="Calibri" w:eastAsia="Calibri" w:hAnsi="Calibri" w:cs="B Lotus"/>
                <w:sz w:val="20"/>
                <w:szCs w:val="20"/>
                <w:rtl/>
                <w:lang w:bidi="fa-IR"/>
              </w:rPr>
              <w:t xml:space="preserve">وزن                          </w:t>
            </w:r>
          </w:p>
        </w:tc>
        <w:tc>
          <w:tcPr>
            <w:tcW w:w="3767" w:type="dxa"/>
            <w:tcBorders>
              <w:top w:val="single" w:sz="4" w:space="0" w:color="auto"/>
              <w:left w:val="nil"/>
              <w:bottom w:val="single" w:sz="4" w:space="0" w:color="auto"/>
              <w:right w:val="nil"/>
            </w:tcBorders>
            <w:hideMark/>
          </w:tcPr>
          <w:p w:rsidR="00FC6483" w:rsidRPr="00FC6483" w:rsidRDefault="00FC6483" w:rsidP="00FC6483">
            <w:pPr>
              <w:bidi/>
              <w:spacing w:line="256" w:lineRule="auto"/>
              <w:rPr>
                <w:rFonts w:ascii="Calibri" w:eastAsia="Calibri" w:hAnsi="Calibri" w:cs="B Lotus"/>
                <w:sz w:val="20"/>
                <w:szCs w:val="20"/>
                <w:lang w:bidi="fa-IR"/>
              </w:rPr>
            </w:pPr>
            <w:r w:rsidRPr="00FC6483">
              <w:rPr>
                <w:rFonts w:ascii="Calibri" w:eastAsia="Calibri" w:hAnsi="Calibri" w:cs="B Lotus"/>
                <w:sz w:val="20"/>
                <w:szCs w:val="20"/>
                <w:rtl/>
                <w:lang w:bidi="fa-IR"/>
              </w:rPr>
              <w:t xml:space="preserve">       73.85                           6.20</w:t>
            </w:r>
            <w:r w:rsidRPr="00FC6483">
              <w:rPr>
                <w:rFonts w:ascii="Calibri" w:eastAsia="Calibri" w:hAnsi="Calibri" w:cs="B Lotus"/>
                <w:sz w:val="20"/>
                <w:szCs w:val="20"/>
                <w:lang w:bidi="fa-IR"/>
              </w:rPr>
              <w:t>±</w:t>
            </w:r>
          </w:p>
        </w:tc>
      </w:tr>
    </w:tbl>
    <w:p w:rsidR="00FC6483" w:rsidRDefault="00FC6483" w:rsidP="00FC6483">
      <w:pPr>
        <w:tabs>
          <w:tab w:val="left" w:pos="2246"/>
        </w:tabs>
        <w:bidi/>
        <w:jc w:val="both"/>
        <w:rPr>
          <w:rFonts w:ascii="Calibri" w:eastAsia="Calibri" w:hAnsi="Calibri" w:cs="B Lotus"/>
          <w:sz w:val="26"/>
          <w:szCs w:val="26"/>
          <w:rtl/>
          <w:lang w:bidi="fa-IR"/>
        </w:rPr>
      </w:pPr>
    </w:p>
    <w:p w:rsidR="00FC6483" w:rsidRDefault="00FC6483" w:rsidP="00FC6483">
      <w:pPr>
        <w:tabs>
          <w:tab w:val="left" w:pos="2246"/>
        </w:tabs>
        <w:bidi/>
        <w:jc w:val="both"/>
        <w:rPr>
          <w:rFonts w:ascii="Calibri" w:eastAsia="Calibri" w:hAnsi="Calibri" w:cs="B Lotus"/>
          <w:sz w:val="26"/>
          <w:szCs w:val="26"/>
          <w:rtl/>
          <w:lang w:bidi="fa-IR"/>
        </w:rPr>
      </w:pPr>
    </w:p>
    <w:p w:rsidR="00FC6483" w:rsidRDefault="00FC6483" w:rsidP="00FC6483">
      <w:pPr>
        <w:tabs>
          <w:tab w:val="left" w:pos="2246"/>
        </w:tabs>
        <w:bidi/>
        <w:jc w:val="both"/>
        <w:rPr>
          <w:rFonts w:ascii="Calibri" w:eastAsia="Calibri" w:hAnsi="Calibri" w:cs="B Lotus"/>
          <w:sz w:val="26"/>
          <w:szCs w:val="26"/>
          <w:rtl/>
          <w:lang w:bidi="fa-IR"/>
        </w:rPr>
      </w:pPr>
    </w:p>
    <w:p w:rsidR="00FC6483" w:rsidRDefault="00FC6483" w:rsidP="00FC6483">
      <w:pPr>
        <w:tabs>
          <w:tab w:val="left" w:pos="2246"/>
        </w:tabs>
        <w:bidi/>
        <w:jc w:val="both"/>
        <w:rPr>
          <w:rFonts w:ascii="Calibri" w:eastAsia="Calibri" w:hAnsi="Calibri" w:cs="B Lotus"/>
          <w:sz w:val="26"/>
          <w:szCs w:val="26"/>
          <w:rtl/>
          <w:lang w:bidi="fa-IR"/>
        </w:rPr>
      </w:pPr>
    </w:p>
    <w:p w:rsidR="00FC6483" w:rsidRDefault="00FC6483" w:rsidP="00FC6483">
      <w:pPr>
        <w:tabs>
          <w:tab w:val="left" w:pos="2246"/>
        </w:tabs>
        <w:bidi/>
        <w:jc w:val="both"/>
        <w:rPr>
          <w:rFonts w:ascii="Calibri" w:eastAsia="Calibri" w:hAnsi="Calibri" w:cs="B Lotus"/>
          <w:sz w:val="26"/>
          <w:szCs w:val="26"/>
          <w:rtl/>
          <w:lang w:bidi="fa-IR"/>
        </w:rPr>
      </w:pPr>
    </w:p>
    <w:p w:rsidR="00FC6483" w:rsidRDefault="00FC6483" w:rsidP="00FC6483">
      <w:pPr>
        <w:tabs>
          <w:tab w:val="left" w:pos="2246"/>
        </w:tabs>
        <w:bidi/>
        <w:jc w:val="both"/>
        <w:rPr>
          <w:rFonts w:ascii="Calibri" w:eastAsia="Calibri" w:hAnsi="Calibri" w:cs="B Lotus"/>
          <w:sz w:val="26"/>
          <w:szCs w:val="26"/>
          <w:rtl/>
          <w:lang w:bidi="fa-IR"/>
        </w:rPr>
      </w:pPr>
    </w:p>
    <w:p w:rsidR="00FC6483" w:rsidRDefault="00FC6483" w:rsidP="00FC6483">
      <w:pPr>
        <w:tabs>
          <w:tab w:val="left" w:pos="2246"/>
        </w:tabs>
        <w:bidi/>
        <w:jc w:val="both"/>
        <w:rPr>
          <w:rFonts w:ascii="Calibri" w:eastAsia="Calibri" w:hAnsi="Calibri" w:cs="B Lotus"/>
          <w:sz w:val="26"/>
          <w:szCs w:val="26"/>
          <w:rtl/>
          <w:lang w:bidi="fa-IR"/>
        </w:rPr>
      </w:pPr>
    </w:p>
    <w:p w:rsidR="00FC6483" w:rsidRDefault="00FC6483" w:rsidP="00FC6483">
      <w:pPr>
        <w:tabs>
          <w:tab w:val="left" w:pos="2246"/>
        </w:tabs>
        <w:bidi/>
        <w:jc w:val="both"/>
        <w:rPr>
          <w:rFonts w:ascii="Calibri" w:eastAsia="Calibri" w:hAnsi="Calibri" w:cs="B Lotus"/>
          <w:sz w:val="26"/>
          <w:szCs w:val="26"/>
          <w:rtl/>
          <w:lang w:bidi="fa-IR"/>
        </w:rPr>
      </w:pPr>
    </w:p>
    <w:p w:rsidR="00FC6483" w:rsidRDefault="00FC6483" w:rsidP="00FC6483">
      <w:pPr>
        <w:tabs>
          <w:tab w:val="left" w:pos="2246"/>
        </w:tabs>
        <w:bidi/>
        <w:jc w:val="both"/>
        <w:rPr>
          <w:rFonts w:ascii="Calibri" w:eastAsia="Calibri" w:hAnsi="Calibri" w:cs="B Lotus"/>
          <w:sz w:val="26"/>
          <w:szCs w:val="26"/>
          <w:rtl/>
          <w:lang w:bidi="fa-IR"/>
        </w:rPr>
      </w:pPr>
    </w:p>
    <w:p w:rsidR="00FC6483" w:rsidRDefault="00FC6483" w:rsidP="00FC6483">
      <w:pPr>
        <w:tabs>
          <w:tab w:val="left" w:pos="2246"/>
        </w:tabs>
        <w:bidi/>
        <w:jc w:val="both"/>
        <w:rPr>
          <w:rFonts w:ascii="Calibri" w:eastAsia="Calibri" w:hAnsi="Calibri" w:cs="B Lotus"/>
          <w:sz w:val="26"/>
          <w:szCs w:val="26"/>
          <w:rtl/>
          <w:lang w:bidi="fa-IR"/>
        </w:rPr>
      </w:pPr>
    </w:p>
    <w:p w:rsidR="00FC6483" w:rsidRPr="00FC6483" w:rsidRDefault="00FC6483" w:rsidP="00FC6483">
      <w:pPr>
        <w:tabs>
          <w:tab w:val="left" w:pos="2246"/>
        </w:tabs>
        <w:bidi/>
        <w:jc w:val="center"/>
        <w:rPr>
          <w:rFonts w:ascii="Calibri" w:eastAsia="Calibri" w:hAnsi="Calibri" w:cs="B Lotus"/>
          <w:sz w:val="26"/>
          <w:szCs w:val="26"/>
          <w:rtl/>
          <w:lang w:bidi="fa-IR"/>
        </w:rPr>
      </w:pPr>
    </w:p>
    <w:p w:rsidR="0076403D" w:rsidRDefault="0076403D" w:rsidP="00FC6483">
      <w:pPr>
        <w:bidi/>
        <w:jc w:val="both"/>
        <w:rPr>
          <w:rFonts w:ascii="Calibri" w:eastAsia="Calibri" w:hAnsi="Calibri" w:cs="B Lotus"/>
          <w:sz w:val="26"/>
          <w:szCs w:val="26"/>
          <w:rtl/>
        </w:rPr>
      </w:pPr>
    </w:p>
    <w:p w:rsidR="0076403D" w:rsidRDefault="0076403D" w:rsidP="0076403D">
      <w:pPr>
        <w:bidi/>
        <w:jc w:val="both"/>
        <w:rPr>
          <w:rFonts w:ascii="Calibri" w:eastAsia="Calibri" w:hAnsi="Calibri" w:cs="B Lotus"/>
          <w:sz w:val="26"/>
          <w:szCs w:val="26"/>
          <w:rtl/>
        </w:rPr>
      </w:pPr>
    </w:p>
    <w:p w:rsidR="008D0C44" w:rsidRPr="009D22A0" w:rsidRDefault="005C3007" w:rsidP="0076403D">
      <w:pPr>
        <w:bidi/>
        <w:jc w:val="both"/>
        <w:rPr>
          <w:rFonts w:ascii="Calibri" w:eastAsia="Calibri" w:hAnsi="Calibri" w:cs="B Lotus"/>
          <w:sz w:val="26"/>
          <w:szCs w:val="26"/>
          <w:rtl/>
          <w:lang w:bidi="fa-IR"/>
        </w:rPr>
      </w:pPr>
      <w:r>
        <w:rPr>
          <w:rFonts w:ascii="Calibri" w:eastAsia="Calibri" w:hAnsi="Calibri" w:cs="B Lotus" w:hint="cs"/>
          <w:sz w:val="26"/>
          <w:szCs w:val="26"/>
          <w:rtl/>
        </w:rPr>
        <w:t xml:space="preserve">در </w:t>
      </w:r>
      <w:r w:rsidR="00FC6483">
        <w:rPr>
          <w:rFonts w:ascii="Calibri" w:eastAsia="Calibri" w:hAnsi="Calibri" w:cs="B Lotus" w:hint="cs"/>
          <w:sz w:val="26"/>
          <w:szCs w:val="26"/>
          <w:rtl/>
        </w:rPr>
        <w:t>ادامه</w:t>
      </w:r>
      <w:r>
        <w:rPr>
          <w:rFonts w:ascii="Calibri" w:eastAsia="Calibri" w:hAnsi="Calibri" w:cs="B Lotus" w:hint="cs"/>
          <w:sz w:val="26"/>
          <w:szCs w:val="26"/>
          <w:rtl/>
        </w:rPr>
        <w:t xml:space="preserve"> لازم به ذکر است که تمام پیش‌فرض‌های مربوط به همگنی کوواریانس و تحلیل </w:t>
      </w:r>
      <w:r w:rsidR="00D5216F">
        <w:rPr>
          <w:rFonts w:ascii="Calibri" w:eastAsia="Calibri" w:hAnsi="Calibri" w:cs="B Lotus" w:hint="cs"/>
          <w:sz w:val="26"/>
          <w:szCs w:val="26"/>
          <w:rtl/>
        </w:rPr>
        <w:t xml:space="preserve">واریانس مرکب با </w:t>
      </w:r>
      <w:r w:rsidR="006D5A43">
        <w:rPr>
          <w:rFonts w:ascii="Calibri" w:eastAsia="Calibri" w:hAnsi="Calibri" w:cs="B Lotus" w:hint="cs"/>
          <w:sz w:val="26"/>
          <w:szCs w:val="26"/>
          <w:rtl/>
        </w:rPr>
        <w:t>اندازه‌های</w:t>
      </w:r>
      <w:r w:rsidR="00D5216F">
        <w:rPr>
          <w:rFonts w:ascii="Calibri" w:eastAsia="Calibri" w:hAnsi="Calibri" w:cs="B Lotus" w:hint="cs"/>
          <w:sz w:val="26"/>
          <w:szCs w:val="26"/>
          <w:rtl/>
        </w:rPr>
        <w:t xml:space="preserve"> تکراری</w:t>
      </w:r>
      <w:r>
        <w:rPr>
          <w:rFonts w:ascii="Calibri" w:eastAsia="Calibri" w:hAnsi="Calibri" w:cs="B Lotus" w:hint="cs"/>
          <w:sz w:val="26"/>
          <w:szCs w:val="26"/>
          <w:rtl/>
        </w:rPr>
        <w:t xml:space="preserve"> رعایت شده است</w:t>
      </w:r>
      <w:r>
        <w:rPr>
          <w:rFonts w:ascii="Calibri" w:eastAsia="Calibri" w:hAnsi="Calibri" w:cs="B Lotus" w:hint="cs"/>
          <w:sz w:val="26"/>
          <w:szCs w:val="26"/>
          <w:rtl/>
          <w:lang w:bidi="fa-IR"/>
        </w:rPr>
        <w:t xml:space="preserve">. </w:t>
      </w:r>
      <w:r w:rsidR="00EB0A49">
        <w:rPr>
          <w:rFonts w:ascii="Calibri" w:eastAsia="Calibri" w:hAnsi="Calibri" w:cs="B Lotus" w:hint="cs"/>
          <w:sz w:val="26"/>
          <w:szCs w:val="26"/>
          <w:rtl/>
          <w:lang w:bidi="fa-IR"/>
        </w:rPr>
        <w:t xml:space="preserve">در جدول </w:t>
      </w:r>
      <w:r w:rsidR="0076403D">
        <w:rPr>
          <w:rFonts w:ascii="Calibri" w:eastAsia="Calibri" w:hAnsi="Calibri" w:cs="B Lotus" w:hint="cs"/>
          <w:sz w:val="26"/>
          <w:szCs w:val="26"/>
          <w:rtl/>
          <w:lang w:bidi="fa-IR"/>
        </w:rPr>
        <w:t>2</w:t>
      </w:r>
      <w:r w:rsidR="00EB0A49">
        <w:rPr>
          <w:rFonts w:ascii="Calibri" w:eastAsia="Calibri" w:hAnsi="Calibri" w:cs="B Lotus" w:hint="cs"/>
          <w:sz w:val="26"/>
          <w:szCs w:val="26"/>
          <w:rtl/>
          <w:lang w:bidi="fa-IR"/>
        </w:rPr>
        <w:t>،</w:t>
      </w:r>
      <w:r w:rsidR="00EB0A49" w:rsidRPr="00EB0A49">
        <w:rPr>
          <w:rFonts w:ascii="Calibri" w:eastAsia="Calibri" w:hAnsi="Calibri" w:cs="B Lotus" w:hint="cs"/>
          <w:sz w:val="26"/>
          <w:szCs w:val="26"/>
          <w:rtl/>
          <w:lang w:bidi="fa-IR"/>
        </w:rPr>
        <w:t xml:space="preserve">آزمون اثرات بین گروهی تحلیل کوواریانس برای </w:t>
      </w:r>
      <w:r w:rsidR="00EB0A49">
        <w:rPr>
          <w:rFonts w:ascii="Calibri" w:eastAsia="Calibri" w:hAnsi="Calibri" w:cs="B Lotus" w:hint="cs"/>
          <w:sz w:val="26"/>
          <w:szCs w:val="26"/>
          <w:rtl/>
          <w:lang w:bidi="fa-IR"/>
        </w:rPr>
        <w:t xml:space="preserve">بررسی یادداری </w:t>
      </w:r>
      <w:r w:rsidR="00401E31">
        <w:rPr>
          <w:rFonts w:ascii="Calibri" w:eastAsia="Calibri" w:hAnsi="Calibri" w:cs="B Lotus" w:hint="cs"/>
          <w:sz w:val="26"/>
          <w:szCs w:val="26"/>
          <w:rtl/>
          <w:lang w:bidi="fa-IR"/>
        </w:rPr>
        <w:t>ارائه‌شده</w:t>
      </w:r>
      <w:r w:rsidR="00EB0A49">
        <w:rPr>
          <w:rFonts w:ascii="Calibri" w:eastAsia="Calibri" w:hAnsi="Calibri" w:cs="B Lotus" w:hint="cs"/>
          <w:sz w:val="26"/>
          <w:szCs w:val="26"/>
          <w:rtl/>
          <w:lang w:bidi="fa-IR"/>
        </w:rPr>
        <w:t xml:space="preserve"> است</w:t>
      </w:r>
      <w:r>
        <w:rPr>
          <w:rFonts w:ascii="Calibri" w:eastAsia="Calibri" w:hAnsi="Calibri" w:cs="B Lotus" w:hint="cs"/>
          <w:sz w:val="26"/>
          <w:szCs w:val="26"/>
          <w:rtl/>
          <w:lang w:bidi="fa-IR"/>
        </w:rPr>
        <w:t>.</w:t>
      </w:r>
    </w:p>
    <w:p w:rsidR="007057FD" w:rsidRDefault="007057FD"/>
    <w:p w:rsidR="009539B0" w:rsidRPr="00313905" w:rsidRDefault="009539B0" w:rsidP="00624D87">
      <w:pPr>
        <w:autoSpaceDE w:val="0"/>
        <w:autoSpaceDN w:val="0"/>
        <w:adjustRightInd w:val="0"/>
        <w:spacing w:after="0" w:line="240" w:lineRule="auto"/>
        <w:jc w:val="center"/>
        <w:rPr>
          <w:rFonts w:ascii="Times New Roman" w:hAnsi="Times New Roman" w:cs="B Lotus"/>
          <w:lang w:bidi="fa-IR"/>
        </w:rPr>
      </w:pPr>
    </w:p>
    <w:tbl>
      <w:tblPr>
        <w:bidiVisual/>
        <w:tblW w:w="90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69"/>
        <w:gridCol w:w="1469"/>
        <w:gridCol w:w="1009"/>
        <w:gridCol w:w="1407"/>
        <w:gridCol w:w="1009"/>
        <w:gridCol w:w="1009"/>
        <w:gridCol w:w="1468"/>
      </w:tblGrid>
      <w:tr w:rsidR="009539B0" w:rsidRPr="009539B0" w:rsidTr="00EB0A49">
        <w:trPr>
          <w:cantSplit/>
        </w:trPr>
        <w:tc>
          <w:tcPr>
            <w:tcW w:w="9040" w:type="dxa"/>
            <w:gridSpan w:val="7"/>
            <w:tcBorders>
              <w:top w:val="nil"/>
              <w:left w:val="nil"/>
              <w:bottom w:val="nil"/>
              <w:right w:val="nil"/>
            </w:tcBorders>
            <w:shd w:val="clear" w:color="auto" w:fill="FFFFFF"/>
            <w:vAlign w:val="center"/>
          </w:tcPr>
          <w:p w:rsidR="009539B0" w:rsidRPr="003816AF" w:rsidRDefault="00313905" w:rsidP="0076403D">
            <w:pPr>
              <w:autoSpaceDE w:val="0"/>
              <w:autoSpaceDN w:val="0"/>
              <w:adjustRightInd w:val="0"/>
              <w:spacing w:after="0" w:line="320" w:lineRule="atLeast"/>
              <w:ind w:right="60"/>
              <w:jc w:val="center"/>
              <w:rPr>
                <w:rFonts w:ascii="Arial" w:hAnsi="Arial" w:cs="B Lotus"/>
                <w:color w:val="000000"/>
              </w:rPr>
            </w:pPr>
            <w:r w:rsidRPr="003816AF">
              <w:rPr>
                <w:rFonts w:ascii="Arial" w:hAnsi="Arial" w:cs="B Lotus" w:hint="cs"/>
                <w:color w:val="000000"/>
                <w:rtl/>
                <w:lang w:bidi="fa-IR"/>
              </w:rPr>
              <w:lastRenderedPageBreak/>
              <w:t xml:space="preserve">جدول </w:t>
            </w:r>
            <w:r w:rsidR="0076403D">
              <w:rPr>
                <w:rFonts w:ascii="Arial" w:hAnsi="Arial" w:cs="B Lotus" w:hint="cs"/>
                <w:color w:val="000000"/>
                <w:rtl/>
                <w:lang w:bidi="fa-IR"/>
              </w:rPr>
              <w:t>2</w:t>
            </w:r>
            <w:r w:rsidRPr="003816AF">
              <w:rPr>
                <w:rFonts w:ascii="Arial" w:hAnsi="Arial" w:cs="B Lotus" w:hint="cs"/>
                <w:color w:val="000000"/>
                <w:rtl/>
                <w:lang w:bidi="fa-IR"/>
              </w:rPr>
              <w:t xml:space="preserve">  : آزمون اثرات بین گروهی تحلیل کوواریانس برای یادداری</w:t>
            </w:r>
          </w:p>
        </w:tc>
      </w:tr>
      <w:tr w:rsidR="009539B0" w:rsidRPr="009539B0" w:rsidTr="00EB0A49">
        <w:trPr>
          <w:cantSplit/>
        </w:trPr>
        <w:tc>
          <w:tcPr>
            <w:tcW w:w="9040" w:type="dxa"/>
            <w:gridSpan w:val="7"/>
            <w:tcBorders>
              <w:top w:val="nil"/>
              <w:left w:val="nil"/>
              <w:bottom w:val="nil"/>
              <w:right w:val="nil"/>
            </w:tcBorders>
            <w:shd w:val="clear" w:color="auto" w:fill="FFFFFF"/>
            <w:vAlign w:val="bottom"/>
          </w:tcPr>
          <w:p w:rsidR="009539B0" w:rsidRPr="009539B0" w:rsidRDefault="009539B0" w:rsidP="009539B0">
            <w:pPr>
              <w:autoSpaceDE w:val="0"/>
              <w:autoSpaceDN w:val="0"/>
              <w:adjustRightInd w:val="0"/>
              <w:spacing w:after="0" w:line="320" w:lineRule="atLeast"/>
              <w:rPr>
                <w:rFonts w:ascii="Times New Roman" w:hAnsi="Times New Roman" w:cs="Times New Roman"/>
                <w:sz w:val="24"/>
                <w:szCs w:val="24"/>
              </w:rPr>
            </w:pPr>
          </w:p>
        </w:tc>
      </w:tr>
      <w:tr w:rsidR="009539B0" w:rsidRPr="009539B0" w:rsidTr="00EB0A49">
        <w:trPr>
          <w:cantSplit/>
        </w:trPr>
        <w:tc>
          <w:tcPr>
            <w:tcW w:w="1669" w:type="dxa"/>
            <w:tcBorders>
              <w:top w:val="double" w:sz="8" w:space="0" w:color="000000"/>
              <w:left w:val="nil"/>
              <w:bottom w:val="single" w:sz="16" w:space="0" w:color="000000"/>
              <w:right w:val="nil"/>
            </w:tcBorders>
            <w:shd w:val="clear" w:color="auto" w:fill="FFFFFF"/>
            <w:vAlign w:val="bottom"/>
          </w:tcPr>
          <w:p w:rsidR="009539B0" w:rsidRPr="00313905" w:rsidRDefault="000B7B78" w:rsidP="009539B0">
            <w:pPr>
              <w:autoSpaceDE w:val="0"/>
              <w:autoSpaceDN w:val="0"/>
              <w:adjustRightInd w:val="0"/>
              <w:spacing w:after="0" w:line="320" w:lineRule="atLeast"/>
              <w:ind w:left="60" w:right="60"/>
              <w:rPr>
                <w:rFonts w:ascii="Arial" w:hAnsi="Arial" w:cs="B Lotus"/>
                <w:color w:val="000000"/>
                <w:sz w:val="20"/>
                <w:szCs w:val="20"/>
              </w:rPr>
            </w:pPr>
            <w:r>
              <w:rPr>
                <w:rFonts w:ascii="Arial" w:hAnsi="Arial" w:cs="B Lotus" w:hint="cs"/>
                <w:color w:val="000000"/>
                <w:sz w:val="20"/>
                <w:szCs w:val="20"/>
                <w:rtl/>
              </w:rPr>
              <w:t>متغیر وابسته</w:t>
            </w:r>
          </w:p>
        </w:tc>
        <w:tc>
          <w:tcPr>
            <w:tcW w:w="1469" w:type="dxa"/>
            <w:tcBorders>
              <w:top w:val="double" w:sz="8" w:space="0" w:color="000000"/>
              <w:left w:val="nil"/>
              <w:bottom w:val="single" w:sz="16" w:space="0" w:color="000000"/>
              <w:right w:val="nil"/>
            </w:tcBorders>
            <w:shd w:val="clear" w:color="auto" w:fill="FFFFFF"/>
            <w:vAlign w:val="bottom"/>
          </w:tcPr>
          <w:p w:rsidR="009539B0" w:rsidRPr="00313905" w:rsidRDefault="000B7B78" w:rsidP="009539B0">
            <w:pPr>
              <w:autoSpaceDE w:val="0"/>
              <w:autoSpaceDN w:val="0"/>
              <w:adjustRightInd w:val="0"/>
              <w:spacing w:after="0" w:line="320" w:lineRule="atLeast"/>
              <w:ind w:left="60" w:right="60"/>
              <w:jc w:val="center"/>
              <w:rPr>
                <w:rFonts w:ascii="Arial" w:hAnsi="Arial" w:cs="B Lotus"/>
                <w:color w:val="000000"/>
                <w:sz w:val="20"/>
                <w:szCs w:val="20"/>
              </w:rPr>
            </w:pPr>
            <w:r>
              <w:rPr>
                <w:rFonts w:ascii="Arial" w:hAnsi="Arial" w:cs="B Lotus" w:hint="cs"/>
                <w:color w:val="000000"/>
                <w:sz w:val="20"/>
                <w:szCs w:val="20"/>
                <w:rtl/>
              </w:rPr>
              <w:t>مجموع مجذورات</w:t>
            </w:r>
          </w:p>
        </w:tc>
        <w:tc>
          <w:tcPr>
            <w:tcW w:w="1009" w:type="dxa"/>
            <w:tcBorders>
              <w:top w:val="double" w:sz="8" w:space="0" w:color="000000"/>
              <w:left w:val="nil"/>
              <w:bottom w:val="single" w:sz="16" w:space="0" w:color="000000"/>
              <w:right w:val="nil"/>
            </w:tcBorders>
            <w:shd w:val="clear" w:color="auto" w:fill="FFFFFF"/>
            <w:vAlign w:val="bottom"/>
          </w:tcPr>
          <w:p w:rsidR="009539B0" w:rsidRPr="00313905" w:rsidRDefault="000B7B78" w:rsidP="009539B0">
            <w:pPr>
              <w:autoSpaceDE w:val="0"/>
              <w:autoSpaceDN w:val="0"/>
              <w:adjustRightInd w:val="0"/>
              <w:spacing w:after="0" w:line="320" w:lineRule="atLeast"/>
              <w:ind w:left="60" w:right="60"/>
              <w:jc w:val="center"/>
              <w:rPr>
                <w:rFonts w:ascii="Arial" w:hAnsi="Arial" w:cs="B Lotus"/>
                <w:color w:val="000000"/>
                <w:sz w:val="20"/>
                <w:szCs w:val="20"/>
              </w:rPr>
            </w:pPr>
            <w:r>
              <w:rPr>
                <w:rFonts w:ascii="Arial" w:hAnsi="Arial" w:cs="B Lotus" w:hint="cs"/>
                <w:color w:val="000000"/>
                <w:sz w:val="20"/>
                <w:szCs w:val="20"/>
                <w:rtl/>
              </w:rPr>
              <w:t>درجه آزادی</w:t>
            </w:r>
          </w:p>
        </w:tc>
        <w:tc>
          <w:tcPr>
            <w:tcW w:w="1407" w:type="dxa"/>
            <w:tcBorders>
              <w:top w:val="double" w:sz="8" w:space="0" w:color="000000"/>
              <w:left w:val="nil"/>
              <w:bottom w:val="single" w:sz="16" w:space="0" w:color="000000"/>
              <w:right w:val="nil"/>
            </w:tcBorders>
            <w:shd w:val="clear" w:color="auto" w:fill="FFFFFF"/>
            <w:vAlign w:val="bottom"/>
          </w:tcPr>
          <w:p w:rsidR="009539B0" w:rsidRPr="00313905" w:rsidRDefault="000B7B78" w:rsidP="009539B0">
            <w:pPr>
              <w:autoSpaceDE w:val="0"/>
              <w:autoSpaceDN w:val="0"/>
              <w:adjustRightInd w:val="0"/>
              <w:spacing w:after="0" w:line="320" w:lineRule="atLeast"/>
              <w:ind w:left="60" w:right="60"/>
              <w:jc w:val="center"/>
              <w:rPr>
                <w:rFonts w:ascii="Arial" w:hAnsi="Arial" w:cs="B Lotus"/>
                <w:color w:val="000000"/>
                <w:sz w:val="20"/>
                <w:szCs w:val="20"/>
              </w:rPr>
            </w:pPr>
            <w:r>
              <w:rPr>
                <w:rFonts w:ascii="Arial" w:hAnsi="Arial" w:cs="B Lotus" w:hint="cs"/>
                <w:color w:val="000000"/>
                <w:sz w:val="20"/>
                <w:szCs w:val="20"/>
                <w:rtl/>
              </w:rPr>
              <w:t>میانگین مجذورات</w:t>
            </w:r>
          </w:p>
        </w:tc>
        <w:tc>
          <w:tcPr>
            <w:tcW w:w="1009" w:type="dxa"/>
            <w:tcBorders>
              <w:top w:val="double" w:sz="8" w:space="0" w:color="000000"/>
              <w:left w:val="nil"/>
              <w:bottom w:val="single" w:sz="16" w:space="0" w:color="000000"/>
              <w:right w:val="nil"/>
            </w:tcBorders>
            <w:shd w:val="clear" w:color="auto" w:fill="FFFFFF"/>
            <w:vAlign w:val="bottom"/>
          </w:tcPr>
          <w:p w:rsidR="009539B0" w:rsidRPr="00313905" w:rsidRDefault="009539B0" w:rsidP="009539B0">
            <w:pPr>
              <w:autoSpaceDE w:val="0"/>
              <w:autoSpaceDN w:val="0"/>
              <w:adjustRightInd w:val="0"/>
              <w:spacing w:after="0" w:line="320" w:lineRule="atLeast"/>
              <w:ind w:left="60" w:right="60"/>
              <w:jc w:val="center"/>
              <w:rPr>
                <w:rFonts w:ascii="Arial" w:hAnsi="Arial" w:cs="B Lotus"/>
                <w:color w:val="000000"/>
                <w:sz w:val="20"/>
                <w:szCs w:val="20"/>
              </w:rPr>
            </w:pPr>
            <w:r w:rsidRPr="00313905">
              <w:rPr>
                <w:rFonts w:ascii="Arial" w:hAnsi="Arial" w:cs="B Lotus"/>
                <w:color w:val="000000"/>
                <w:sz w:val="20"/>
                <w:szCs w:val="20"/>
              </w:rPr>
              <w:t>F</w:t>
            </w:r>
          </w:p>
        </w:tc>
        <w:tc>
          <w:tcPr>
            <w:tcW w:w="1009" w:type="dxa"/>
            <w:tcBorders>
              <w:top w:val="double" w:sz="8" w:space="0" w:color="000000"/>
              <w:left w:val="nil"/>
              <w:bottom w:val="single" w:sz="16" w:space="0" w:color="000000"/>
              <w:right w:val="nil"/>
            </w:tcBorders>
            <w:shd w:val="clear" w:color="auto" w:fill="FFFFFF"/>
            <w:vAlign w:val="bottom"/>
          </w:tcPr>
          <w:p w:rsidR="009539B0" w:rsidRPr="00313905" w:rsidRDefault="000B7B78" w:rsidP="009539B0">
            <w:pPr>
              <w:autoSpaceDE w:val="0"/>
              <w:autoSpaceDN w:val="0"/>
              <w:adjustRightInd w:val="0"/>
              <w:spacing w:after="0" w:line="320" w:lineRule="atLeast"/>
              <w:ind w:left="60" w:right="60"/>
              <w:jc w:val="center"/>
              <w:rPr>
                <w:rFonts w:ascii="Arial" w:hAnsi="Arial" w:cs="B Lotus"/>
                <w:color w:val="000000"/>
                <w:sz w:val="20"/>
                <w:szCs w:val="20"/>
              </w:rPr>
            </w:pPr>
            <w:r>
              <w:rPr>
                <w:rFonts w:ascii="Arial" w:hAnsi="Arial" w:cs="B Lotus" w:hint="cs"/>
                <w:color w:val="000000"/>
                <w:sz w:val="20"/>
                <w:szCs w:val="20"/>
                <w:rtl/>
              </w:rPr>
              <w:t xml:space="preserve">سطح </w:t>
            </w:r>
            <w:r w:rsidR="00401E31">
              <w:rPr>
                <w:rFonts w:ascii="Arial" w:hAnsi="Arial" w:cs="B Lotus" w:hint="cs"/>
                <w:color w:val="000000"/>
                <w:sz w:val="20"/>
                <w:szCs w:val="20"/>
                <w:rtl/>
              </w:rPr>
              <w:t>معنی‌داری</w:t>
            </w:r>
          </w:p>
        </w:tc>
        <w:tc>
          <w:tcPr>
            <w:tcW w:w="1468" w:type="dxa"/>
            <w:tcBorders>
              <w:top w:val="double" w:sz="8" w:space="0" w:color="000000"/>
              <w:left w:val="nil"/>
              <w:bottom w:val="single" w:sz="16" w:space="0" w:color="000000"/>
              <w:right w:val="nil"/>
            </w:tcBorders>
            <w:shd w:val="clear" w:color="auto" w:fill="FFFFFF"/>
            <w:vAlign w:val="bottom"/>
          </w:tcPr>
          <w:p w:rsidR="009539B0" w:rsidRPr="00313905" w:rsidRDefault="000B7B78" w:rsidP="009539B0">
            <w:pPr>
              <w:autoSpaceDE w:val="0"/>
              <w:autoSpaceDN w:val="0"/>
              <w:adjustRightInd w:val="0"/>
              <w:spacing w:after="0" w:line="320" w:lineRule="atLeast"/>
              <w:ind w:left="60" w:right="60"/>
              <w:jc w:val="center"/>
              <w:rPr>
                <w:rFonts w:ascii="Arial" w:hAnsi="Arial" w:cs="B Lotus"/>
                <w:color w:val="000000"/>
                <w:sz w:val="20"/>
                <w:szCs w:val="20"/>
              </w:rPr>
            </w:pPr>
            <w:r>
              <w:rPr>
                <w:rFonts w:ascii="Arial" w:hAnsi="Arial" w:cs="B Lotus" w:hint="cs"/>
                <w:color w:val="000000"/>
                <w:sz w:val="20"/>
                <w:szCs w:val="20"/>
                <w:rtl/>
              </w:rPr>
              <w:t>مجذور اتا</w:t>
            </w:r>
          </w:p>
        </w:tc>
      </w:tr>
      <w:tr w:rsidR="009539B0" w:rsidRPr="009539B0" w:rsidTr="00EB0A49">
        <w:trPr>
          <w:cantSplit/>
        </w:trPr>
        <w:tc>
          <w:tcPr>
            <w:tcW w:w="1669" w:type="dxa"/>
            <w:tcBorders>
              <w:top w:val="single" w:sz="16" w:space="0" w:color="000000"/>
              <w:left w:val="nil"/>
              <w:bottom w:val="nil"/>
              <w:right w:val="nil"/>
            </w:tcBorders>
            <w:shd w:val="clear" w:color="auto" w:fill="FFFFFF"/>
          </w:tcPr>
          <w:p w:rsidR="009539B0" w:rsidRPr="00313905" w:rsidRDefault="009539B0" w:rsidP="009539B0">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Pr>
              <w:t>Corrected Model</w:t>
            </w:r>
          </w:p>
        </w:tc>
        <w:tc>
          <w:tcPr>
            <w:tcW w:w="1469" w:type="dxa"/>
            <w:tcBorders>
              <w:top w:val="single" w:sz="16" w:space="0" w:color="000000"/>
              <w:left w:val="nil"/>
              <w:bottom w:val="nil"/>
              <w:right w:val="nil"/>
            </w:tcBorders>
            <w:shd w:val="clear" w:color="auto" w:fill="FFFFFF"/>
          </w:tcPr>
          <w:p w:rsidR="009539B0" w:rsidRPr="00313905" w:rsidRDefault="009539B0" w:rsidP="009539B0">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1634</w:t>
            </w:r>
            <w:r w:rsidRPr="00313905">
              <w:rPr>
                <w:rFonts w:ascii="Arial" w:hAnsi="Arial" w:cs="B Lotus"/>
                <w:color w:val="000000"/>
                <w:sz w:val="20"/>
                <w:szCs w:val="20"/>
              </w:rPr>
              <w:t>.</w:t>
            </w:r>
            <w:r w:rsidRPr="00313905">
              <w:rPr>
                <w:rFonts w:ascii="Arial" w:hAnsi="Arial" w:cs="B Lotus"/>
                <w:color w:val="000000"/>
                <w:sz w:val="20"/>
                <w:szCs w:val="20"/>
                <w:rtl/>
                <w:lang w:bidi="fa-IR"/>
              </w:rPr>
              <w:t>799</w:t>
            </w:r>
            <w:r w:rsidRPr="00313905">
              <w:rPr>
                <w:rFonts w:ascii="Arial" w:hAnsi="Arial" w:cs="B Lotus"/>
                <w:color w:val="000000"/>
                <w:sz w:val="20"/>
                <w:szCs w:val="20"/>
                <w:vertAlign w:val="superscript"/>
              </w:rPr>
              <w:t>a</w:t>
            </w:r>
          </w:p>
        </w:tc>
        <w:tc>
          <w:tcPr>
            <w:tcW w:w="1009" w:type="dxa"/>
            <w:tcBorders>
              <w:top w:val="single" w:sz="16" w:space="0" w:color="000000"/>
              <w:left w:val="nil"/>
              <w:bottom w:val="nil"/>
              <w:right w:val="nil"/>
            </w:tcBorders>
            <w:shd w:val="clear" w:color="auto" w:fill="FFFFFF"/>
          </w:tcPr>
          <w:p w:rsidR="009539B0" w:rsidRPr="00313905" w:rsidRDefault="009539B0" w:rsidP="009539B0">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4</w:t>
            </w:r>
          </w:p>
        </w:tc>
        <w:tc>
          <w:tcPr>
            <w:tcW w:w="1407" w:type="dxa"/>
            <w:tcBorders>
              <w:top w:val="single" w:sz="16" w:space="0" w:color="000000"/>
              <w:left w:val="nil"/>
              <w:bottom w:val="nil"/>
              <w:right w:val="nil"/>
            </w:tcBorders>
            <w:shd w:val="clear" w:color="auto" w:fill="FFFFFF"/>
          </w:tcPr>
          <w:p w:rsidR="009539B0" w:rsidRPr="00313905" w:rsidRDefault="009539B0" w:rsidP="009539B0">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408</w:t>
            </w:r>
            <w:r w:rsidRPr="00313905">
              <w:rPr>
                <w:rFonts w:ascii="Arial" w:hAnsi="Arial" w:cs="B Lotus"/>
                <w:color w:val="000000"/>
                <w:sz w:val="20"/>
                <w:szCs w:val="20"/>
              </w:rPr>
              <w:t>.</w:t>
            </w:r>
            <w:r w:rsidRPr="00313905">
              <w:rPr>
                <w:rFonts w:ascii="Arial" w:hAnsi="Arial" w:cs="B Lotus"/>
                <w:color w:val="000000"/>
                <w:sz w:val="20"/>
                <w:szCs w:val="20"/>
                <w:rtl/>
                <w:lang w:bidi="fa-IR"/>
              </w:rPr>
              <w:t>700</w:t>
            </w:r>
          </w:p>
        </w:tc>
        <w:tc>
          <w:tcPr>
            <w:tcW w:w="1009" w:type="dxa"/>
            <w:tcBorders>
              <w:top w:val="single" w:sz="16" w:space="0" w:color="000000"/>
              <w:left w:val="nil"/>
              <w:bottom w:val="nil"/>
              <w:right w:val="nil"/>
            </w:tcBorders>
            <w:shd w:val="clear" w:color="auto" w:fill="FFFFFF"/>
          </w:tcPr>
          <w:p w:rsidR="009539B0" w:rsidRPr="00313905" w:rsidRDefault="009539B0" w:rsidP="009539B0">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20</w:t>
            </w:r>
            <w:r w:rsidRPr="00313905">
              <w:rPr>
                <w:rFonts w:ascii="Arial" w:hAnsi="Arial" w:cs="B Lotus"/>
                <w:color w:val="000000"/>
                <w:sz w:val="20"/>
                <w:szCs w:val="20"/>
              </w:rPr>
              <w:t>.</w:t>
            </w:r>
            <w:r w:rsidRPr="00313905">
              <w:rPr>
                <w:rFonts w:ascii="Arial" w:hAnsi="Arial" w:cs="B Lotus"/>
                <w:color w:val="000000"/>
                <w:sz w:val="20"/>
                <w:szCs w:val="20"/>
                <w:rtl/>
                <w:lang w:bidi="fa-IR"/>
              </w:rPr>
              <w:t>202</w:t>
            </w:r>
          </w:p>
        </w:tc>
        <w:tc>
          <w:tcPr>
            <w:tcW w:w="1009" w:type="dxa"/>
            <w:tcBorders>
              <w:top w:val="single" w:sz="16" w:space="0" w:color="000000"/>
              <w:left w:val="nil"/>
              <w:bottom w:val="nil"/>
              <w:right w:val="nil"/>
            </w:tcBorders>
            <w:shd w:val="clear" w:color="auto" w:fill="FFFFFF"/>
          </w:tcPr>
          <w:p w:rsidR="009539B0" w:rsidRPr="00313905" w:rsidRDefault="009539B0" w:rsidP="009539B0">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000</w:t>
            </w:r>
          </w:p>
        </w:tc>
        <w:tc>
          <w:tcPr>
            <w:tcW w:w="1468" w:type="dxa"/>
            <w:tcBorders>
              <w:top w:val="single" w:sz="16" w:space="0" w:color="000000"/>
              <w:left w:val="nil"/>
              <w:bottom w:val="nil"/>
              <w:right w:val="nil"/>
            </w:tcBorders>
            <w:shd w:val="clear" w:color="auto" w:fill="FFFFFF"/>
          </w:tcPr>
          <w:p w:rsidR="009539B0" w:rsidRPr="00313905" w:rsidRDefault="009539B0" w:rsidP="009539B0">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778</w:t>
            </w:r>
          </w:p>
        </w:tc>
      </w:tr>
      <w:tr w:rsidR="009539B0" w:rsidRPr="009539B0" w:rsidTr="00EB0A49">
        <w:trPr>
          <w:cantSplit/>
        </w:trPr>
        <w:tc>
          <w:tcPr>
            <w:tcW w:w="1669" w:type="dxa"/>
            <w:tcBorders>
              <w:top w:val="nil"/>
              <w:left w:val="nil"/>
              <w:bottom w:val="nil"/>
              <w:right w:val="nil"/>
            </w:tcBorders>
            <w:shd w:val="clear" w:color="auto" w:fill="FFFFFF"/>
          </w:tcPr>
          <w:p w:rsidR="009539B0" w:rsidRPr="00313905" w:rsidRDefault="009539B0" w:rsidP="009539B0">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Pr>
              <w:t>Intercept</w:t>
            </w:r>
          </w:p>
        </w:tc>
        <w:tc>
          <w:tcPr>
            <w:tcW w:w="1469" w:type="dxa"/>
            <w:tcBorders>
              <w:top w:val="nil"/>
              <w:left w:val="nil"/>
              <w:bottom w:val="nil"/>
              <w:right w:val="nil"/>
            </w:tcBorders>
            <w:shd w:val="clear" w:color="auto" w:fill="FFFFFF"/>
          </w:tcPr>
          <w:p w:rsidR="009539B0" w:rsidRPr="00313905" w:rsidRDefault="009539B0" w:rsidP="009539B0">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1794</w:t>
            </w:r>
            <w:r w:rsidRPr="00313905">
              <w:rPr>
                <w:rFonts w:ascii="Arial" w:hAnsi="Arial" w:cs="B Lotus"/>
                <w:color w:val="000000"/>
                <w:sz w:val="20"/>
                <w:szCs w:val="20"/>
              </w:rPr>
              <w:t>.</w:t>
            </w:r>
            <w:r w:rsidRPr="00313905">
              <w:rPr>
                <w:rFonts w:ascii="Arial" w:hAnsi="Arial" w:cs="B Lotus"/>
                <w:color w:val="000000"/>
                <w:sz w:val="20"/>
                <w:szCs w:val="20"/>
                <w:rtl/>
                <w:lang w:bidi="fa-IR"/>
              </w:rPr>
              <w:t>234</w:t>
            </w:r>
          </w:p>
        </w:tc>
        <w:tc>
          <w:tcPr>
            <w:tcW w:w="1009" w:type="dxa"/>
            <w:tcBorders>
              <w:top w:val="nil"/>
              <w:left w:val="nil"/>
              <w:bottom w:val="nil"/>
              <w:right w:val="nil"/>
            </w:tcBorders>
            <w:shd w:val="clear" w:color="auto" w:fill="FFFFFF"/>
          </w:tcPr>
          <w:p w:rsidR="009539B0" w:rsidRPr="00313905" w:rsidRDefault="009539B0" w:rsidP="009539B0">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w:t>
            </w:r>
          </w:p>
        </w:tc>
        <w:tc>
          <w:tcPr>
            <w:tcW w:w="1407" w:type="dxa"/>
            <w:tcBorders>
              <w:top w:val="nil"/>
              <w:left w:val="nil"/>
              <w:bottom w:val="nil"/>
              <w:right w:val="nil"/>
            </w:tcBorders>
            <w:shd w:val="clear" w:color="auto" w:fill="FFFFFF"/>
          </w:tcPr>
          <w:p w:rsidR="009539B0" w:rsidRPr="00313905" w:rsidRDefault="009539B0" w:rsidP="009539B0">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1794</w:t>
            </w:r>
            <w:r w:rsidRPr="00313905">
              <w:rPr>
                <w:rFonts w:ascii="Arial" w:hAnsi="Arial" w:cs="B Lotus"/>
                <w:color w:val="000000"/>
                <w:sz w:val="20"/>
                <w:szCs w:val="20"/>
              </w:rPr>
              <w:t>.</w:t>
            </w:r>
            <w:r w:rsidRPr="00313905">
              <w:rPr>
                <w:rFonts w:ascii="Arial" w:hAnsi="Arial" w:cs="B Lotus"/>
                <w:color w:val="000000"/>
                <w:sz w:val="20"/>
                <w:szCs w:val="20"/>
                <w:rtl/>
                <w:lang w:bidi="fa-IR"/>
              </w:rPr>
              <w:t>234</w:t>
            </w:r>
          </w:p>
        </w:tc>
        <w:tc>
          <w:tcPr>
            <w:tcW w:w="1009" w:type="dxa"/>
            <w:tcBorders>
              <w:top w:val="nil"/>
              <w:left w:val="nil"/>
              <w:bottom w:val="nil"/>
              <w:right w:val="nil"/>
            </w:tcBorders>
            <w:shd w:val="clear" w:color="auto" w:fill="FFFFFF"/>
          </w:tcPr>
          <w:p w:rsidR="009539B0" w:rsidRPr="00313905" w:rsidRDefault="009539B0" w:rsidP="009539B0">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88</w:t>
            </w:r>
            <w:r w:rsidRPr="00313905">
              <w:rPr>
                <w:rFonts w:ascii="Arial" w:hAnsi="Arial" w:cs="B Lotus"/>
                <w:color w:val="000000"/>
                <w:sz w:val="20"/>
                <w:szCs w:val="20"/>
              </w:rPr>
              <w:t>.</w:t>
            </w:r>
            <w:r w:rsidRPr="00313905">
              <w:rPr>
                <w:rFonts w:ascii="Arial" w:hAnsi="Arial" w:cs="B Lotus"/>
                <w:color w:val="000000"/>
                <w:sz w:val="20"/>
                <w:szCs w:val="20"/>
                <w:rtl/>
                <w:lang w:bidi="fa-IR"/>
              </w:rPr>
              <w:t>688</w:t>
            </w:r>
          </w:p>
        </w:tc>
        <w:tc>
          <w:tcPr>
            <w:tcW w:w="1009" w:type="dxa"/>
            <w:tcBorders>
              <w:top w:val="nil"/>
              <w:left w:val="nil"/>
              <w:bottom w:val="nil"/>
              <w:right w:val="nil"/>
            </w:tcBorders>
            <w:shd w:val="clear" w:color="auto" w:fill="FFFFFF"/>
          </w:tcPr>
          <w:p w:rsidR="009539B0" w:rsidRPr="00313905" w:rsidRDefault="009539B0" w:rsidP="009539B0">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000</w:t>
            </w:r>
          </w:p>
        </w:tc>
        <w:tc>
          <w:tcPr>
            <w:tcW w:w="1468" w:type="dxa"/>
            <w:tcBorders>
              <w:top w:val="nil"/>
              <w:left w:val="nil"/>
              <w:bottom w:val="nil"/>
              <w:right w:val="nil"/>
            </w:tcBorders>
            <w:shd w:val="clear" w:color="auto" w:fill="FFFFFF"/>
          </w:tcPr>
          <w:p w:rsidR="009539B0" w:rsidRPr="00313905" w:rsidRDefault="009539B0" w:rsidP="009539B0">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794</w:t>
            </w:r>
          </w:p>
        </w:tc>
      </w:tr>
      <w:tr w:rsidR="009539B0" w:rsidRPr="009539B0" w:rsidTr="00EB0A49">
        <w:trPr>
          <w:cantSplit/>
        </w:trPr>
        <w:tc>
          <w:tcPr>
            <w:tcW w:w="1669" w:type="dxa"/>
            <w:tcBorders>
              <w:top w:val="nil"/>
              <w:left w:val="nil"/>
              <w:bottom w:val="nil"/>
              <w:right w:val="nil"/>
            </w:tcBorders>
            <w:shd w:val="clear" w:color="auto" w:fill="FFFFFF"/>
          </w:tcPr>
          <w:p w:rsidR="009539B0" w:rsidRPr="00313905" w:rsidRDefault="009539B0" w:rsidP="009539B0">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tl/>
              </w:rPr>
              <w:t>پیش</w:t>
            </w:r>
          </w:p>
        </w:tc>
        <w:tc>
          <w:tcPr>
            <w:tcW w:w="1469" w:type="dxa"/>
            <w:tcBorders>
              <w:top w:val="nil"/>
              <w:left w:val="nil"/>
              <w:bottom w:val="nil"/>
              <w:right w:val="nil"/>
            </w:tcBorders>
            <w:shd w:val="clear" w:color="auto" w:fill="FFFFFF"/>
          </w:tcPr>
          <w:p w:rsidR="009539B0" w:rsidRPr="00313905" w:rsidRDefault="009539B0" w:rsidP="009539B0">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200</w:t>
            </w:r>
            <w:r w:rsidRPr="00313905">
              <w:rPr>
                <w:rFonts w:ascii="Arial" w:hAnsi="Arial" w:cs="B Lotus"/>
                <w:color w:val="000000"/>
                <w:sz w:val="20"/>
                <w:szCs w:val="20"/>
              </w:rPr>
              <w:t>.</w:t>
            </w:r>
            <w:r w:rsidRPr="00313905">
              <w:rPr>
                <w:rFonts w:ascii="Arial" w:hAnsi="Arial" w:cs="B Lotus"/>
                <w:color w:val="000000"/>
                <w:sz w:val="20"/>
                <w:szCs w:val="20"/>
                <w:rtl/>
                <w:lang w:bidi="fa-IR"/>
              </w:rPr>
              <w:t>121</w:t>
            </w:r>
          </w:p>
        </w:tc>
        <w:tc>
          <w:tcPr>
            <w:tcW w:w="1009" w:type="dxa"/>
            <w:tcBorders>
              <w:top w:val="nil"/>
              <w:left w:val="nil"/>
              <w:bottom w:val="nil"/>
              <w:right w:val="nil"/>
            </w:tcBorders>
            <w:shd w:val="clear" w:color="auto" w:fill="FFFFFF"/>
          </w:tcPr>
          <w:p w:rsidR="009539B0" w:rsidRPr="00313905" w:rsidRDefault="009539B0" w:rsidP="009539B0">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w:t>
            </w:r>
          </w:p>
        </w:tc>
        <w:tc>
          <w:tcPr>
            <w:tcW w:w="1407" w:type="dxa"/>
            <w:tcBorders>
              <w:top w:val="nil"/>
              <w:left w:val="nil"/>
              <w:bottom w:val="nil"/>
              <w:right w:val="nil"/>
            </w:tcBorders>
            <w:shd w:val="clear" w:color="auto" w:fill="FFFFFF"/>
          </w:tcPr>
          <w:p w:rsidR="009539B0" w:rsidRPr="00313905" w:rsidRDefault="009539B0" w:rsidP="009539B0">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200</w:t>
            </w:r>
            <w:r w:rsidRPr="00313905">
              <w:rPr>
                <w:rFonts w:ascii="Arial" w:hAnsi="Arial" w:cs="B Lotus"/>
                <w:color w:val="000000"/>
                <w:sz w:val="20"/>
                <w:szCs w:val="20"/>
              </w:rPr>
              <w:t>.</w:t>
            </w:r>
            <w:r w:rsidRPr="00313905">
              <w:rPr>
                <w:rFonts w:ascii="Arial" w:hAnsi="Arial" w:cs="B Lotus"/>
                <w:color w:val="000000"/>
                <w:sz w:val="20"/>
                <w:szCs w:val="20"/>
                <w:rtl/>
                <w:lang w:bidi="fa-IR"/>
              </w:rPr>
              <w:t>121</w:t>
            </w:r>
          </w:p>
        </w:tc>
        <w:tc>
          <w:tcPr>
            <w:tcW w:w="1009" w:type="dxa"/>
            <w:tcBorders>
              <w:top w:val="nil"/>
              <w:left w:val="nil"/>
              <w:bottom w:val="nil"/>
              <w:right w:val="nil"/>
            </w:tcBorders>
            <w:shd w:val="clear" w:color="auto" w:fill="FFFFFF"/>
          </w:tcPr>
          <w:p w:rsidR="009539B0" w:rsidRPr="00313905" w:rsidRDefault="009539B0" w:rsidP="009539B0">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9</w:t>
            </w:r>
            <w:r w:rsidRPr="00313905">
              <w:rPr>
                <w:rFonts w:ascii="Arial" w:hAnsi="Arial" w:cs="B Lotus"/>
                <w:color w:val="000000"/>
                <w:sz w:val="20"/>
                <w:szCs w:val="20"/>
              </w:rPr>
              <w:t>.</w:t>
            </w:r>
            <w:r w:rsidRPr="00313905">
              <w:rPr>
                <w:rFonts w:ascii="Arial" w:hAnsi="Arial" w:cs="B Lotus"/>
                <w:color w:val="000000"/>
                <w:sz w:val="20"/>
                <w:szCs w:val="20"/>
                <w:rtl/>
                <w:lang w:bidi="fa-IR"/>
              </w:rPr>
              <w:t>892</w:t>
            </w:r>
          </w:p>
        </w:tc>
        <w:tc>
          <w:tcPr>
            <w:tcW w:w="1009" w:type="dxa"/>
            <w:tcBorders>
              <w:top w:val="nil"/>
              <w:left w:val="nil"/>
              <w:bottom w:val="nil"/>
              <w:right w:val="nil"/>
            </w:tcBorders>
            <w:shd w:val="clear" w:color="auto" w:fill="FFFFFF"/>
          </w:tcPr>
          <w:p w:rsidR="009539B0" w:rsidRPr="00313905" w:rsidRDefault="009539B0" w:rsidP="009539B0">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005</w:t>
            </w:r>
          </w:p>
        </w:tc>
        <w:tc>
          <w:tcPr>
            <w:tcW w:w="1468" w:type="dxa"/>
            <w:tcBorders>
              <w:top w:val="nil"/>
              <w:left w:val="nil"/>
              <w:bottom w:val="nil"/>
              <w:right w:val="nil"/>
            </w:tcBorders>
            <w:shd w:val="clear" w:color="auto" w:fill="FFFFFF"/>
          </w:tcPr>
          <w:p w:rsidR="009539B0" w:rsidRPr="00313905" w:rsidRDefault="009539B0" w:rsidP="009539B0">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301</w:t>
            </w:r>
          </w:p>
        </w:tc>
      </w:tr>
      <w:tr w:rsidR="009539B0" w:rsidRPr="009539B0" w:rsidTr="00EB0A49">
        <w:trPr>
          <w:cantSplit/>
        </w:trPr>
        <w:tc>
          <w:tcPr>
            <w:tcW w:w="1669" w:type="dxa"/>
            <w:tcBorders>
              <w:top w:val="nil"/>
              <w:left w:val="nil"/>
              <w:bottom w:val="nil"/>
              <w:right w:val="nil"/>
            </w:tcBorders>
            <w:shd w:val="clear" w:color="auto" w:fill="FFFFFF"/>
          </w:tcPr>
          <w:p w:rsidR="009539B0" w:rsidRPr="00313905" w:rsidRDefault="009539B0" w:rsidP="009539B0">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tl/>
              </w:rPr>
              <w:t>گروه</w:t>
            </w:r>
          </w:p>
        </w:tc>
        <w:tc>
          <w:tcPr>
            <w:tcW w:w="1469" w:type="dxa"/>
            <w:tcBorders>
              <w:top w:val="nil"/>
              <w:left w:val="nil"/>
              <w:bottom w:val="nil"/>
              <w:right w:val="nil"/>
            </w:tcBorders>
            <w:shd w:val="clear" w:color="auto" w:fill="FFFFFF"/>
          </w:tcPr>
          <w:p w:rsidR="009539B0" w:rsidRPr="00313905" w:rsidRDefault="009539B0" w:rsidP="009539B0">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1383</w:t>
            </w:r>
            <w:r w:rsidRPr="00313905">
              <w:rPr>
                <w:rFonts w:ascii="Arial" w:hAnsi="Arial" w:cs="B Lotus"/>
                <w:color w:val="000000"/>
                <w:sz w:val="20"/>
                <w:szCs w:val="20"/>
              </w:rPr>
              <w:t>.</w:t>
            </w:r>
            <w:r w:rsidRPr="00313905">
              <w:rPr>
                <w:rFonts w:ascii="Arial" w:hAnsi="Arial" w:cs="B Lotus"/>
                <w:color w:val="000000"/>
                <w:sz w:val="20"/>
                <w:szCs w:val="20"/>
                <w:rtl/>
                <w:lang w:bidi="fa-IR"/>
              </w:rPr>
              <w:t>909</w:t>
            </w:r>
          </w:p>
        </w:tc>
        <w:tc>
          <w:tcPr>
            <w:tcW w:w="1009" w:type="dxa"/>
            <w:tcBorders>
              <w:top w:val="nil"/>
              <w:left w:val="nil"/>
              <w:bottom w:val="nil"/>
              <w:right w:val="nil"/>
            </w:tcBorders>
            <w:shd w:val="clear" w:color="auto" w:fill="FFFFFF"/>
          </w:tcPr>
          <w:p w:rsidR="009539B0" w:rsidRPr="00313905" w:rsidRDefault="009539B0" w:rsidP="009539B0">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3</w:t>
            </w:r>
          </w:p>
        </w:tc>
        <w:tc>
          <w:tcPr>
            <w:tcW w:w="1407" w:type="dxa"/>
            <w:tcBorders>
              <w:top w:val="nil"/>
              <w:left w:val="nil"/>
              <w:bottom w:val="nil"/>
              <w:right w:val="nil"/>
            </w:tcBorders>
            <w:shd w:val="clear" w:color="auto" w:fill="FFFFFF"/>
          </w:tcPr>
          <w:p w:rsidR="009539B0" w:rsidRPr="00313905" w:rsidRDefault="009539B0" w:rsidP="009539B0">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461</w:t>
            </w:r>
            <w:r w:rsidRPr="00313905">
              <w:rPr>
                <w:rFonts w:ascii="Arial" w:hAnsi="Arial" w:cs="B Lotus"/>
                <w:color w:val="000000"/>
                <w:sz w:val="20"/>
                <w:szCs w:val="20"/>
              </w:rPr>
              <w:t>.</w:t>
            </w:r>
            <w:r w:rsidRPr="00313905">
              <w:rPr>
                <w:rFonts w:ascii="Arial" w:hAnsi="Arial" w:cs="B Lotus"/>
                <w:color w:val="000000"/>
                <w:sz w:val="20"/>
                <w:szCs w:val="20"/>
                <w:rtl/>
                <w:lang w:bidi="fa-IR"/>
              </w:rPr>
              <w:t>303</w:t>
            </w:r>
          </w:p>
        </w:tc>
        <w:tc>
          <w:tcPr>
            <w:tcW w:w="1009" w:type="dxa"/>
            <w:tcBorders>
              <w:top w:val="nil"/>
              <w:left w:val="nil"/>
              <w:bottom w:val="nil"/>
              <w:right w:val="nil"/>
            </w:tcBorders>
            <w:shd w:val="clear" w:color="auto" w:fill="FFFFFF"/>
          </w:tcPr>
          <w:p w:rsidR="009539B0" w:rsidRPr="00313905" w:rsidRDefault="009539B0" w:rsidP="009539B0">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22</w:t>
            </w:r>
            <w:r w:rsidRPr="00313905">
              <w:rPr>
                <w:rFonts w:ascii="Arial" w:hAnsi="Arial" w:cs="B Lotus"/>
                <w:color w:val="000000"/>
                <w:sz w:val="20"/>
                <w:szCs w:val="20"/>
              </w:rPr>
              <w:t>.</w:t>
            </w:r>
            <w:r w:rsidRPr="00313905">
              <w:rPr>
                <w:rFonts w:ascii="Arial" w:hAnsi="Arial" w:cs="B Lotus"/>
                <w:color w:val="000000"/>
                <w:sz w:val="20"/>
                <w:szCs w:val="20"/>
                <w:rtl/>
                <w:lang w:bidi="fa-IR"/>
              </w:rPr>
              <w:t>802</w:t>
            </w:r>
          </w:p>
        </w:tc>
        <w:tc>
          <w:tcPr>
            <w:tcW w:w="1009" w:type="dxa"/>
            <w:tcBorders>
              <w:top w:val="nil"/>
              <w:left w:val="nil"/>
              <w:bottom w:val="nil"/>
              <w:right w:val="nil"/>
            </w:tcBorders>
            <w:shd w:val="clear" w:color="auto" w:fill="FFFFFF"/>
          </w:tcPr>
          <w:p w:rsidR="009539B0" w:rsidRPr="00313905" w:rsidRDefault="009539B0" w:rsidP="009539B0">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000</w:t>
            </w:r>
          </w:p>
        </w:tc>
        <w:tc>
          <w:tcPr>
            <w:tcW w:w="1468" w:type="dxa"/>
            <w:tcBorders>
              <w:top w:val="nil"/>
              <w:left w:val="nil"/>
              <w:bottom w:val="nil"/>
              <w:right w:val="nil"/>
            </w:tcBorders>
            <w:shd w:val="clear" w:color="auto" w:fill="FFFFFF"/>
          </w:tcPr>
          <w:p w:rsidR="009539B0" w:rsidRPr="00313905" w:rsidRDefault="009539B0" w:rsidP="009539B0">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748</w:t>
            </w:r>
          </w:p>
        </w:tc>
      </w:tr>
      <w:tr w:rsidR="009539B0" w:rsidRPr="009539B0" w:rsidTr="00EB0A49">
        <w:trPr>
          <w:cantSplit/>
        </w:trPr>
        <w:tc>
          <w:tcPr>
            <w:tcW w:w="1669" w:type="dxa"/>
            <w:tcBorders>
              <w:top w:val="nil"/>
              <w:left w:val="nil"/>
              <w:bottom w:val="nil"/>
              <w:right w:val="nil"/>
            </w:tcBorders>
            <w:shd w:val="clear" w:color="auto" w:fill="FFFFFF"/>
          </w:tcPr>
          <w:p w:rsidR="009539B0" w:rsidRPr="00313905" w:rsidRDefault="00AE4B0D" w:rsidP="009539B0">
            <w:pPr>
              <w:autoSpaceDE w:val="0"/>
              <w:autoSpaceDN w:val="0"/>
              <w:adjustRightInd w:val="0"/>
              <w:spacing w:after="0" w:line="320" w:lineRule="atLeast"/>
              <w:ind w:left="60" w:right="60"/>
              <w:rPr>
                <w:rFonts w:ascii="Arial" w:hAnsi="Arial" w:cs="B Lotus"/>
                <w:color w:val="000000"/>
                <w:sz w:val="20"/>
                <w:szCs w:val="20"/>
                <w:rtl/>
                <w:lang w:bidi="fa-IR"/>
              </w:rPr>
            </w:pPr>
            <w:r>
              <w:rPr>
                <w:rFonts w:ascii="Arial" w:hAnsi="Arial" w:cs="B Lotus" w:hint="cs"/>
                <w:color w:val="000000"/>
                <w:sz w:val="20"/>
                <w:szCs w:val="20"/>
                <w:rtl/>
                <w:lang w:bidi="fa-IR"/>
              </w:rPr>
              <w:t>خطا</w:t>
            </w:r>
          </w:p>
        </w:tc>
        <w:tc>
          <w:tcPr>
            <w:tcW w:w="1469" w:type="dxa"/>
            <w:tcBorders>
              <w:top w:val="nil"/>
              <w:left w:val="nil"/>
              <w:bottom w:val="nil"/>
              <w:right w:val="nil"/>
            </w:tcBorders>
            <w:shd w:val="clear" w:color="auto" w:fill="FFFFFF"/>
          </w:tcPr>
          <w:p w:rsidR="009539B0" w:rsidRPr="00313905" w:rsidRDefault="009539B0" w:rsidP="009539B0">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465</w:t>
            </w:r>
            <w:r w:rsidRPr="00313905">
              <w:rPr>
                <w:rFonts w:ascii="Arial" w:hAnsi="Arial" w:cs="B Lotus"/>
                <w:color w:val="000000"/>
                <w:sz w:val="20"/>
                <w:szCs w:val="20"/>
              </w:rPr>
              <w:t>.</w:t>
            </w:r>
            <w:r w:rsidRPr="00313905">
              <w:rPr>
                <w:rFonts w:ascii="Arial" w:hAnsi="Arial" w:cs="B Lotus"/>
                <w:color w:val="000000"/>
                <w:sz w:val="20"/>
                <w:szCs w:val="20"/>
                <w:rtl/>
                <w:lang w:bidi="fa-IR"/>
              </w:rPr>
              <w:t>308</w:t>
            </w:r>
          </w:p>
        </w:tc>
        <w:tc>
          <w:tcPr>
            <w:tcW w:w="1009" w:type="dxa"/>
            <w:tcBorders>
              <w:top w:val="nil"/>
              <w:left w:val="nil"/>
              <w:bottom w:val="nil"/>
              <w:right w:val="nil"/>
            </w:tcBorders>
            <w:shd w:val="clear" w:color="auto" w:fill="FFFFFF"/>
          </w:tcPr>
          <w:p w:rsidR="009539B0" w:rsidRPr="00313905" w:rsidRDefault="009539B0" w:rsidP="009539B0">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23</w:t>
            </w:r>
          </w:p>
        </w:tc>
        <w:tc>
          <w:tcPr>
            <w:tcW w:w="1407" w:type="dxa"/>
            <w:tcBorders>
              <w:top w:val="nil"/>
              <w:left w:val="nil"/>
              <w:bottom w:val="nil"/>
              <w:right w:val="nil"/>
            </w:tcBorders>
            <w:shd w:val="clear" w:color="auto" w:fill="FFFFFF"/>
          </w:tcPr>
          <w:p w:rsidR="009539B0" w:rsidRPr="00313905" w:rsidRDefault="009539B0" w:rsidP="009539B0">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20</w:t>
            </w:r>
            <w:r w:rsidRPr="00313905">
              <w:rPr>
                <w:rFonts w:ascii="Arial" w:hAnsi="Arial" w:cs="B Lotus"/>
                <w:color w:val="000000"/>
                <w:sz w:val="20"/>
                <w:szCs w:val="20"/>
              </w:rPr>
              <w:t>.</w:t>
            </w:r>
            <w:r w:rsidRPr="00313905">
              <w:rPr>
                <w:rFonts w:ascii="Arial" w:hAnsi="Arial" w:cs="B Lotus"/>
                <w:color w:val="000000"/>
                <w:sz w:val="20"/>
                <w:szCs w:val="20"/>
                <w:rtl/>
                <w:lang w:bidi="fa-IR"/>
              </w:rPr>
              <w:t>231</w:t>
            </w:r>
          </w:p>
        </w:tc>
        <w:tc>
          <w:tcPr>
            <w:tcW w:w="1009" w:type="dxa"/>
            <w:tcBorders>
              <w:top w:val="nil"/>
              <w:left w:val="nil"/>
              <w:bottom w:val="nil"/>
              <w:right w:val="nil"/>
            </w:tcBorders>
            <w:shd w:val="clear" w:color="auto" w:fill="FFFFFF"/>
            <w:vAlign w:val="center"/>
          </w:tcPr>
          <w:p w:rsidR="009539B0" w:rsidRPr="00313905" w:rsidRDefault="009539B0" w:rsidP="009539B0">
            <w:pPr>
              <w:autoSpaceDE w:val="0"/>
              <w:autoSpaceDN w:val="0"/>
              <w:adjustRightInd w:val="0"/>
              <w:spacing w:after="0" w:line="240" w:lineRule="auto"/>
              <w:rPr>
                <w:rFonts w:ascii="Times New Roman" w:hAnsi="Times New Roman" w:cs="B Lotus"/>
                <w:sz w:val="20"/>
                <w:szCs w:val="20"/>
              </w:rPr>
            </w:pPr>
          </w:p>
        </w:tc>
        <w:tc>
          <w:tcPr>
            <w:tcW w:w="1009" w:type="dxa"/>
            <w:tcBorders>
              <w:top w:val="nil"/>
              <w:left w:val="nil"/>
              <w:bottom w:val="nil"/>
              <w:right w:val="nil"/>
            </w:tcBorders>
            <w:shd w:val="clear" w:color="auto" w:fill="FFFFFF"/>
            <w:vAlign w:val="center"/>
          </w:tcPr>
          <w:p w:rsidR="009539B0" w:rsidRPr="00313905" w:rsidRDefault="009539B0" w:rsidP="009539B0">
            <w:pPr>
              <w:autoSpaceDE w:val="0"/>
              <w:autoSpaceDN w:val="0"/>
              <w:adjustRightInd w:val="0"/>
              <w:spacing w:after="0" w:line="240" w:lineRule="auto"/>
              <w:rPr>
                <w:rFonts w:ascii="Times New Roman" w:hAnsi="Times New Roman" w:cs="B Lotus"/>
                <w:sz w:val="20"/>
                <w:szCs w:val="20"/>
              </w:rPr>
            </w:pPr>
          </w:p>
        </w:tc>
        <w:tc>
          <w:tcPr>
            <w:tcW w:w="1468" w:type="dxa"/>
            <w:tcBorders>
              <w:top w:val="nil"/>
              <w:left w:val="nil"/>
              <w:bottom w:val="nil"/>
              <w:right w:val="nil"/>
            </w:tcBorders>
            <w:shd w:val="clear" w:color="auto" w:fill="FFFFFF"/>
            <w:vAlign w:val="center"/>
          </w:tcPr>
          <w:p w:rsidR="009539B0" w:rsidRPr="00313905" w:rsidRDefault="009539B0" w:rsidP="009539B0">
            <w:pPr>
              <w:autoSpaceDE w:val="0"/>
              <w:autoSpaceDN w:val="0"/>
              <w:adjustRightInd w:val="0"/>
              <w:spacing w:after="0" w:line="240" w:lineRule="auto"/>
              <w:rPr>
                <w:rFonts w:ascii="Times New Roman" w:hAnsi="Times New Roman" w:cs="B Lotus"/>
                <w:sz w:val="20"/>
                <w:szCs w:val="20"/>
              </w:rPr>
            </w:pPr>
          </w:p>
        </w:tc>
      </w:tr>
      <w:tr w:rsidR="009539B0" w:rsidRPr="009539B0" w:rsidTr="00EB0A49">
        <w:trPr>
          <w:cantSplit/>
        </w:trPr>
        <w:tc>
          <w:tcPr>
            <w:tcW w:w="1669" w:type="dxa"/>
            <w:tcBorders>
              <w:top w:val="nil"/>
              <w:left w:val="nil"/>
              <w:bottom w:val="nil"/>
              <w:right w:val="nil"/>
            </w:tcBorders>
            <w:shd w:val="clear" w:color="auto" w:fill="FFFFFF"/>
          </w:tcPr>
          <w:p w:rsidR="009539B0" w:rsidRPr="00313905" w:rsidRDefault="009539B0" w:rsidP="009539B0">
            <w:pPr>
              <w:autoSpaceDE w:val="0"/>
              <w:autoSpaceDN w:val="0"/>
              <w:adjustRightInd w:val="0"/>
              <w:spacing w:after="0" w:line="320" w:lineRule="atLeast"/>
              <w:ind w:left="60" w:right="60"/>
              <w:rPr>
                <w:rFonts w:ascii="Arial" w:hAnsi="Arial" w:cs="B Lotus"/>
                <w:color w:val="000000"/>
                <w:sz w:val="20"/>
                <w:szCs w:val="20"/>
              </w:rPr>
            </w:pPr>
          </w:p>
        </w:tc>
        <w:tc>
          <w:tcPr>
            <w:tcW w:w="1469" w:type="dxa"/>
            <w:tcBorders>
              <w:top w:val="nil"/>
              <w:left w:val="nil"/>
              <w:bottom w:val="nil"/>
              <w:right w:val="nil"/>
            </w:tcBorders>
            <w:shd w:val="clear" w:color="auto" w:fill="FFFFFF"/>
          </w:tcPr>
          <w:p w:rsidR="009539B0" w:rsidRPr="00313905" w:rsidRDefault="009539B0" w:rsidP="009539B0">
            <w:pPr>
              <w:autoSpaceDE w:val="0"/>
              <w:autoSpaceDN w:val="0"/>
              <w:adjustRightInd w:val="0"/>
              <w:spacing w:after="0" w:line="320" w:lineRule="atLeast"/>
              <w:ind w:left="60" w:right="60"/>
              <w:jc w:val="right"/>
              <w:rPr>
                <w:rFonts w:ascii="Arial" w:hAnsi="Arial" w:cs="B Lotus"/>
                <w:color w:val="000000"/>
                <w:sz w:val="20"/>
                <w:szCs w:val="20"/>
              </w:rPr>
            </w:pPr>
          </w:p>
        </w:tc>
        <w:tc>
          <w:tcPr>
            <w:tcW w:w="1009" w:type="dxa"/>
            <w:tcBorders>
              <w:top w:val="nil"/>
              <w:left w:val="nil"/>
              <w:bottom w:val="nil"/>
              <w:right w:val="nil"/>
            </w:tcBorders>
            <w:shd w:val="clear" w:color="auto" w:fill="FFFFFF"/>
          </w:tcPr>
          <w:p w:rsidR="009539B0" w:rsidRPr="00313905" w:rsidRDefault="009539B0" w:rsidP="009539B0">
            <w:pPr>
              <w:autoSpaceDE w:val="0"/>
              <w:autoSpaceDN w:val="0"/>
              <w:adjustRightInd w:val="0"/>
              <w:spacing w:after="0" w:line="320" w:lineRule="atLeast"/>
              <w:ind w:left="60" w:right="60"/>
              <w:jc w:val="right"/>
              <w:rPr>
                <w:rFonts w:ascii="Arial" w:hAnsi="Arial" w:cs="B Lotus"/>
                <w:color w:val="000000"/>
                <w:sz w:val="20"/>
                <w:szCs w:val="20"/>
              </w:rPr>
            </w:pPr>
          </w:p>
        </w:tc>
        <w:tc>
          <w:tcPr>
            <w:tcW w:w="1407" w:type="dxa"/>
            <w:tcBorders>
              <w:top w:val="nil"/>
              <w:left w:val="nil"/>
              <w:bottom w:val="nil"/>
              <w:right w:val="nil"/>
            </w:tcBorders>
            <w:shd w:val="clear" w:color="auto" w:fill="FFFFFF"/>
            <w:vAlign w:val="center"/>
          </w:tcPr>
          <w:p w:rsidR="009539B0" w:rsidRPr="00313905" w:rsidRDefault="009539B0" w:rsidP="009539B0">
            <w:pPr>
              <w:autoSpaceDE w:val="0"/>
              <w:autoSpaceDN w:val="0"/>
              <w:adjustRightInd w:val="0"/>
              <w:spacing w:after="0" w:line="240" w:lineRule="auto"/>
              <w:rPr>
                <w:rFonts w:ascii="Times New Roman" w:hAnsi="Times New Roman" w:cs="B Lotus"/>
                <w:sz w:val="20"/>
                <w:szCs w:val="20"/>
              </w:rPr>
            </w:pPr>
          </w:p>
        </w:tc>
        <w:tc>
          <w:tcPr>
            <w:tcW w:w="1009" w:type="dxa"/>
            <w:tcBorders>
              <w:top w:val="nil"/>
              <w:left w:val="nil"/>
              <w:bottom w:val="nil"/>
              <w:right w:val="nil"/>
            </w:tcBorders>
            <w:shd w:val="clear" w:color="auto" w:fill="FFFFFF"/>
            <w:vAlign w:val="center"/>
          </w:tcPr>
          <w:p w:rsidR="009539B0" w:rsidRPr="00313905" w:rsidRDefault="009539B0" w:rsidP="009539B0">
            <w:pPr>
              <w:autoSpaceDE w:val="0"/>
              <w:autoSpaceDN w:val="0"/>
              <w:adjustRightInd w:val="0"/>
              <w:spacing w:after="0" w:line="240" w:lineRule="auto"/>
              <w:rPr>
                <w:rFonts w:ascii="Times New Roman" w:hAnsi="Times New Roman" w:cs="B Lotus"/>
                <w:sz w:val="20"/>
                <w:szCs w:val="20"/>
              </w:rPr>
            </w:pPr>
          </w:p>
        </w:tc>
        <w:tc>
          <w:tcPr>
            <w:tcW w:w="1009" w:type="dxa"/>
            <w:tcBorders>
              <w:top w:val="nil"/>
              <w:left w:val="nil"/>
              <w:bottom w:val="nil"/>
              <w:right w:val="nil"/>
            </w:tcBorders>
            <w:shd w:val="clear" w:color="auto" w:fill="FFFFFF"/>
            <w:vAlign w:val="center"/>
          </w:tcPr>
          <w:p w:rsidR="009539B0" w:rsidRPr="00313905" w:rsidRDefault="009539B0" w:rsidP="009539B0">
            <w:pPr>
              <w:autoSpaceDE w:val="0"/>
              <w:autoSpaceDN w:val="0"/>
              <w:adjustRightInd w:val="0"/>
              <w:spacing w:after="0" w:line="240" w:lineRule="auto"/>
              <w:rPr>
                <w:rFonts w:ascii="Times New Roman" w:hAnsi="Times New Roman" w:cs="B Lotus"/>
                <w:sz w:val="20"/>
                <w:szCs w:val="20"/>
              </w:rPr>
            </w:pPr>
          </w:p>
        </w:tc>
        <w:tc>
          <w:tcPr>
            <w:tcW w:w="1468" w:type="dxa"/>
            <w:tcBorders>
              <w:top w:val="nil"/>
              <w:left w:val="nil"/>
              <w:bottom w:val="nil"/>
              <w:right w:val="nil"/>
            </w:tcBorders>
            <w:shd w:val="clear" w:color="auto" w:fill="FFFFFF"/>
            <w:vAlign w:val="center"/>
          </w:tcPr>
          <w:p w:rsidR="009539B0" w:rsidRPr="00313905" w:rsidRDefault="009539B0" w:rsidP="009539B0">
            <w:pPr>
              <w:autoSpaceDE w:val="0"/>
              <w:autoSpaceDN w:val="0"/>
              <w:adjustRightInd w:val="0"/>
              <w:spacing w:after="0" w:line="240" w:lineRule="auto"/>
              <w:rPr>
                <w:rFonts w:ascii="Times New Roman" w:hAnsi="Times New Roman" w:cs="B Lotus"/>
                <w:sz w:val="20"/>
                <w:szCs w:val="20"/>
              </w:rPr>
            </w:pPr>
          </w:p>
        </w:tc>
      </w:tr>
      <w:tr w:rsidR="009539B0" w:rsidRPr="009539B0" w:rsidTr="00EB0A49">
        <w:trPr>
          <w:cantSplit/>
        </w:trPr>
        <w:tc>
          <w:tcPr>
            <w:tcW w:w="1669" w:type="dxa"/>
            <w:tcBorders>
              <w:top w:val="nil"/>
              <w:left w:val="nil"/>
              <w:bottom w:val="double" w:sz="8" w:space="0" w:color="000000"/>
              <w:right w:val="nil"/>
            </w:tcBorders>
            <w:shd w:val="clear" w:color="auto" w:fill="FFFFFF"/>
          </w:tcPr>
          <w:p w:rsidR="009539B0" w:rsidRPr="00313905" w:rsidRDefault="009539B0" w:rsidP="00AE4B0D">
            <w:pPr>
              <w:autoSpaceDE w:val="0"/>
              <w:autoSpaceDN w:val="0"/>
              <w:adjustRightInd w:val="0"/>
              <w:spacing w:after="0" w:line="320" w:lineRule="atLeast"/>
              <w:ind w:right="60"/>
              <w:rPr>
                <w:rFonts w:ascii="Arial" w:hAnsi="Arial" w:cs="B Lotus"/>
                <w:color w:val="000000"/>
                <w:sz w:val="20"/>
                <w:szCs w:val="20"/>
              </w:rPr>
            </w:pPr>
          </w:p>
        </w:tc>
        <w:tc>
          <w:tcPr>
            <w:tcW w:w="1469" w:type="dxa"/>
            <w:tcBorders>
              <w:top w:val="nil"/>
              <w:left w:val="nil"/>
              <w:bottom w:val="double" w:sz="8" w:space="0" w:color="000000"/>
              <w:right w:val="nil"/>
            </w:tcBorders>
            <w:shd w:val="clear" w:color="auto" w:fill="FFFFFF"/>
          </w:tcPr>
          <w:p w:rsidR="009539B0" w:rsidRPr="00313905" w:rsidRDefault="009539B0" w:rsidP="009539B0">
            <w:pPr>
              <w:autoSpaceDE w:val="0"/>
              <w:autoSpaceDN w:val="0"/>
              <w:adjustRightInd w:val="0"/>
              <w:spacing w:after="0" w:line="320" w:lineRule="atLeast"/>
              <w:ind w:left="60" w:right="60"/>
              <w:jc w:val="right"/>
              <w:rPr>
                <w:rFonts w:ascii="Arial" w:hAnsi="Arial" w:cs="B Lotus"/>
                <w:color w:val="000000"/>
                <w:sz w:val="20"/>
                <w:szCs w:val="20"/>
              </w:rPr>
            </w:pPr>
          </w:p>
        </w:tc>
        <w:tc>
          <w:tcPr>
            <w:tcW w:w="1009" w:type="dxa"/>
            <w:tcBorders>
              <w:top w:val="nil"/>
              <w:left w:val="nil"/>
              <w:bottom w:val="double" w:sz="8" w:space="0" w:color="000000"/>
              <w:right w:val="nil"/>
            </w:tcBorders>
            <w:shd w:val="clear" w:color="auto" w:fill="FFFFFF"/>
          </w:tcPr>
          <w:p w:rsidR="009539B0" w:rsidRPr="00313905" w:rsidRDefault="009539B0" w:rsidP="009539B0">
            <w:pPr>
              <w:autoSpaceDE w:val="0"/>
              <w:autoSpaceDN w:val="0"/>
              <w:adjustRightInd w:val="0"/>
              <w:spacing w:after="0" w:line="320" w:lineRule="atLeast"/>
              <w:ind w:left="60" w:right="60"/>
              <w:jc w:val="right"/>
              <w:rPr>
                <w:rFonts w:ascii="Arial" w:hAnsi="Arial" w:cs="B Lotus"/>
                <w:color w:val="000000"/>
                <w:sz w:val="20"/>
                <w:szCs w:val="20"/>
              </w:rPr>
            </w:pPr>
          </w:p>
        </w:tc>
        <w:tc>
          <w:tcPr>
            <w:tcW w:w="1407" w:type="dxa"/>
            <w:tcBorders>
              <w:top w:val="nil"/>
              <w:left w:val="nil"/>
              <w:bottom w:val="double" w:sz="8" w:space="0" w:color="000000"/>
              <w:right w:val="nil"/>
            </w:tcBorders>
            <w:shd w:val="clear" w:color="auto" w:fill="FFFFFF"/>
            <w:vAlign w:val="center"/>
          </w:tcPr>
          <w:p w:rsidR="009539B0" w:rsidRPr="00313905" w:rsidRDefault="009539B0" w:rsidP="009539B0">
            <w:pPr>
              <w:autoSpaceDE w:val="0"/>
              <w:autoSpaceDN w:val="0"/>
              <w:adjustRightInd w:val="0"/>
              <w:spacing w:after="0" w:line="240" w:lineRule="auto"/>
              <w:rPr>
                <w:rFonts w:ascii="Times New Roman" w:hAnsi="Times New Roman" w:cs="B Lotus"/>
                <w:sz w:val="20"/>
                <w:szCs w:val="20"/>
              </w:rPr>
            </w:pPr>
          </w:p>
        </w:tc>
        <w:tc>
          <w:tcPr>
            <w:tcW w:w="1009" w:type="dxa"/>
            <w:tcBorders>
              <w:top w:val="nil"/>
              <w:left w:val="nil"/>
              <w:bottom w:val="double" w:sz="8" w:space="0" w:color="000000"/>
              <w:right w:val="nil"/>
            </w:tcBorders>
            <w:shd w:val="clear" w:color="auto" w:fill="FFFFFF"/>
            <w:vAlign w:val="center"/>
          </w:tcPr>
          <w:p w:rsidR="009539B0" w:rsidRPr="00313905" w:rsidRDefault="009539B0" w:rsidP="009539B0">
            <w:pPr>
              <w:autoSpaceDE w:val="0"/>
              <w:autoSpaceDN w:val="0"/>
              <w:adjustRightInd w:val="0"/>
              <w:spacing w:after="0" w:line="240" w:lineRule="auto"/>
              <w:rPr>
                <w:rFonts w:ascii="Times New Roman" w:hAnsi="Times New Roman" w:cs="B Lotus"/>
                <w:sz w:val="20"/>
                <w:szCs w:val="20"/>
              </w:rPr>
            </w:pPr>
          </w:p>
        </w:tc>
        <w:tc>
          <w:tcPr>
            <w:tcW w:w="1009" w:type="dxa"/>
            <w:tcBorders>
              <w:top w:val="nil"/>
              <w:left w:val="nil"/>
              <w:bottom w:val="double" w:sz="8" w:space="0" w:color="000000"/>
              <w:right w:val="nil"/>
            </w:tcBorders>
            <w:shd w:val="clear" w:color="auto" w:fill="FFFFFF"/>
            <w:vAlign w:val="center"/>
          </w:tcPr>
          <w:p w:rsidR="009539B0" w:rsidRPr="00313905" w:rsidRDefault="009539B0" w:rsidP="009539B0">
            <w:pPr>
              <w:autoSpaceDE w:val="0"/>
              <w:autoSpaceDN w:val="0"/>
              <w:adjustRightInd w:val="0"/>
              <w:spacing w:after="0" w:line="240" w:lineRule="auto"/>
              <w:rPr>
                <w:rFonts w:ascii="Times New Roman" w:hAnsi="Times New Roman" w:cs="B Lotus"/>
                <w:sz w:val="20"/>
                <w:szCs w:val="20"/>
              </w:rPr>
            </w:pPr>
          </w:p>
        </w:tc>
        <w:tc>
          <w:tcPr>
            <w:tcW w:w="1468" w:type="dxa"/>
            <w:tcBorders>
              <w:top w:val="nil"/>
              <w:left w:val="nil"/>
              <w:bottom w:val="double" w:sz="8" w:space="0" w:color="000000"/>
              <w:right w:val="nil"/>
            </w:tcBorders>
            <w:shd w:val="clear" w:color="auto" w:fill="FFFFFF"/>
            <w:vAlign w:val="center"/>
          </w:tcPr>
          <w:p w:rsidR="009539B0" w:rsidRPr="00313905" w:rsidRDefault="009539B0" w:rsidP="009539B0">
            <w:pPr>
              <w:autoSpaceDE w:val="0"/>
              <w:autoSpaceDN w:val="0"/>
              <w:adjustRightInd w:val="0"/>
              <w:spacing w:after="0" w:line="240" w:lineRule="auto"/>
              <w:rPr>
                <w:rFonts w:ascii="Times New Roman" w:hAnsi="Times New Roman" w:cs="B Lotus"/>
                <w:sz w:val="20"/>
                <w:szCs w:val="20"/>
              </w:rPr>
            </w:pPr>
          </w:p>
        </w:tc>
      </w:tr>
    </w:tbl>
    <w:p w:rsidR="00EB0A49" w:rsidRDefault="00EB0A49" w:rsidP="009D22A0">
      <w:pPr>
        <w:bidi/>
        <w:rPr>
          <w:rFonts w:cs="B Nazanin"/>
          <w:sz w:val="28"/>
          <w:szCs w:val="28"/>
          <w:rtl/>
        </w:rPr>
      </w:pPr>
    </w:p>
    <w:p w:rsidR="0076403D" w:rsidRDefault="0076403D" w:rsidP="0076403D">
      <w:pPr>
        <w:bidi/>
        <w:jc w:val="both"/>
        <w:rPr>
          <w:rFonts w:cs="B Lotus"/>
          <w:sz w:val="26"/>
          <w:szCs w:val="26"/>
          <w:rtl/>
        </w:rPr>
      </w:pPr>
    </w:p>
    <w:p w:rsidR="0076403D" w:rsidRDefault="0076403D" w:rsidP="0076403D">
      <w:pPr>
        <w:bidi/>
        <w:jc w:val="both"/>
        <w:rPr>
          <w:rFonts w:cs="B Lotus"/>
          <w:sz w:val="26"/>
          <w:szCs w:val="26"/>
          <w:rtl/>
        </w:rPr>
      </w:pPr>
    </w:p>
    <w:p w:rsidR="009D22A0" w:rsidRDefault="009539B0" w:rsidP="0076403D">
      <w:pPr>
        <w:bidi/>
        <w:jc w:val="both"/>
        <w:rPr>
          <w:rFonts w:cs="B Lotus"/>
          <w:sz w:val="26"/>
          <w:szCs w:val="26"/>
          <w:rtl/>
          <w:lang w:bidi="fa-IR"/>
        </w:rPr>
      </w:pPr>
      <w:r w:rsidRPr="00894F91">
        <w:rPr>
          <w:rFonts w:cs="B Lotus" w:hint="cs"/>
          <w:sz w:val="26"/>
          <w:szCs w:val="26"/>
          <w:rtl/>
        </w:rPr>
        <w:t>با توجه به</w:t>
      </w:r>
      <w:r w:rsidRPr="00894F91">
        <w:rPr>
          <w:rFonts w:cs="B Lotus"/>
          <w:sz w:val="26"/>
          <w:szCs w:val="26"/>
          <w:rtl/>
        </w:rPr>
        <w:t xml:space="preserve"> جدول فوق در </w:t>
      </w:r>
      <w:r w:rsidR="00401E31">
        <w:rPr>
          <w:rFonts w:cs="B Lotus" w:hint="cs"/>
          <w:sz w:val="26"/>
          <w:szCs w:val="26"/>
          <w:rtl/>
        </w:rPr>
        <w:t>پس‌آزمون</w:t>
      </w:r>
      <w:r w:rsidRPr="00894F91">
        <w:rPr>
          <w:rFonts w:cs="B Lotus"/>
          <w:sz w:val="26"/>
          <w:szCs w:val="26"/>
          <w:rtl/>
        </w:rPr>
        <w:t xml:space="preserve"> نمرات </w:t>
      </w:r>
      <w:r w:rsidRPr="00894F91">
        <w:rPr>
          <w:rFonts w:cs="B Lotus" w:hint="cs"/>
          <w:sz w:val="26"/>
          <w:szCs w:val="26"/>
          <w:rtl/>
          <w:lang w:bidi="fa-IR"/>
        </w:rPr>
        <w:t>یادداری</w:t>
      </w:r>
      <w:r w:rsidRPr="00894F91">
        <w:rPr>
          <w:rFonts w:cs="B Lotus"/>
          <w:sz w:val="26"/>
          <w:szCs w:val="26"/>
          <w:rtl/>
        </w:rPr>
        <w:t xml:space="preserve"> آزمایش با نمرات در گروه گواه تفاوت </w:t>
      </w:r>
      <w:r w:rsidR="00401E31">
        <w:rPr>
          <w:rFonts w:cs="B Lotus"/>
          <w:sz w:val="26"/>
          <w:szCs w:val="26"/>
          <w:rtl/>
        </w:rPr>
        <w:t>معنی‌داری</w:t>
      </w:r>
      <w:r w:rsidRPr="00894F91">
        <w:rPr>
          <w:rFonts w:cs="B Lotus"/>
          <w:sz w:val="26"/>
          <w:szCs w:val="26"/>
          <w:rtl/>
        </w:rPr>
        <w:t xml:space="preserve"> وجود دارد (سطح </w:t>
      </w:r>
      <w:r w:rsidR="00401E31">
        <w:rPr>
          <w:rFonts w:cs="B Lotus"/>
          <w:sz w:val="26"/>
          <w:szCs w:val="26"/>
          <w:rtl/>
        </w:rPr>
        <w:t>معنی‌داری</w:t>
      </w:r>
      <w:r w:rsidRPr="00894F91">
        <w:rPr>
          <w:rFonts w:cs="B Lotus"/>
          <w:sz w:val="26"/>
          <w:szCs w:val="26"/>
          <w:rtl/>
        </w:rPr>
        <w:t xml:space="preserve"> کمتر از </w:t>
      </w:r>
      <w:r w:rsidRPr="00894F91">
        <w:rPr>
          <w:rFonts w:cs="B Lotus"/>
          <w:sz w:val="26"/>
          <w:szCs w:val="26"/>
          <w:rtl/>
          <w:lang w:bidi="fa-IR"/>
        </w:rPr>
        <w:t>0</w:t>
      </w:r>
      <w:r w:rsidRPr="00894F91">
        <w:rPr>
          <w:rFonts w:cs="B Lotus"/>
          <w:sz w:val="26"/>
          <w:szCs w:val="26"/>
          <w:rtl/>
        </w:rPr>
        <w:t>.</w:t>
      </w:r>
      <w:r w:rsidRPr="00894F91">
        <w:rPr>
          <w:rFonts w:cs="B Lotus"/>
          <w:sz w:val="26"/>
          <w:szCs w:val="26"/>
          <w:rtl/>
          <w:lang w:bidi="fa-IR"/>
        </w:rPr>
        <w:t>05</w:t>
      </w:r>
      <w:r w:rsidRPr="00894F91">
        <w:rPr>
          <w:rFonts w:cs="B Lotus"/>
          <w:sz w:val="26"/>
          <w:szCs w:val="26"/>
          <w:rtl/>
        </w:rPr>
        <w:t xml:space="preserve">). </w:t>
      </w:r>
      <w:r w:rsidR="00401E31">
        <w:rPr>
          <w:rFonts w:cs="B Lotus" w:hint="cs"/>
          <w:sz w:val="26"/>
          <w:szCs w:val="26"/>
          <w:rtl/>
        </w:rPr>
        <w:t>درنتیجه</w:t>
      </w:r>
      <w:r w:rsidRPr="00894F91">
        <w:rPr>
          <w:rFonts w:cs="B Lotus"/>
          <w:sz w:val="26"/>
          <w:szCs w:val="26"/>
          <w:rtl/>
        </w:rPr>
        <w:t xml:space="preserve"> </w:t>
      </w:r>
      <w:r w:rsidR="00401E31">
        <w:rPr>
          <w:rFonts w:cs="B Lotus" w:hint="cs"/>
          <w:sz w:val="26"/>
          <w:szCs w:val="26"/>
          <w:rtl/>
        </w:rPr>
        <w:t>می‌توان</w:t>
      </w:r>
      <w:r w:rsidRPr="00894F91">
        <w:rPr>
          <w:rFonts w:cs="B Lotus"/>
          <w:sz w:val="26"/>
          <w:szCs w:val="26"/>
          <w:rtl/>
        </w:rPr>
        <w:t xml:space="preserve"> دریافت که </w:t>
      </w:r>
      <w:r w:rsidRPr="00894F91">
        <w:rPr>
          <w:rFonts w:cs="B Lotus" w:hint="cs"/>
          <w:sz w:val="26"/>
          <w:szCs w:val="26"/>
          <w:rtl/>
        </w:rPr>
        <w:t>افرادی</w:t>
      </w:r>
      <w:r w:rsidRPr="00894F91">
        <w:rPr>
          <w:rFonts w:cs="B Lotus"/>
          <w:sz w:val="26"/>
          <w:szCs w:val="26"/>
          <w:rtl/>
        </w:rPr>
        <w:t xml:space="preserve"> که مداخله دریافت </w:t>
      </w:r>
      <w:r w:rsidR="00401E31">
        <w:rPr>
          <w:rFonts w:cs="B Lotus" w:hint="cs"/>
          <w:sz w:val="26"/>
          <w:szCs w:val="26"/>
          <w:rtl/>
        </w:rPr>
        <w:t>می‌کنند</w:t>
      </w:r>
      <w:r w:rsidRPr="00894F91">
        <w:rPr>
          <w:rFonts w:cs="B Lotus"/>
          <w:sz w:val="26"/>
          <w:szCs w:val="26"/>
          <w:rtl/>
        </w:rPr>
        <w:t xml:space="preserve">، نسبت به دیگر افراد، </w:t>
      </w:r>
      <w:r w:rsidRPr="00894F91">
        <w:rPr>
          <w:rFonts w:cs="B Lotus" w:hint="cs"/>
          <w:sz w:val="26"/>
          <w:szCs w:val="26"/>
          <w:rtl/>
        </w:rPr>
        <w:t>یادداری</w:t>
      </w:r>
      <w:r w:rsidRPr="00894F91">
        <w:rPr>
          <w:rFonts w:cs="B Lotus"/>
          <w:sz w:val="26"/>
          <w:szCs w:val="26"/>
          <w:rtl/>
        </w:rPr>
        <w:t xml:space="preserve"> بیشتری دارند. </w:t>
      </w:r>
      <w:r w:rsidR="00401E31">
        <w:rPr>
          <w:rFonts w:cs="B Lotus" w:hint="cs"/>
          <w:sz w:val="26"/>
          <w:szCs w:val="26"/>
          <w:rtl/>
        </w:rPr>
        <w:t>به‌طورکلی</w:t>
      </w:r>
      <w:r w:rsidRPr="00894F91">
        <w:rPr>
          <w:rFonts w:cs="B Lotus"/>
          <w:sz w:val="26"/>
          <w:szCs w:val="26"/>
          <w:rtl/>
        </w:rPr>
        <w:t xml:space="preserve"> مشاهدات بیان </w:t>
      </w:r>
      <w:r w:rsidR="00401E31">
        <w:rPr>
          <w:rFonts w:cs="B Lotus" w:hint="cs"/>
          <w:sz w:val="26"/>
          <w:szCs w:val="26"/>
          <w:rtl/>
        </w:rPr>
        <w:t>می‌کند</w:t>
      </w:r>
      <w:r w:rsidRPr="00894F91">
        <w:rPr>
          <w:rFonts w:cs="B Lotus"/>
          <w:sz w:val="26"/>
          <w:szCs w:val="26"/>
          <w:rtl/>
        </w:rPr>
        <w:t xml:space="preserve"> که </w:t>
      </w:r>
      <w:r w:rsidR="00EB0A49" w:rsidRPr="00894F91">
        <w:rPr>
          <w:rFonts w:cs="B Lotus" w:hint="cs"/>
          <w:sz w:val="26"/>
          <w:szCs w:val="26"/>
          <w:rtl/>
        </w:rPr>
        <w:t xml:space="preserve">تمرینات </w:t>
      </w:r>
      <w:r w:rsidR="00401E31">
        <w:rPr>
          <w:rFonts w:cs="B Lotus" w:hint="cs"/>
          <w:sz w:val="26"/>
          <w:szCs w:val="26"/>
          <w:rtl/>
        </w:rPr>
        <w:t>بازخورد</w:t>
      </w:r>
      <w:r w:rsidR="00401E31">
        <w:rPr>
          <w:rFonts w:cs="B Lotus"/>
          <w:sz w:val="26"/>
          <w:szCs w:val="26"/>
          <w:rtl/>
        </w:rPr>
        <w:t xml:space="preserve"> </w:t>
      </w:r>
      <w:r w:rsidR="00401E31">
        <w:rPr>
          <w:rFonts w:cs="B Lotus" w:hint="cs"/>
          <w:sz w:val="26"/>
          <w:szCs w:val="26"/>
          <w:rtl/>
        </w:rPr>
        <w:t>زیستی</w:t>
      </w:r>
      <w:r w:rsidR="00EB0A49" w:rsidRPr="00894F91">
        <w:rPr>
          <w:rFonts w:cs="B Lotus" w:hint="cs"/>
          <w:sz w:val="26"/>
          <w:szCs w:val="26"/>
          <w:rtl/>
        </w:rPr>
        <w:t xml:space="preserve"> بر یادگیری</w:t>
      </w:r>
      <w:r w:rsidRPr="00894F91">
        <w:rPr>
          <w:rFonts w:cs="B Lotus"/>
          <w:sz w:val="26"/>
          <w:szCs w:val="26"/>
          <w:rtl/>
        </w:rPr>
        <w:t xml:space="preserve"> با اندازه اثر (</w:t>
      </w:r>
      <w:r w:rsidRPr="00894F91">
        <w:rPr>
          <w:rFonts w:cs="B Lotus"/>
          <w:sz w:val="26"/>
          <w:szCs w:val="26"/>
          <w:rtl/>
          <w:lang w:bidi="fa-IR"/>
        </w:rPr>
        <w:t>0</w:t>
      </w:r>
      <w:r w:rsidRPr="00894F91">
        <w:rPr>
          <w:rFonts w:cs="B Lotus"/>
          <w:sz w:val="26"/>
          <w:szCs w:val="26"/>
          <w:rtl/>
        </w:rPr>
        <w:t>.</w:t>
      </w:r>
      <w:r w:rsidRPr="00894F91">
        <w:rPr>
          <w:rFonts w:cs="B Lotus" w:hint="cs"/>
          <w:sz w:val="26"/>
          <w:szCs w:val="26"/>
          <w:rtl/>
          <w:lang w:bidi="fa-IR"/>
        </w:rPr>
        <w:t>748</w:t>
      </w:r>
      <w:r w:rsidRPr="00894F91">
        <w:rPr>
          <w:rFonts w:cs="B Lotus"/>
          <w:sz w:val="26"/>
          <w:szCs w:val="26"/>
          <w:rtl/>
        </w:rPr>
        <w:t xml:space="preserve">) </w:t>
      </w:r>
      <w:r w:rsidR="00401E31">
        <w:rPr>
          <w:rFonts w:cs="B Lotus" w:hint="cs"/>
          <w:sz w:val="26"/>
          <w:szCs w:val="26"/>
          <w:rtl/>
        </w:rPr>
        <w:t>تأثیرگذار</w:t>
      </w:r>
      <w:r w:rsidRPr="00894F91">
        <w:rPr>
          <w:rFonts w:cs="B Lotus"/>
          <w:sz w:val="26"/>
          <w:szCs w:val="26"/>
          <w:rtl/>
        </w:rPr>
        <w:t xml:space="preserve"> است</w:t>
      </w:r>
      <w:r w:rsidRPr="00894F91">
        <w:rPr>
          <w:rFonts w:cs="B Lotus"/>
          <w:sz w:val="26"/>
          <w:szCs w:val="26"/>
        </w:rPr>
        <w:t>.</w:t>
      </w:r>
      <w:r w:rsidR="00894F91">
        <w:rPr>
          <w:rFonts w:cs="B Lotus" w:hint="cs"/>
          <w:sz w:val="26"/>
          <w:szCs w:val="26"/>
          <w:rtl/>
        </w:rPr>
        <w:t xml:space="preserve"> ولی مشخص نیست که تفاوت در کدام دو گروه موجود است بنابر</w:t>
      </w:r>
      <w:r w:rsidRPr="00894F91">
        <w:rPr>
          <w:rFonts w:cs="B Lotus" w:hint="cs"/>
          <w:sz w:val="26"/>
          <w:szCs w:val="26"/>
          <w:rtl/>
        </w:rPr>
        <w:t>این با استفاده از آزمون‌های تعقیبی جدول بررسی شد</w:t>
      </w:r>
      <w:r w:rsidR="00EB0A49" w:rsidRPr="00894F91">
        <w:rPr>
          <w:rFonts w:cs="B Lotus" w:hint="cs"/>
          <w:sz w:val="26"/>
          <w:szCs w:val="26"/>
          <w:rtl/>
        </w:rPr>
        <w:t xml:space="preserve"> (جدول</w:t>
      </w:r>
      <w:r w:rsidR="0076403D">
        <w:rPr>
          <w:rFonts w:cs="B Lotus" w:hint="cs"/>
          <w:sz w:val="26"/>
          <w:szCs w:val="26"/>
          <w:rtl/>
        </w:rPr>
        <w:t>3</w:t>
      </w:r>
      <w:r w:rsidR="00EB0A49" w:rsidRPr="00894F91">
        <w:rPr>
          <w:rFonts w:cs="B Lotus" w:hint="cs"/>
          <w:sz w:val="26"/>
          <w:szCs w:val="26"/>
          <w:rtl/>
        </w:rPr>
        <w:t>)</w:t>
      </w:r>
      <w:r w:rsidRPr="00894F91">
        <w:rPr>
          <w:rFonts w:cs="B Lotus" w:hint="cs"/>
          <w:sz w:val="26"/>
          <w:szCs w:val="26"/>
          <w:rtl/>
        </w:rPr>
        <w:t>.</w:t>
      </w:r>
    </w:p>
    <w:p w:rsidR="00B52A4F" w:rsidRDefault="00B52A4F" w:rsidP="00B52A4F">
      <w:pPr>
        <w:bidi/>
        <w:jc w:val="both"/>
        <w:rPr>
          <w:rFonts w:cs="B Lotus"/>
          <w:sz w:val="26"/>
          <w:szCs w:val="26"/>
          <w:rtl/>
          <w:lang w:bidi="fa-IR"/>
        </w:rPr>
      </w:pPr>
    </w:p>
    <w:p w:rsidR="00B52A4F" w:rsidRDefault="00B52A4F" w:rsidP="00B52A4F">
      <w:pPr>
        <w:bidi/>
        <w:jc w:val="both"/>
        <w:rPr>
          <w:rFonts w:cs="B Lotus"/>
          <w:sz w:val="26"/>
          <w:szCs w:val="26"/>
          <w:rtl/>
          <w:lang w:bidi="fa-IR"/>
        </w:rPr>
      </w:pPr>
    </w:p>
    <w:p w:rsidR="00B52A4F" w:rsidRDefault="00B52A4F" w:rsidP="00B52A4F">
      <w:pPr>
        <w:bidi/>
        <w:jc w:val="both"/>
        <w:rPr>
          <w:rFonts w:cs="B Lotus"/>
          <w:sz w:val="26"/>
          <w:szCs w:val="26"/>
          <w:rtl/>
          <w:lang w:bidi="fa-IR"/>
        </w:rPr>
      </w:pPr>
    </w:p>
    <w:p w:rsidR="007F2ECF" w:rsidRDefault="007F2ECF" w:rsidP="007F2ECF">
      <w:pPr>
        <w:bidi/>
        <w:jc w:val="both"/>
        <w:rPr>
          <w:rFonts w:cs="B Lotus"/>
          <w:sz w:val="26"/>
          <w:szCs w:val="26"/>
          <w:rtl/>
          <w:lang w:bidi="fa-IR"/>
        </w:rPr>
      </w:pPr>
    </w:p>
    <w:p w:rsidR="007F2ECF" w:rsidRPr="00894F91" w:rsidRDefault="007F2ECF" w:rsidP="007F2ECF">
      <w:pPr>
        <w:bidi/>
        <w:jc w:val="both"/>
        <w:rPr>
          <w:rFonts w:cs="B Lotus"/>
          <w:sz w:val="26"/>
          <w:szCs w:val="26"/>
          <w:rtl/>
          <w:lang w:bidi="fa-IR"/>
        </w:rPr>
      </w:pPr>
    </w:p>
    <w:p w:rsidR="0076403D" w:rsidRDefault="0076403D" w:rsidP="0076403D">
      <w:pPr>
        <w:bidi/>
        <w:jc w:val="center"/>
        <w:rPr>
          <w:rFonts w:cs="B Lotus"/>
          <w:rtl/>
        </w:rPr>
      </w:pPr>
    </w:p>
    <w:p w:rsidR="0076403D" w:rsidRDefault="0076403D" w:rsidP="0076403D">
      <w:pPr>
        <w:bidi/>
        <w:jc w:val="center"/>
        <w:rPr>
          <w:rFonts w:cs="B Lotus"/>
          <w:rtl/>
        </w:rPr>
      </w:pPr>
    </w:p>
    <w:p w:rsidR="0076403D" w:rsidRDefault="0076403D" w:rsidP="0076403D">
      <w:pPr>
        <w:bidi/>
        <w:jc w:val="center"/>
        <w:rPr>
          <w:rFonts w:cs="B Lotus"/>
          <w:rtl/>
        </w:rPr>
      </w:pPr>
    </w:p>
    <w:p w:rsidR="007F0A19" w:rsidRPr="00B52A4F" w:rsidRDefault="007F0A19" w:rsidP="0076403D">
      <w:pPr>
        <w:bidi/>
        <w:jc w:val="center"/>
        <w:rPr>
          <w:rFonts w:cs="B Lotus"/>
          <w:rtl/>
        </w:rPr>
      </w:pPr>
      <w:r w:rsidRPr="003816AF">
        <w:rPr>
          <w:rFonts w:cs="B Lotus" w:hint="cs"/>
          <w:rtl/>
        </w:rPr>
        <w:lastRenderedPageBreak/>
        <w:t>جدول</w:t>
      </w:r>
      <w:r w:rsidR="00EB0A49" w:rsidRPr="003816AF">
        <w:rPr>
          <w:rFonts w:cs="B Lotus" w:hint="cs"/>
          <w:rtl/>
        </w:rPr>
        <w:t xml:space="preserve"> </w:t>
      </w:r>
      <w:r w:rsidR="0076403D">
        <w:rPr>
          <w:rFonts w:cs="B Lotus" w:hint="cs"/>
          <w:rtl/>
        </w:rPr>
        <w:t>3</w:t>
      </w:r>
      <w:r w:rsidRPr="003816AF">
        <w:rPr>
          <w:rFonts w:cs="B Lotus" w:hint="cs"/>
          <w:rtl/>
        </w:rPr>
        <w:t xml:space="preserve"> : مقایسه زوجی</w:t>
      </w:r>
    </w:p>
    <w:tbl>
      <w:tblPr>
        <w:bidiVisual/>
        <w:tblW w:w="89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55"/>
        <w:gridCol w:w="1255"/>
        <w:gridCol w:w="1469"/>
        <w:gridCol w:w="1070"/>
        <w:gridCol w:w="1009"/>
        <w:gridCol w:w="1468"/>
        <w:gridCol w:w="1468"/>
      </w:tblGrid>
      <w:tr w:rsidR="007057FD" w:rsidRPr="009539B0" w:rsidTr="00EB0A49">
        <w:trPr>
          <w:cantSplit/>
        </w:trPr>
        <w:tc>
          <w:tcPr>
            <w:tcW w:w="8994" w:type="dxa"/>
            <w:gridSpan w:val="7"/>
            <w:tcBorders>
              <w:top w:val="nil"/>
              <w:left w:val="nil"/>
              <w:bottom w:val="nil"/>
              <w:right w:val="nil"/>
            </w:tcBorders>
            <w:shd w:val="clear" w:color="auto" w:fill="FFFFFF"/>
            <w:vAlign w:val="center"/>
          </w:tcPr>
          <w:p w:rsidR="007057FD" w:rsidRPr="009539B0" w:rsidRDefault="007057FD" w:rsidP="00EB0A49">
            <w:pPr>
              <w:autoSpaceDE w:val="0"/>
              <w:autoSpaceDN w:val="0"/>
              <w:adjustRightInd w:val="0"/>
              <w:spacing w:after="0" w:line="320" w:lineRule="atLeast"/>
              <w:ind w:left="60" w:right="60"/>
              <w:rPr>
                <w:rFonts w:ascii="Arial" w:hAnsi="Arial" w:cs="Arial"/>
                <w:color w:val="000000"/>
                <w:sz w:val="18"/>
                <w:szCs w:val="18"/>
              </w:rPr>
            </w:pPr>
          </w:p>
        </w:tc>
      </w:tr>
      <w:tr w:rsidR="007057FD" w:rsidRPr="009539B0" w:rsidTr="00EB0A49">
        <w:trPr>
          <w:cantSplit/>
        </w:trPr>
        <w:tc>
          <w:tcPr>
            <w:tcW w:w="8994" w:type="dxa"/>
            <w:gridSpan w:val="7"/>
            <w:tcBorders>
              <w:top w:val="nil"/>
              <w:left w:val="nil"/>
              <w:bottom w:val="nil"/>
              <w:right w:val="nil"/>
            </w:tcBorders>
            <w:shd w:val="clear" w:color="auto" w:fill="FFFFFF"/>
            <w:vAlign w:val="bottom"/>
          </w:tcPr>
          <w:p w:rsidR="007057FD" w:rsidRPr="009539B0" w:rsidRDefault="007057FD" w:rsidP="0051467D">
            <w:pPr>
              <w:autoSpaceDE w:val="0"/>
              <w:autoSpaceDN w:val="0"/>
              <w:adjustRightInd w:val="0"/>
              <w:spacing w:after="0" w:line="320" w:lineRule="atLeast"/>
              <w:rPr>
                <w:rFonts w:ascii="Times New Roman" w:hAnsi="Times New Roman" w:cs="Times New Roman"/>
                <w:sz w:val="24"/>
                <w:szCs w:val="24"/>
              </w:rPr>
            </w:pPr>
          </w:p>
        </w:tc>
      </w:tr>
      <w:tr w:rsidR="007057FD" w:rsidRPr="00313905" w:rsidTr="00EB0A49">
        <w:trPr>
          <w:cantSplit/>
        </w:trPr>
        <w:tc>
          <w:tcPr>
            <w:tcW w:w="1255" w:type="dxa"/>
            <w:vMerge w:val="restart"/>
            <w:tcBorders>
              <w:top w:val="double" w:sz="8" w:space="0" w:color="000000"/>
              <w:left w:val="nil"/>
              <w:bottom w:val="nil"/>
              <w:right w:val="nil"/>
            </w:tcBorders>
            <w:shd w:val="clear" w:color="auto" w:fill="FFFFFF"/>
            <w:vAlign w:val="bottom"/>
          </w:tcPr>
          <w:p w:rsidR="007057FD" w:rsidRPr="00313905" w:rsidRDefault="007057FD" w:rsidP="0051467D">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Pr>
              <w:t xml:space="preserve">(I) </w:t>
            </w:r>
            <w:r w:rsidRPr="00313905">
              <w:rPr>
                <w:rFonts w:ascii="Arial" w:hAnsi="Arial" w:cs="B Lotus"/>
                <w:color w:val="000000"/>
                <w:sz w:val="20"/>
                <w:szCs w:val="20"/>
                <w:rtl/>
              </w:rPr>
              <w:t>گروه</w:t>
            </w:r>
          </w:p>
        </w:tc>
        <w:tc>
          <w:tcPr>
            <w:tcW w:w="1255" w:type="dxa"/>
            <w:vMerge w:val="restart"/>
            <w:tcBorders>
              <w:top w:val="double" w:sz="8" w:space="0" w:color="000000"/>
              <w:left w:val="nil"/>
              <w:bottom w:val="nil"/>
              <w:right w:val="nil"/>
            </w:tcBorders>
            <w:shd w:val="clear" w:color="auto" w:fill="FFFFFF"/>
            <w:vAlign w:val="bottom"/>
          </w:tcPr>
          <w:p w:rsidR="007057FD" w:rsidRPr="00313905" w:rsidRDefault="007057FD" w:rsidP="0051467D">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Pr>
              <w:t xml:space="preserve">(J) </w:t>
            </w:r>
            <w:r w:rsidRPr="00313905">
              <w:rPr>
                <w:rFonts w:ascii="Arial" w:hAnsi="Arial" w:cs="B Lotus"/>
                <w:color w:val="000000"/>
                <w:sz w:val="20"/>
                <w:szCs w:val="20"/>
                <w:rtl/>
              </w:rPr>
              <w:t>گروه</w:t>
            </w:r>
          </w:p>
        </w:tc>
        <w:tc>
          <w:tcPr>
            <w:tcW w:w="1469" w:type="dxa"/>
            <w:vMerge w:val="restart"/>
            <w:tcBorders>
              <w:top w:val="double" w:sz="8" w:space="0" w:color="000000"/>
              <w:left w:val="nil"/>
              <w:right w:val="nil"/>
            </w:tcBorders>
            <w:shd w:val="clear" w:color="auto" w:fill="FFFFFF"/>
            <w:vAlign w:val="bottom"/>
          </w:tcPr>
          <w:p w:rsidR="007057FD" w:rsidRPr="00313905" w:rsidRDefault="00B63F74" w:rsidP="0051467D">
            <w:pPr>
              <w:autoSpaceDE w:val="0"/>
              <w:autoSpaceDN w:val="0"/>
              <w:adjustRightInd w:val="0"/>
              <w:spacing w:after="0" w:line="320" w:lineRule="atLeast"/>
              <w:ind w:left="60" w:right="60"/>
              <w:jc w:val="center"/>
              <w:rPr>
                <w:rFonts w:ascii="Arial" w:hAnsi="Arial" w:cs="B Lotus"/>
                <w:color w:val="000000"/>
                <w:sz w:val="20"/>
                <w:szCs w:val="20"/>
              </w:rPr>
            </w:pPr>
            <w:r>
              <w:rPr>
                <w:rFonts w:ascii="Arial" w:hAnsi="Arial" w:cs="B Lotus" w:hint="cs"/>
                <w:color w:val="000000"/>
                <w:sz w:val="20"/>
                <w:szCs w:val="20"/>
                <w:rtl/>
                <w:lang w:bidi="fa-IR"/>
              </w:rPr>
              <w:t>اختلاف میانگین</w:t>
            </w:r>
            <w:r w:rsidR="007057FD" w:rsidRPr="00313905">
              <w:rPr>
                <w:rFonts w:ascii="Arial" w:hAnsi="Arial" w:cs="B Lotus"/>
                <w:color w:val="000000"/>
                <w:sz w:val="20"/>
                <w:szCs w:val="20"/>
              </w:rPr>
              <w:t>(I-J)</w:t>
            </w:r>
          </w:p>
        </w:tc>
        <w:tc>
          <w:tcPr>
            <w:tcW w:w="1070" w:type="dxa"/>
            <w:vMerge w:val="restart"/>
            <w:tcBorders>
              <w:top w:val="double" w:sz="8" w:space="0" w:color="000000"/>
              <w:left w:val="nil"/>
              <w:right w:val="nil"/>
            </w:tcBorders>
            <w:shd w:val="clear" w:color="auto" w:fill="FFFFFF"/>
            <w:vAlign w:val="bottom"/>
          </w:tcPr>
          <w:p w:rsidR="007057FD" w:rsidRPr="00313905" w:rsidRDefault="00B63F74" w:rsidP="0051467D">
            <w:pPr>
              <w:autoSpaceDE w:val="0"/>
              <w:autoSpaceDN w:val="0"/>
              <w:adjustRightInd w:val="0"/>
              <w:spacing w:after="0" w:line="320" w:lineRule="atLeast"/>
              <w:ind w:left="60" w:right="60"/>
              <w:jc w:val="center"/>
              <w:rPr>
                <w:rFonts w:ascii="Arial" w:hAnsi="Arial" w:cs="B Lotus"/>
                <w:color w:val="000000"/>
                <w:sz w:val="20"/>
                <w:szCs w:val="20"/>
              </w:rPr>
            </w:pPr>
            <w:r>
              <w:rPr>
                <w:rFonts w:ascii="Arial" w:hAnsi="Arial" w:cs="B Lotus" w:hint="cs"/>
                <w:color w:val="000000"/>
                <w:sz w:val="20"/>
                <w:szCs w:val="20"/>
                <w:rtl/>
              </w:rPr>
              <w:t>خطای استاندارد</w:t>
            </w:r>
          </w:p>
        </w:tc>
        <w:tc>
          <w:tcPr>
            <w:tcW w:w="1009" w:type="dxa"/>
            <w:vMerge w:val="restart"/>
            <w:tcBorders>
              <w:top w:val="double" w:sz="8" w:space="0" w:color="000000"/>
              <w:left w:val="nil"/>
              <w:right w:val="nil"/>
            </w:tcBorders>
            <w:shd w:val="clear" w:color="auto" w:fill="FFFFFF"/>
            <w:vAlign w:val="bottom"/>
          </w:tcPr>
          <w:p w:rsidR="007057FD" w:rsidRPr="00313905" w:rsidRDefault="00401E31" w:rsidP="0051467D">
            <w:pPr>
              <w:autoSpaceDE w:val="0"/>
              <w:autoSpaceDN w:val="0"/>
              <w:adjustRightInd w:val="0"/>
              <w:spacing w:after="0" w:line="320" w:lineRule="atLeast"/>
              <w:ind w:left="60" w:right="60"/>
              <w:jc w:val="center"/>
              <w:rPr>
                <w:rFonts w:ascii="Arial" w:hAnsi="Arial" w:cs="B Lotus"/>
                <w:color w:val="000000"/>
                <w:sz w:val="20"/>
                <w:szCs w:val="20"/>
              </w:rPr>
            </w:pPr>
            <w:r>
              <w:rPr>
                <w:rFonts w:ascii="Arial" w:hAnsi="Arial" w:cs="B Lotus" w:hint="cs"/>
                <w:color w:val="000000"/>
                <w:sz w:val="20"/>
                <w:szCs w:val="20"/>
                <w:rtl/>
              </w:rPr>
              <w:t>معنی‌داری</w:t>
            </w:r>
          </w:p>
        </w:tc>
        <w:tc>
          <w:tcPr>
            <w:tcW w:w="2936" w:type="dxa"/>
            <w:gridSpan w:val="2"/>
            <w:tcBorders>
              <w:top w:val="double" w:sz="8" w:space="0" w:color="000000"/>
              <w:left w:val="nil"/>
              <w:right w:val="nil"/>
            </w:tcBorders>
            <w:shd w:val="clear" w:color="auto" w:fill="FFFFFF"/>
            <w:vAlign w:val="bottom"/>
          </w:tcPr>
          <w:p w:rsidR="007057FD" w:rsidRPr="00313905" w:rsidRDefault="007057FD" w:rsidP="00B63F74">
            <w:pPr>
              <w:autoSpaceDE w:val="0"/>
              <w:autoSpaceDN w:val="0"/>
              <w:adjustRightInd w:val="0"/>
              <w:spacing w:after="0" w:line="320" w:lineRule="atLeast"/>
              <w:ind w:left="60" w:right="60"/>
              <w:jc w:val="center"/>
              <w:rPr>
                <w:rFonts w:ascii="Arial" w:hAnsi="Arial" w:cs="B Lotus"/>
                <w:color w:val="000000"/>
                <w:sz w:val="20"/>
                <w:szCs w:val="20"/>
              </w:rPr>
            </w:pPr>
            <w:r w:rsidRPr="00313905">
              <w:rPr>
                <w:rFonts w:ascii="Arial" w:hAnsi="Arial" w:cs="B Lotus"/>
                <w:color w:val="000000"/>
                <w:sz w:val="20"/>
                <w:szCs w:val="20"/>
                <w:rtl/>
                <w:lang w:bidi="fa-IR"/>
              </w:rPr>
              <w:t>95</w:t>
            </w:r>
            <w:r w:rsidRPr="00313905">
              <w:rPr>
                <w:rFonts w:ascii="Arial" w:hAnsi="Arial" w:cs="B Lotus"/>
                <w:color w:val="000000"/>
                <w:sz w:val="20"/>
                <w:szCs w:val="20"/>
              </w:rPr>
              <w:t xml:space="preserve">% </w:t>
            </w:r>
            <w:r w:rsidR="00B63F74">
              <w:rPr>
                <w:rFonts w:ascii="Arial" w:hAnsi="Arial" w:cs="B Lotus" w:hint="cs"/>
                <w:color w:val="000000"/>
                <w:sz w:val="20"/>
                <w:szCs w:val="20"/>
                <w:rtl/>
              </w:rPr>
              <w:t>فاصله اطمینان</w:t>
            </w:r>
          </w:p>
        </w:tc>
      </w:tr>
      <w:tr w:rsidR="007057FD" w:rsidRPr="00313905" w:rsidTr="00EB0A49">
        <w:trPr>
          <w:cantSplit/>
        </w:trPr>
        <w:tc>
          <w:tcPr>
            <w:tcW w:w="1255" w:type="dxa"/>
            <w:vMerge/>
            <w:tcBorders>
              <w:top w:val="double" w:sz="8" w:space="0" w:color="000000"/>
              <w:left w:val="nil"/>
              <w:bottom w:val="nil"/>
              <w:right w:val="nil"/>
            </w:tcBorders>
            <w:shd w:val="clear" w:color="auto" w:fill="FFFFFF"/>
            <w:vAlign w:val="bottom"/>
          </w:tcPr>
          <w:p w:rsidR="007057FD" w:rsidRPr="00313905" w:rsidRDefault="007057FD" w:rsidP="0051467D">
            <w:pPr>
              <w:autoSpaceDE w:val="0"/>
              <w:autoSpaceDN w:val="0"/>
              <w:adjustRightInd w:val="0"/>
              <w:spacing w:after="0" w:line="240" w:lineRule="auto"/>
              <w:rPr>
                <w:rFonts w:ascii="Arial" w:hAnsi="Arial" w:cs="B Lotus"/>
                <w:color w:val="000000"/>
                <w:sz w:val="20"/>
                <w:szCs w:val="20"/>
              </w:rPr>
            </w:pPr>
          </w:p>
        </w:tc>
        <w:tc>
          <w:tcPr>
            <w:tcW w:w="1255" w:type="dxa"/>
            <w:vMerge/>
            <w:tcBorders>
              <w:top w:val="double" w:sz="8" w:space="0" w:color="000000"/>
              <w:left w:val="nil"/>
              <w:bottom w:val="nil"/>
              <w:right w:val="nil"/>
            </w:tcBorders>
            <w:shd w:val="clear" w:color="auto" w:fill="FFFFFF"/>
            <w:vAlign w:val="bottom"/>
          </w:tcPr>
          <w:p w:rsidR="007057FD" w:rsidRPr="00313905" w:rsidRDefault="007057FD" w:rsidP="0051467D">
            <w:pPr>
              <w:autoSpaceDE w:val="0"/>
              <w:autoSpaceDN w:val="0"/>
              <w:adjustRightInd w:val="0"/>
              <w:spacing w:after="0" w:line="240" w:lineRule="auto"/>
              <w:rPr>
                <w:rFonts w:ascii="Arial" w:hAnsi="Arial" w:cs="B Lotus"/>
                <w:color w:val="000000"/>
                <w:sz w:val="20"/>
                <w:szCs w:val="20"/>
              </w:rPr>
            </w:pPr>
          </w:p>
        </w:tc>
        <w:tc>
          <w:tcPr>
            <w:tcW w:w="1469" w:type="dxa"/>
            <w:vMerge/>
            <w:tcBorders>
              <w:top w:val="double" w:sz="8" w:space="0" w:color="000000"/>
              <w:left w:val="nil"/>
              <w:right w:val="nil"/>
            </w:tcBorders>
            <w:shd w:val="clear" w:color="auto" w:fill="FFFFFF"/>
            <w:vAlign w:val="bottom"/>
          </w:tcPr>
          <w:p w:rsidR="007057FD" w:rsidRPr="00313905" w:rsidRDefault="007057FD" w:rsidP="0051467D">
            <w:pPr>
              <w:autoSpaceDE w:val="0"/>
              <w:autoSpaceDN w:val="0"/>
              <w:adjustRightInd w:val="0"/>
              <w:spacing w:after="0" w:line="240" w:lineRule="auto"/>
              <w:rPr>
                <w:rFonts w:ascii="Arial" w:hAnsi="Arial" w:cs="B Lotus"/>
                <w:color w:val="000000"/>
                <w:sz w:val="20"/>
                <w:szCs w:val="20"/>
              </w:rPr>
            </w:pPr>
          </w:p>
        </w:tc>
        <w:tc>
          <w:tcPr>
            <w:tcW w:w="1070" w:type="dxa"/>
            <w:vMerge/>
            <w:tcBorders>
              <w:top w:val="double" w:sz="8" w:space="0" w:color="000000"/>
              <w:left w:val="nil"/>
              <w:right w:val="nil"/>
            </w:tcBorders>
            <w:shd w:val="clear" w:color="auto" w:fill="FFFFFF"/>
            <w:vAlign w:val="bottom"/>
          </w:tcPr>
          <w:p w:rsidR="007057FD" w:rsidRPr="00313905" w:rsidRDefault="007057FD" w:rsidP="0051467D">
            <w:pPr>
              <w:autoSpaceDE w:val="0"/>
              <w:autoSpaceDN w:val="0"/>
              <w:adjustRightInd w:val="0"/>
              <w:spacing w:after="0" w:line="240" w:lineRule="auto"/>
              <w:rPr>
                <w:rFonts w:ascii="Arial" w:hAnsi="Arial" w:cs="B Lotus"/>
                <w:color w:val="000000"/>
                <w:sz w:val="20"/>
                <w:szCs w:val="20"/>
              </w:rPr>
            </w:pPr>
          </w:p>
        </w:tc>
        <w:tc>
          <w:tcPr>
            <w:tcW w:w="1009" w:type="dxa"/>
            <w:vMerge/>
            <w:tcBorders>
              <w:top w:val="double" w:sz="8" w:space="0" w:color="000000"/>
              <w:left w:val="nil"/>
              <w:right w:val="nil"/>
            </w:tcBorders>
            <w:shd w:val="clear" w:color="auto" w:fill="FFFFFF"/>
            <w:vAlign w:val="bottom"/>
          </w:tcPr>
          <w:p w:rsidR="007057FD" w:rsidRPr="00313905" w:rsidRDefault="007057FD" w:rsidP="0051467D">
            <w:pPr>
              <w:autoSpaceDE w:val="0"/>
              <w:autoSpaceDN w:val="0"/>
              <w:adjustRightInd w:val="0"/>
              <w:spacing w:after="0" w:line="240" w:lineRule="auto"/>
              <w:rPr>
                <w:rFonts w:ascii="Arial" w:hAnsi="Arial" w:cs="B Lotus"/>
                <w:color w:val="000000"/>
                <w:sz w:val="20"/>
                <w:szCs w:val="20"/>
              </w:rPr>
            </w:pPr>
          </w:p>
        </w:tc>
        <w:tc>
          <w:tcPr>
            <w:tcW w:w="1468" w:type="dxa"/>
            <w:tcBorders>
              <w:left w:val="nil"/>
              <w:bottom w:val="single" w:sz="16" w:space="0" w:color="000000"/>
              <w:right w:val="nil"/>
            </w:tcBorders>
            <w:shd w:val="clear" w:color="auto" w:fill="FFFFFF"/>
            <w:vAlign w:val="bottom"/>
          </w:tcPr>
          <w:p w:rsidR="007057FD" w:rsidRPr="00313905" w:rsidRDefault="007057FD" w:rsidP="0051467D">
            <w:pPr>
              <w:autoSpaceDE w:val="0"/>
              <w:autoSpaceDN w:val="0"/>
              <w:adjustRightInd w:val="0"/>
              <w:spacing w:after="0" w:line="320" w:lineRule="atLeast"/>
              <w:ind w:left="60" w:right="60"/>
              <w:jc w:val="center"/>
              <w:rPr>
                <w:rFonts w:ascii="Arial" w:hAnsi="Arial" w:cs="B Lotus"/>
                <w:color w:val="000000"/>
                <w:sz w:val="20"/>
                <w:szCs w:val="20"/>
              </w:rPr>
            </w:pPr>
            <w:r w:rsidRPr="00313905">
              <w:rPr>
                <w:rFonts w:ascii="Arial" w:hAnsi="Arial" w:cs="B Lotus"/>
                <w:color w:val="000000"/>
                <w:sz w:val="20"/>
                <w:szCs w:val="20"/>
              </w:rPr>
              <w:t>Lower Bound</w:t>
            </w:r>
          </w:p>
        </w:tc>
        <w:tc>
          <w:tcPr>
            <w:tcW w:w="1468" w:type="dxa"/>
            <w:tcBorders>
              <w:left w:val="nil"/>
              <w:bottom w:val="single" w:sz="16" w:space="0" w:color="000000"/>
              <w:right w:val="nil"/>
            </w:tcBorders>
            <w:shd w:val="clear" w:color="auto" w:fill="FFFFFF"/>
            <w:vAlign w:val="bottom"/>
          </w:tcPr>
          <w:p w:rsidR="007057FD" w:rsidRPr="00313905" w:rsidRDefault="007057FD" w:rsidP="0051467D">
            <w:pPr>
              <w:autoSpaceDE w:val="0"/>
              <w:autoSpaceDN w:val="0"/>
              <w:adjustRightInd w:val="0"/>
              <w:spacing w:after="0" w:line="320" w:lineRule="atLeast"/>
              <w:ind w:left="60" w:right="60"/>
              <w:jc w:val="center"/>
              <w:rPr>
                <w:rFonts w:ascii="Arial" w:hAnsi="Arial" w:cs="B Lotus"/>
                <w:color w:val="000000"/>
                <w:sz w:val="20"/>
                <w:szCs w:val="20"/>
              </w:rPr>
            </w:pPr>
            <w:r w:rsidRPr="00313905">
              <w:rPr>
                <w:rFonts w:ascii="Arial" w:hAnsi="Arial" w:cs="B Lotus"/>
                <w:color w:val="000000"/>
                <w:sz w:val="20"/>
                <w:szCs w:val="20"/>
              </w:rPr>
              <w:t>Upper Bound</w:t>
            </w:r>
          </w:p>
        </w:tc>
      </w:tr>
      <w:tr w:rsidR="007057FD" w:rsidRPr="00313905" w:rsidTr="00EB0A49">
        <w:trPr>
          <w:cantSplit/>
        </w:trPr>
        <w:tc>
          <w:tcPr>
            <w:tcW w:w="1255" w:type="dxa"/>
            <w:vMerge w:val="restart"/>
            <w:tcBorders>
              <w:top w:val="single" w:sz="16" w:space="0" w:color="000000"/>
              <w:left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tl/>
              </w:rPr>
              <w:t>دیداری</w:t>
            </w:r>
          </w:p>
        </w:tc>
        <w:tc>
          <w:tcPr>
            <w:tcW w:w="1255" w:type="dxa"/>
            <w:tcBorders>
              <w:top w:val="single" w:sz="16" w:space="0" w:color="000000"/>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tl/>
              </w:rPr>
              <w:t>شنیداری</w:t>
            </w:r>
          </w:p>
        </w:tc>
        <w:tc>
          <w:tcPr>
            <w:tcW w:w="1469" w:type="dxa"/>
            <w:tcBorders>
              <w:top w:val="single" w:sz="16" w:space="0" w:color="000000"/>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8</w:t>
            </w:r>
            <w:r w:rsidRPr="00313905">
              <w:rPr>
                <w:rFonts w:ascii="Arial" w:hAnsi="Arial" w:cs="B Lotus"/>
                <w:color w:val="000000"/>
                <w:sz w:val="20"/>
                <w:szCs w:val="20"/>
              </w:rPr>
              <w:t>.</w:t>
            </w:r>
            <w:r w:rsidRPr="00313905">
              <w:rPr>
                <w:rFonts w:ascii="Arial" w:hAnsi="Arial" w:cs="B Lotus"/>
                <w:color w:val="000000"/>
                <w:sz w:val="20"/>
                <w:szCs w:val="20"/>
                <w:rtl/>
                <w:lang w:bidi="fa-IR"/>
              </w:rPr>
              <w:t>083</w:t>
            </w:r>
            <w:r w:rsidRPr="00313905">
              <w:rPr>
                <w:rFonts w:ascii="Arial" w:hAnsi="Arial" w:cs="B Lotus"/>
                <w:color w:val="000000"/>
                <w:sz w:val="20"/>
                <w:szCs w:val="20"/>
                <w:vertAlign w:val="superscript"/>
              </w:rPr>
              <w:t>*</w:t>
            </w:r>
          </w:p>
        </w:tc>
        <w:tc>
          <w:tcPr>
            <w:tcW w:w="1070" w:type="dxa"/>
            <w:tcBorders>
              <w:top w:val="single" w:sz="16" w:space="0" w:color="000000"/>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w:t>
            </w:r>
            <w:r w:rsidRPr="00313905">
              <w:rPr>
                <w:rFonts w:ascii="Arial" w:hAnsi="Arial" w:cs="B Lotus"/>
                <w:color w:val="000000"/>
                <w:sz w:val="20"/>
                <w:szCs w:val="20"/>
              </w:rPr>
              <w:t>.</w:t>
            </w:r>
            <w:r w:rsidRPr="00313905">
              <w:rPr>
                <w:rFonts w:ascii="Arial" w:hAnsi="Arial" w:cs="B Lotus"/>
                <w:color w:val="000000"/>
                <w:sz w:val="20"/>
                <w:szCs w:val="20"/>
                <w:rtl/>
                <w:lang w:bidi="fa-IR"/>
              </w:rPr>
              <w:t>460</w:t>
            </w:r>
          </w:p>
        </w:tc>
        <w:tc>
          <w:tcPr>
            <w:tcW w:w="1009" w:type="dxa"/>
            <w:tcBorders>
              <w:top w:val="single" w:sz="16" w:space="0" w:color="000000"/>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003</w:t>
            </w:r>
          </w:p>
        </w:tc>
        <w:tc>
          <w:tcPr>
            <w:tcW w:w="1468" w:type="dxa"/>
            <w:tcBorders>
              <w:top w:val="single" w:sz="16" w:space="0" w:color="000000"/>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w:t>
            </w:r>
            <w:r w:rsidRPr="00313905">
              <w:rPr>
                <w:rFonts w:ascii="Arial" w:hAnsi="Arial" w:cs="B Lotus"/>
                <w:color w:val="000000"/>
                <w:sz w:val="20"/>
                <w:szCs w:val="20"/>
              </w:rPr>
              <w:t>.</w:t>
            </w:r>
            <w:r w:rsidRPr="00313905">
              <w:rPr>
                <w:rFonts w:ascii="Arial" w:hAnsi="Arial" w:cs="B Lotus"/>
                <w:color w:val="000000"/>
                <w:sz w:val="20"/>
                <w:szCs w:val="20"/>
                <w:rtl/>
                <w:lang w:bidi="fa-IR"/>
              </w:rPr>
              <w:t>995</w:t>
            </w:r>
          </w:p>
        </w:tc>
        <w:tc>
          <w:tcPr>
            <w:tcW w:w="1468" w:type="dxa"/>
            <w:tcBorders>
              <w:top w:val="single" w:sz="16" w:space="0" w:color="000000"/>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13</w:t>
            </w:r>
            <w:r w:rsidRPr="00313905">
              <w:rPr>
                <w:rFonts w:ascii="Arial" w:hAnsi="Arial" w:cs="B Lotus"/>
                <w:color w:val="000000"/>
                <w:sz w:val="20"/>
                <w:szCs w:val="20"/>
              </w:rPr>
              <w:t>.</w:t>
            </w:r>
            <w:r w:rsidRPr="00313905">
              <w:rPr>
                <w:rFonts w:ascii="Arial" w:hAnsi="Arial" w:cs="B Lotus"/>
                <w:color w:val="000000"/>
                <w:sz w:val="20"/>
                <w:szCs w:val="20"/>
                <w:rtl/>
                <w:lang w:bidi="fa-IR"/>
              </w:rPr>
              <w:t>171</w:t>
            </w:r>
          </w:p>
        </w:tc>
      </w:tr>
      <w:tr w:rsidR="007057FD" w:rsidRPr="00313905" w:rsidTr="00EB0A49">
        <w:trPr>
          <w:cantSplit/>
        </w:trPr>
        <w:tc>
          <w:tcPr>
            <w:tcW w:w="1255" w:type="dxa"/>
            <w:vMerge/>
            <w:tcBorders>
              <w:top w:val="single" w:sz="16" w:space="0" w:color="000000"/>
              <w:left w:val="nil"/>
              <w:right w:val="nil"/>
            </w:tcBorders>
            <w:shd w:val="clear" w:color="auto" w:fill="FFFFFF"/>
          </w:tcPr>
          <w:p w:rsidR="007057FD" w:rsidRPr="00313905" w:rsidRDefault="007057FD" w:rsidP="0051467D">
            <w:pPr>
              <w:autoSpaceDE w:val="0"/>
              <w:autoSpaceDN w:val="0"/>
              <w:adjustRightInd w:val="0"/>
              <w:spacing w:after="0" w:line="240" w:lineRule="auto"/>
              <w:rPr>
                <w:rFonts w:ascii="Arial" w:hAnsi="Arial" w:cs="B Lotus"/>
                <w:color w:val="000000"/>
                <w:sz w:val="20"/>
                <w:szCs w:val="20"/>
              </w:rPr>
            </w:pPr>
          </w:p>
        </w:tc>
        <w:tc>
          <w:tcPr>
            <w:tcW w:w="1255" w:type="dxa"/>
            <w:tcBorders>
              <w:top w:val="nil"/>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tl/>
              </w:rPr>
              <w:t>دیداری،شنیداری</w:t>
            </w:r>
          </w:p>
        </w:tc>
        <w:tc>
          <w:tcPr>
            <w:tcW w:w="1469" w:type="dxa"/>
            <w:tcBorders>
              <w:top w:val="nil"/>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6</w:t>
            </w:r>
            <w:r w:rsidRPr="00313905">
              <w:rPr>
                <w:rFonts w:ascii="Arial" w:hAnsi="Arial" w:cs="B Lotus"/>
                <w:color w:val="000000"/>
                <w:sz w:val="20"/>
                <w:szCs w:val="20"/>
              </w:rPr>
              <w:t>.</w:t>
            </w:r>
            <w:r w:rsidRPr="00313905">
              <w:rPr>
                <w:rFonts w:ascii="Arial" w:hAnsi="Arial" w:cs="B Lotus"/>
                <w:color w:val="000000"/>
                <w:sz w:val="20"/>
                <w:szCs w:val="20"/>
                <w:rtl/>
                <w:lang w:bidi="fa-IR"/>
              </w:rPr>
              <w:t>012</w:t>
            </w:r>
            <w:r w:rsidRPr="00313905">
              <w:rPr>
                <w:rFonts w:ascii="Arial" w:hAnsi="Arial" w:cs="B Lotus"/>
                <w:color w:val="000000"/>
                <w:sz w:val="20"/>
                <w:szCs w:val="20"/>
                <w:vertAlign w:val="superscript"/>
              </w:rPr>
              <w:t>*</w:t>
            </w:r>
          </w:p>
        </w:tc>
        <w:tc>
          <w:tcPr>
            <w:tcW w:w="1070" w:type="dxa"/>
            <w:tcBorders>
              <w:top w:val="nil"/>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w:t>
            </w:r>
            <w:r w:rsidRPr="00313905">
              <w:rPr>
                <w:rFonts w:ascii="Arial" w:hAnsi="Arial" w:cs="B Lotus"/>
                <w:color w:val="000000"/>
                <w:sz w:val="20"/>
                <w:szCs w:val="20"/>
              </w:rPr>
              <w:t>.</w:t>
            </w:r>
            <w:r w:rsidRPr="00313905">
              <w:rPr>
                <w:rFonts w:ascii="Arial" w:hAnsi="Arial" w:cs="B Lotus"/>
                <w:color w:val="000000"/>
                <w:sz w:val="20"/>
                <w:szCs w:val="20"/>
                <w:rtl/>
                <w:lang w:bidi="fa-IR"/>
              </w:rPr>
              <w:t>438</w:t>
            </w:r>
          </w:p>
        </w:tc>
        <w:tc>
          <w:tcPr>
            <w:tcW w:w="1009" w:type="dxa"/>
            <w:tcBorders>
              <w:top w:val="nil"/>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022</w:t>
            </w:r>
          </w:p>
        </w:tc>
        <w:tc>
          <w:tcPr>
            <w:tcW w:w="1468" w:type="dxa"/>
            <w:tcBorders>
              <w:top w:val="nil"/>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11</w:t>
            </w:r>
            <w:r w:rsidRPr="00313905">
              <w:rPr>
                <w:rFonts w:ascii="Arial" w:hAnsi="Arial" w:cs="B Lotus"/>
                <w:color w:val="000000"/>
                <w:sz w:val="20"/>
                <w:szCs w:val="20"/>
              </w:rPr>
              <w:t>.</w:t>
            </w:r>
            <w:r w:rsidRPr="00313905">
              <w:rPr>
                <w:rFonts w:ascii="Arial" w:hAnsi="Arial" w:cs="B Lotus"/>
                <w:color w:val="000000"/>
                <w:sz w:val="20"/>
                <w:szCs w:val="20"/>
                <w:rtl/>
                <w:lang w:bidi="fa-IR"/>
              </w:rPr>
              <w:t>056</w:t>
            </w:r>
          </w:p>
        </w:tc>
        <w:tc>
          <w:tcPr>
            <w:tcW w:w="1468" w:type="dxa"/>
            <w:tcBorders>
              <w:top w:val="nil"/>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969</w:t>
            </w:r>
          </w:p>
        </w:tc>
      </w:tr>
      <w:tr w:rsidR="007057FD" w:rsidRPr="00313905" w:rsidTr="00EB0A49">
        <w:trPr>
          <w:cantSplit/>
        </w:trPr>
        <w:tc>
          <w:tcPr>
            <w:tcW w:w="1255" w:type="dxa"/>
            <w:vMerge/>
            <w:tcBorders>
              <w:top w:val="single" w:sz="16" w:space="0" w:color="000000"/>
              <w:left w:val="nil"/>
              <w:right w:val="nil"/>
            </w:tcBorders>
            <w:shd w:val="clear" w:color="auto" w:fill="FFFFFF"/>
          </w:tcPr>
          <w:p w:rsidR="007057FD" w:rsidRPr="00313905" w:rsidRDefault="007057FD" w:rsidP="0051467D">
            <w:pPr>
              <w:autoSpaceDE w:val="0"/>
              <w:autoSpaceDN w:val="0"/>
              <w:adjustRightInd w:val="0"/>
              <w:spacing w:after="0" w:line="240" w:lineRule="auto"/>
              <w:rPr>
                <w:rFonts w:ascii="Arial" w:hAnsi="Arial" w:cs="B Lotus"/>
                <w:color w:val="000000"/>
                <w:sz w:val="20"/>
                <w:szCs w:val="20"/>
              </w:rPr>
            </w:pPr>
          </w:p>
        </w:tc>
        <w:tc>
          <w:tcPr>
            <w:tcW w:w="1255" w:type="dxa"/>
            <w:tcBorders>
              <w:top w:val="nil"/>
              <w:left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tl/>
              </w:rPr>
              <w:t>کنترل</w:t>
            </w:r>
          </w:p>
        </w:tc>
        <w:tc>
          <w:tcPr>
            <w:tcW w:w="1469" w:type="dxa"/>
            <w:tcBorders>
              <w:top w:val="nil"/>
              <w:left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12</w:t>
            </w:r>
            <w:r w:rsidRPr="00313905">
              <w:rPr>
                <w:rFonts w:ascii="Arial" w:hAnsi="Arial" w:cs="B Lotus"/>
                <w:color w:val="000000"/>
                <w:sz w:val="20"/>
                <w:szCs w:val="20"/>
              </w:rPr>
              <w:t>.</w:t>
            </w:r>
            <w:r w:rsidRPr="00313905">
              <w:rPr>
                <w:rFonts w:ascii="Arial" w:hAnsi="Arial" w:cs="B Lotus"/>
                <w:color w:val="000000"/>
                <w:sz w:val="20"/>
                <w:szCs w:val="20"/>
                <w:rtl/>
                <w:lang w:bidi="fa-IR"/>
              </w:rPr>
              <w:t>102</w:t>
            </w:r>
            <w:r w:rsidRPr="00313905">
              <w:rPr>
                <w:rFonts w:ascii="Arial" w:hAnsi="Arial" w:cs="B Lotus"/>
                <w:color w:val="000000"/>
                <w:sz w:val="20"/>
                <w:szCs w:val="20"/>
                <w:vertAlign w:val="superscript"/>
              </w:rPr>
              <w:t>*</w:t>
            </w:r>
          </w:p>
        </w:tc>
        <w:tc>
          <w:tcPr>
            <w:tcW w:w="1070" w:type="dxa"/>
            <w:tcBorders>
              <w:top w:val="nil"/>
              <w:left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w:t>
            </w:r>
            <w:r w:rsidRPr="00313905">
              <w:rPr>
                <w:rFonts w:ascii="Arial" w:hAnsi="Arial" w:cs="B Lotus"/>
                <w:color w:val="000000"/>
                <w:sz w:val="20"/>
                <w:szCs w:val="20"/>
              </w:rPr>
              <w:t>.</w:t>
            </w:r>
            <w:r w:rsidRPr="00313905">
              <w:rPr>
                <w:rFonts w:ascii="Arial" w:hAnsi="Arial" w:cs="B Lotus"/>
                <w:color w:val="000000"/>
                <w:sz w:val="20"/>
                <w:szCs w:val="20"/>
                <w:rtl/>
                <w:lang w:bidi="fa-IR"/>
              </w:rPr>
              <w:t>521</w:t>
            </w:r>
          </w:p>
        </w:tc>
        <w:tc>
          <w:tcPr>
            <w:tcW w:w="1009" w:type="dxa"/>
            <w:tcBorders>
              <w:top w:val="nil"/>
              <w:left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000</w:t>
            </w:r>
          </w:p>
        </w:tc>
        <w:tc>
          <w:tcPr>
            <w:tcW w:w="1468" w:type="dxa"/>
            <w:tcBorders>
              <w:top w:val="nil"/>
              <w:left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6</w:t>
            </w:r>
            <w:r w:rsidRPr="00313905">
              <w:rPr>
                <w:rFonts w:ascii="Arial" w:hAnsi="Arial" w:cs="B Lotus"/>
                <w:color w:val="000000"/>
                <w:sz w:val="20"/>
                <w:szCs w:val="20"/>
              </w:rPr>
              <w:t>.</w:t>
            </w:r>
            <w:r w:rsidRPr="00313905">
              <w:rPr>
                <w:rFonts w:ascii="Arial" w:hAnsi="Arial" w:cs="B Lotus"/>
                <w:color w:val="000000"/>
                <w:sz w:val="20"/>
                <w:szCs w:val="20"/>
                <w:rtl/>
                <w:lang w:bidi="fa-IR"/>
              </w:rPr>
              <w:t>886</w:t>
            </w:r>
          </w:p>
        </w:tc>
        <w:tc>
          <w:tcPr>
            <w:tcW w:w="1468" w:type="dxa"/>
            <w:tcBorders>
              <w:top w:val="nil"/>
              <w:left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17</w:t>
            </w:r>
            <w:r w:rsidRPr="00313905">
              <w:rPr>
                <w:rFonts w:ascii="Arial" w:hAnsi="Arial" w:cs="B Lotus"/>
                <w:color w:val="000000"/>
                <w:sz w:val="20"/>
                <w:szCs w:val="20"/>
              </w:rPr>
              <w:t>.</w:t>
            </w:r>
            <w:r w:rsidRPr="00313905">
              <w:rPr>
                <w:rFonts w:ascii="Arial" w:hAnsi="Arial" w:cs="B Lotus"/>
                <w:color w:val="000000"/>
                <w:sz w:val="20"/>
                <w:szCs w:val="20"/>
                <w:rtl/>
                <w:lang w:bidi="fa-IR"/>
              </w:rPr>
              <w:t>317</w:t>
            </w:r>
          </w:p>
        </w:tc>
      </w:tr>
      <w:tr w:rsidR="007057FD" w:rsidRPr="00313905" w:rsidTr="00EB0A49">
        <w:trPr>
          <w:cantSplit/>
        </w:trPr>
        <w:tc>
          <w:tcPr>
            <w:tcW w:w="1255" w:type="dxa"/>
            <w:vMerge w:val="restart"/>
            <w:tcBorders>
              <w:top w:val="nil"/>
              <w:left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tl/>
              </w:rPr>
              <w:t>شنیداری</w:t>
            </w:r>
          </w:p>
        </w:tc>
        <w:tc>
          <w:tcPr>
            <w:tcW w:w="1255" w:type="dxa"/>
            <w:tcBorders>
              <w:top w:val="nil"/>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tl/>
              </w:rPr>
              <w:t>دیداری</w:t>
            </w:r>
          </w:p>
        </w:tc>
        <w:tc>
          <w:tcPr>
            <w:tcW w:w="1469" w:type="dxa"/>
            <w:tcBorders>
              <w:top w:val="nil"/>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8</w:t>
            </w:r>
            <w:r w:rsidRPr="00313905">
              <w:rPr>
                <w:rFonts w:ascii="Arial" w:hAnsi="Arial" w:cs="B Lotus"/>
                <w:color w:val="000000"/>
                <w:sz w:val="20"/>
                <w:szCs w:val="20"/>
              </w:rPr>
              <w:t>.</w:t>
            </w:r>
            <w:r w:rsidRPr="00313905">
              <w:rPr>
                <w:rFonts w:ascii="Arial" w:hAnsi="Arial" w:cs="B Lotus"/>
                <w:color w:val="000000"/>
                <w:sz w:val="20"/>
                <w:szCs w:val="20"/>
                <w:rtl/>
                <w:lang w:bidi="fa-IR"/>
              </w:rPr>
              <w:t>083</w:t>
            </w:r>
            <w:r w:rsidRPr="00313905">
              <w:rPr>
                <w:rFonts w:ascii="Arial" w:hAnsi="Arial" w:cs="B Lotus"/>
                <w:color w:val="000000"/>
                <w:sz w:val="20"/>
                <w:szCs w:val="20"/>
                <w:vertAlign w:val="superscript"/>
              </w:rPr>
              <w:t>*</w:t>
            </w:r>
          </w:p>
        </w:tc>
        <w:tc>
          <w:tcPr>
            <w:tcW w:w="1070" w:type="dxa"/>
            <w:tcBorders>
              <w:top w:val="nil"/>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w:t>
            </w:r>
            <w:r w:rsidRPr="00313905">
              <w:rPr>
                <w:rFonts w:ascii="Arial" w:hAnsi="Arial" w:cs="B Lotus"/>
                <w:color w:val="000000"/>
                <w:sz w:val="20"/>
                <w:szCs w:val="20"/>
              </w:rPr>
              <w:t>.</w:t>
            </w:r>
            <w:r w:rsidRPr="00313905">
              <w:rPr>
                <w:rFonts w:ascii="Arial" w:hAnsi="Arial" w:cs="B Lotus"/>
                <w:color w:val="000000"/>
                <w:sz w:val="20"/>
                <w:szCs w:val="20"/>
                <w:rtl/>
                <w:lang w:bidi="fa-IR"/>
              </w:rPr>
              <w:t>460</w:t>
            </w:r>
          </w:p>
        </w:tc>
        <w:tc>
          <w:tcPr>
            <w:tcW w:w="1009" w:type="dxa"/>
            <w:tcBorders>
              <w:top w:val="nil"/>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003</w:t>
            </w:r>
          </w:p>
        </w:tc>
        <w:tc>
          <w:tcPr>
            <w:tcW w:w="1468" w:type="dxa"/>
            <w:tcBorders>
              <w:top w:val="nil"/>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13</w:t>
            </w:r>
            <w:r w:rsidRPr="00313905">
              <w:rPr>
                <w:rFonts w:ascii="Arial" w:hAnsi="Arial" w:cs="B Lotus"/>
                <w:color w:val="000000"/>
                <w:sz w:val="20"/>
                <w:szCs w:val="20"/>
              </w:rPr>
              <w:t>.</w:t>
            </w:r>
            <w:r w:rsidRPr="00313905">
              <w:rPr>
                <w:rFonts w:ascii="Arial" w:hAnsi="Arial" w:cs="B Lotus"/>
                <w:color w:val="000000"/>
                <w:sz w:val="20"/>
                <w:szCs w:val="20"/>
                <w:rtl/>
                <w:lang w:bidi="fa-IR"/>
              </w:rPr>
              <w:t>171</w:t>
            </w:r>
          </w:p>
        </w:tc>
        <w:tc>
          <w:tcPr>
            <w:tcW w:w="1468" w:type="dxa"/>
            <w:tcBorders>
              <w:top w:val="nil"/>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2</w:t>
            </w:r>
            <w:r w:rsidRPr="00313905">
              <w:rPr>
                <w:rFonts w:ascii="Arial" w:hAnsi="Arial" w:cs="B Lotus"/>
                <w:color w:val="000000"/>
                <w:sz w:val="20"/>
                <w:szCs w:val="20"/>
              </w:rPr>
              <w:t>.</w:t>
            </w:r>
            <w:r w:rsidRPr="00313905">
              <w:rPr>
                <w:rFonts w:ascii="Arial" w:hAnsi="Arial" w:cs="B Lotus"/>
                <w:color w:val="000000"/>
                <w:sz w:val="20"/>
                <w:szCs w:val="20"/>
                <w:rtl/>
                <w:lang w:bidi="fa-IR"/>
              </w:rPr>
              <w:t>995</w:t>
            </w:r>
          </w:p>
        </w:tc>
      </w:tr>
      <w:tr w:rsidR="007057FD" w:rsidRPr="00313905" w:rsidTr="00EB0A49">
        <w:trPr>
          <w:cantSplit/>
        </w:trPr>
        <w:tc>
          <w:tcPr>
            <w:tcW w:w="1255" w:type="dxa"/>
            <w:vMerge/>
            <w:tcBorders>
              <w:top w:val="nil"/>
              <w:left w:val="nil"/>
              <w:right w:val="nil"/>
            </w:tcBorders>
            <w:shd w:val="clear" w:color="auto" w:fill="FFFFFF"/>
          </w:tcPr>
          <w:p w:rsidR="007057FD" w:rsidRPr="00313905" w:rsidRDefault="007057FD" w:rsidP="0051467D">
            <w:pPr>
              <w:autoSpaceDE w:val="0"/>
              <w:autoSpaceDN w:val="0"/>
              <w:adjustRightInd w:val="0"/>
              <w:spacing w:after="0" w:line="240" w:lineRule="auto"/>
              <w:rPr>
                <w:rFonts w:ascii="Arial" w:hAnsi="Arial" w:cs="B Lotus"/>
                <w:color w:val="000000"/>
                <w:sz w:val="20"/>
                <w:szCs w:val="20"/>
              </w:rPr>
            </w:pPr>
          </w:p>
        </w:tc>
        <w:tc>
          <w:tcPr>
            <w:tcW w:w="1255" w:type="dxa"/>
            <w:tcBorders>
              <w:top w:val="nil"/>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tl/>
              </w:rPr>
              <w:t>دیداری،شنیداری</w:t>
            </w:r>
          </w:p>
        </w:tc>
        <w:tc>
          <w:tcPr>
            <w:tcW w:w="1469" w:type="dxa"/>
            <w:tcBorders>
              <w:top w:val="nil"/>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14</w:t>
            </w:r>
            <w:r w:rsidRPr="00313905">
              <w:rPr>
                <w:rFonts w:ascii="Arial" w:hAnsi="Arial" w:cs="B Lotus"/>
                <w:color w:val="000000"/>
                <w:sz w:val="20"/>
                <w:szCs w:val="20"/>
              </w:rPr>
              <w:t>.</w:t>
            </w:r>
            <w:r w:rsidRPr="00313905">
              <w:rPr>
                <w:rFonts w:ascii="Arial" w:hAnsi="Arial" w:cs="B Lotus"/>
                <w:color w:val="000000"/>
                <w:sz w:val="20"/>
                <w:szCs w:val="20"/>
                <w:rtl/>
                <w:lang w:bidi="fa-IR"/>
              </w:rPr>
              <w:t>095</w:t>
            </w:r>
            <w:r w:rsidRPr="00313905">
              <w:rPr>
                <w:rFonts w:ascii="Arial" w:hAnsi="Arial" w:cs="B Lotus"/>
                <w:color w:val="000000"/>
                <w:sz w:val="20"/>
                <w:szCs w:val="20"/>
                <w:vertAlign w:val="superscript"/>
              </w:rPr>
              <w:t>*</w:t>
            </w:r>
          </w:p>
        </w:tc>
        <w:tc>
          <w:tcPr>
            <w:tcW w:w="1070" w:type="dxa"/>
            <w:tcBorders>
              <w:top w:val="nil"/>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w:t>
            </w:r>
            <w:r w:rsidRPr="00313905">
              <w:rPr>
                <w:rFonts w:ascii="Arial" w:hAnsi="Arial" w:cs="B Lotus"/>
                <w:color w:val="000000"/>
                <w:sz w:val="20"/>
                <w:szCs w:val="20"/>
              </w:rPr>
              <w:t>.</w:t>
            </w:r>
            <w:r w:rsidRPr="00313905">
              <w:rPr>
                <w:rFonts w:ascii="Arial" w:hAnsi="Arial" w:cs="B Lotus"/>
                <w:color w:val="000000"/>
                <w:sz w:val="20"/>
                <w:szCs w:val="20"/>
                <w:rtl/>
                <w:lang w:bidi="fa-IR"/>
              </w:rPr>
              <w:t>576</w:t>
            </w:r>
          </w:p>
        </w:tc>
        <w:tc>
          <w:tcPr>
            <w:tcW w:w="1009" w:type="dxa"/>
            <w:tcBorders>
              <w:top w:val="nil"/>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000</w:t>
            </w:r>
          </w:p>
        </w:tc>
        <w:tc>
          <w:tcPr>
            <w:tcW w:w="1468" w:type="dxa"/>
            <w:tcBorders>
              <w:top w:val="nil"/>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19</w:t>
            </w:r>
            <w:r w:rsidRPr="00313905">
              <w:rPr>
                <w:rFonts w:ascii="Arial" w:hAnsi="Arial" w:cs="B Lotus"/>
                <w:color w:val="000000"/>
                <w:sz w:val="20"/>
                <w:szCs w:val="20"/>
              </w:rPr>
              <w:t>.</w:t>
            </w:r>
            <w:r w:rsidRPr="00313905">
              <w:rPr>
                <w:rFonts w:ascii="Arial" w:hAnsi="Arial" w:cs="B Lotus"/>
                <w:color w:val="000000"/>
                <w:sz w:val="20"/>
                <w:szCs w:val="20"/>
                <w:rtl/>
                <w:lang w:bidi="fa-IR"/>
              </w:rPr>
              <w:t>423</w:t>
            </w:r>
          </w:p>
        </w:tc>
        <w:tc>
          <w:tcPr>
            <w:tcW w:w="1468" w:type="dxa"/>
            <w:tcBorders>
              <w:top w:val="nil"/>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8</w:t>
            </w:r>
            <w:r w:rsidRPr="00313905">
              <w:rPr>
                <w:rFonts w:ascii="Arial" w:hAnsi="Arial" w:cs="B Lotus"/>
                <w:color w:val="000000"/>
                <w:sz w:val="20"/>
                <w:szCs w:val="20"/>
              </w:rPr>
              <w:t>.</w:t>
            </w:r>
            <w:r w:rsidRPr="00313905">
              <w:rPr>
                <w:rFonts w:ascii="Arial" w:hAnsi="Arial" w:cs="B Lotus"/>
                <w:color w:val="000000"/>
                <w:sz w:val="20"/>
                <w:szCs w:val="20"/>
                <w:rtl/>
                <w:lang w:bidi="fa-IR"/>
              </w:rPr>
              <w:t>767</w:t>
            </w:r>
          </w:p>
        </w:tc>
      </w:tr>
      <w:tr w:rsidR="007057FD" w:rsidRPr="00313905" w:rsidTr="00EB0A49">
        <w:trPr>
          <w:cantSplit/>
        </w:trPr>
        <w:tc>
          <w:tcPr>
            <w:tcW w:w="1255" w:type="dxa"/>
            <w:vMerge/>
            <w:tcBorders>
              <w:top w:val="nil"/>
              <w:left w:val="nil"/>
              <w:right w:val="nil"/>
            </w:tcBorders>
            <w:shd w:val="clear" w:color="auto" w:fill="FFFFFF"/>
          </w:tcPr>
          <w:p w:rsidR="007057FD" w:rsidRPr="00313905" w:rsidRDefault="007057FD" w:rsidP="0051467D">
            <w:pPr>
              <w:autoSpaceDE w:val="0"/>
              <w:autoSpaceDN w:val="0"/>
              <w:adjustRightInd w:val="0"/>
              <w:spacing w:after="0" w:line="240" w:lineRule="auto"/>
              <w:rPr>
                <w:rFonts w:ascii="Arial" w:hAnsi="Arial" w:cs="B Lotus"/>
                <w:color w:val="000000"/>
                <w:sz w:val="20"/>
                <w:szCs w:val="20"/>
              </w:rPr>
            </w:pPr>
          </w:p>
        </w:tc>
        <w:tc>
          <w:tcPr>
            <w:tcW w:w="1255" w:type="dxa"/>
            <w:tcBorders>
              <w:top w:val="nil"/>
              <w:left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tl/>
              </w:rPr>
              <w:t>کنترل</w:t>
            </w:r>
          </w:p>
        </w:tc>
        <w:tc>
          <w:tcPr>
            <w:tcW w:w="1469" w:type="dxa"/>
            <w:tcBorders>
              <w:top w:val="nil"/>
              <w:left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4</w:t>
            </w:r>
            <w:r w:rsidRPr="00313905">
              <w:rPr>
                <w:rFonts w:ascii="Arial" w:hAnsi="Arial" w:cs="B Lotus"/>
                <w:color w:val="000000"/>
                <w:sz w:val="20"/>
                <w:szCs w:val="20"/>
              </w:rPr>
              <w:t>.</w:t>
            </w:r>
            <w:r w:rsidRPr="00313905">
              <w:rPr>
                <w:rFonts w:ascii="Arial" w:hAnsi="Arial" w:cs="B Lotus"/>
                <w:color w:val="000000"/>
                <w:sz w:val="20"/>
                <w:szCs w:val="20"/>
                <w:rtl/>
                <w:lang w:bidi="fa-IR"/>
              </w:rPr>
              <w:t>019</w:t>
            </w:r>
          </w:p>
        </w:tc>
        <w:tc>
          <w:tcPr>
            <w:tcW w:w="1070" w:type="dxa"/>
            <w:tcBorders>
              <w:top w:val="nil"/>
              <w:left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w:t>
            </w:r>
            <w:r w:rsidRPr="00313905">
              <w:rPr>
                <w:rFonts w:ascii="Arial" w:hAnsi="Arial" w:cs="B Lotus"/>
                <w:color w:val="000000"/>
                <w:sz w:val="20"/>
                <w:szCs w:val="20"/>
              </w:rPr>
              <w:t>.</w:t>
            </w:r>
            <w:r w:rsidRPr="00313905">
              <w:rPr>
                <w:rFonts w:ascii="Arial" w:hAnsi="Arial" w:cs="B Lotus"/>
                <w:color w:val="000000"/>
                <w:sz w:val="20"/>
                <w:szCs w:val="20"/>
                <w:rtl/>
                <w:lang w:bidi="fa-IR"/>
              </w:rPr>
              <w:t>723</w:t>
            </w:r>
          </w:p>
        </w:tc>
        <w:tc>
          <w:tcPr>
            <w:tcW w:w="1009" w:type="dxa"/>
            <w:tcBorders>
              <w:top w:val="nil"/>
              <w:left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153</w:t>
            </w:r>
          </w:p>
        </w:tc>
        <w:tc>
          <w:tcPr>
            <w:tcW w:w="1468" w:type="dxa"/>
            <w:tcBorders>
              <w:top w:val="nil"/>
              <w:left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1</w:t>
            </w:r>
            <w:r w:rsidRPr="00313905">
              <w:rPr>
                <w:rFonts w:ascii="Arial" w:hAnsi="Arial" w:cs="B Lotus"/>
                <w:color w:val="000000"/>
                <w:sz w:val="20"/>
                <w:szCs w:val="20"/>
              </w:rPr>
              <w:t>.</w:t>
            </w:r>
            <w:r w:rsidRPr="00313905">
              <w:rPr>
                <w:rFonts w:ascii="Arial" w:hAnsi="Arial" w:cs="B Lotus"/>
                <w:color w:val="000000"/>
                <w:sz w:val="20"/>
                <w:szCs w:val="20"/>
                <w:rtl/>
                <w:lang w:bidi="fa-IR"/>
              </w:rPr>
              <w:t>613</w:t>
            </w:r>
          </w:p>
        </w:tc>
        <w:tc>
          <w:tcPr>
            <w:tcW w:w="1468" w:type="dxa"/>
            <w:tcBorders>
              <w:top w:val="nil"/>
              <w:left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9</w:t>
            </w:r>
            <w:r w:rsidRPr="00313905">
              <w:rPr>
                <w:rFonts w:ascii="Arial" w:hAnsi="Arial" w:cs="B Lotus"/>
                <w:color w:val="000000"/>
                <w:sz w:val="20"/>
                <w:szCs w:val="20"/>
              </w:rPr>
              <w:t>.</w:t>
            </w:r>
            <w:r w:rsidRPr="00313905">
              <w:rPr>
                <w:rFonts w:ascii="Arial" w:hAnsi="Arial" w:cs="B Lotus"/>
                <w:color w:val="000000"/>
                <w:sz w:val="20"/>
                <w:szCs w:val="20"/>
                <w:rtl/>
                <w:lang w:bidi="fa-IR"/>
              </w:rPr>
              <w:t>652</w:t>
            </w:r>
          </w:p>
        </w:tc>
      </w:tr>
      <w:tr w:rsidR="007057FD" w:rsidRPr="00313905" w:rsidTr="00EB0A49">
        <w:trPr>
          <w:cantSplit/>
        </w:trPr>
        <w:tc>
          <w:tcPr>
            <w:tcW w:w="1255" w:type="dxa"/>
            <w:vMerge w:val="restart"/>
            <w:tcBorders>
              <w:top w:val="nil"/>
              <w:left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tl/>
              </w:rPr>
              <w:t>دیداری،شنیداری</w:t>
            </w:r>
          </w:p>
        </w:tc>
        <w:tc>
          <w:tcPr>
            <w:tcW w:w="1255" w:type="dxa"/>
            <w:tcBorders>
              <w:top w:val="nil"/>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tl/>
              </w:rPr>
              <w:t>دیداری</w:t>
            </w:r>
          </w:p>
        </w:tc>
        <w:tc>
          <w:tcPr>
            <w:tcW w:w="1469" w:type="dxa"/>
            <w:tcBorders>
              <w:top w:val="nil"/>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6</w:t>
            </w:r>
            <w:r w:rsidRPr="00313905">
              <w:rPr>
                <w:rFonts w:ascii="Arial" w:hAnsi="Arial" w:cs="B Lotus"/>
                <w:color w:val="000000"/>
                <w:sz w:val="20"/>
                <w:szCs w:val="20"/>
              </w:rPr>
              <w:t>.</w:t>
            </w:r>
            <w:r w:rsidRPr="00313905">
              <w:rPr>
                <w:rFonts w:ascii="Arial" w:hAnsi="Arial" w:cs="B Lotus"/>
                <w:color w:val="000000"/>
                <w:sz w:val="20"/>
                <w:szCs w:val="20"/>
                <w:rtl/>
                <w:lang w:bidi="fa-IR"/>
              </w:rPr>
              <w:t>012</w:t>
            </w:r>
            <w:r w:rsidRPr="00313905">
              <w:rPr>
                <w:rFonts w:ascii="Arial" w:hAnsi="Arial" w:cs="B Lotus"/>
                <w:color w:val="000000"/>
                <w:sz w:val="20"/>
                <w:szCs w:val="20"/>
                <w:vertAlign w:val="superscript"/>
              </w:rPr>
              <w:t>*</w:t>
            </w:r>
          </w:p>
        </w:tc>
        <w:tc>
          <w:tcPr>
            <w:tcW w:w="1070" w:type="dxa"/>
            <w:tcBorders>
              <w:top w:val="nil"/>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w:t>
            </w:r>
            <w:r w:rsidRPr="00313905">
              <w:rPr>
                <w:rFonts w:ascii="Arial" w:hAnsi="Arial" w:cs="B Lotus"/>
                <w:color w:val="000000"/>
                <w:sz w:val="20"/>
                <w:szCs w:val="20"/>
              </w:rPr>
              <w:t>.</w:t>
            </w:r>
            <w:r w:rsidRPr="00313905">
              <w:rPr>
                <w:rFonts w:ascii="Arial" w:hAnsi="Arial" w:cs="B Lotus"/>
                <w:color w:val="000000"/>
                <w:sz w:val="20"/>
                <w:szCs w:val="20"/>
                <w:rtl/>
                <w:lang w:bidi="fa-IR"/>
              </w:rPr>
              <w:t>438</w:t>
            </w:r>
          </w:p>
        </w:tc>
        <w:tc>
          <w:tcPr>
            <w:tcW w:w="1009" w:type="dxa"/>
            <w:tcBorders>
              <w:top w:val="nil"/>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022</w:t>
            </w:r>
          </w:p>
        </w:tc>
        <w:tc>
          <w:tcPr>
            <w:tcW w:w="1468" w:type="dxa"/>
            <w:tcBorders>
              <w:top w:val="nil"/>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969</w:t>
            </w:r>
          </w:p>
        </w:tc>
        <w:tc>
          <w:tcPr>
            <w:tcW w:w="1468" w:type="dxa"/>
            <w:tcBorders>
              <w:top w:val="nil"/>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11</w:t>
            </w:r>
            <w:r w:rsidRPr="00313905">
              <w:rPr>
                <w:rFonts w:ascii="Arial" w:hAnsi="Arial" w:cs="B Lotus"/>
                <w:color w:val="000000"/>
                <w:sz w:val="20"/>
                <w:szCs w:val="20"/>
              </w:rPr>
              <w:t>.</w:t>
            </w:r>
            <w:r w:rsidRPr="00313905">
              <w:rPr>
                <w:rFonts w:ascii="Arial" w:hAnsi="Arial" w:cs="B Lotus"/>
                <w:color w:val="000000"/>
                <w:sz w:val="20"/>
                <w:szCs w:val="20"/>
                <w:rtl/>
                <w:lang w:bidi="fa-IR"/>
              </w:rPr>
              <w:t>056</w:t>
            </w:r>
          </w:p>
        </w:tc>
      </w:tr>
      <w:tr w:rsidR="007057FD" w:rsidRPr="00313905" w:rsidTr="00EB0A49">
        <w:trPr>
          <w:cantSplit/>
        </w:trPr>
        <w:tc>
          <w:tcPr>
            <w:tcW w:w="1255" w:type="dxa"/>
            <w:vMerge/>
            <w:tcBorders>
              <w:top w:val="nil"/>
              <w:left w:val="nil"/>
              <w:right w:val="nil"/>
            </w:tcBorders>
            <w:shd w:val="clear" w:color="auto" w:fill="FFFFFF"/>
          </w:tcPr>
          <w:p w:rsidR="007057FD" w:rsidRPr="00313905" w:rsidRDefault="007057FD" w:rsidP="0051467D">
            <w:pPr>
              <w:autoSpaceDE w:val="0"/>
              <w:autoSpaceDN w:val="0"/>
              <w:adjustRightInd w:val="0"/>
              <w:spacing w:after="0" w:line="240" w:lineRule="auto"/>
              <w:rPr>
                <w:rFonts w:ascii="Arial" w:hAnsi="Arial" w:cs="B Lotus"/>
                <w:color w:val="000000"/>
                <w:sz w:val="20"/>
                <w:szCs w:val="20"/>
              </w:rPr>
            </w:pPr>
          </w:p>
        </w:tc>
        <w:tc>
          <w:tcPr>
            <w:tcW w:w="1255" w:type="dxa"/>
            <w:tcBorders>
              <w:top w:val="nil"/>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tl/>
              </w:rPr>
              <w:t>شنیداری</w:t>
            </w:r>
          </w:p>
        </w:tc>
        <w:tc>
          <w:tcPr>
            <w:tcW w:w="1469" w:type="dxa"/>
            <w:tcBorders>
              <w:top w:val="nil"/>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14</w:t>
            </w:r>
            <w:r w:rsidRPr="00313905">
              <w:rPr>
                <w:rFonts w:ascii="Arial" w:hAnsi="Arial" w:cs="B Lotus"/>
                <w:color w:val="000000"/>
                <w:sz w:val="20"/>
                <w:szCs w:val="20"/>
              </w:rPr>
              <w:t>.</w:t>
            </w:r>
            <w:r w:rsidRPr="00313905">
              <w:rPr>
                <w:rFonts w:ascii="Arial" w:hAnsi="Arial" w:cs="B Lotus"/>
                <w:color w:val="000000"/>
                <w:sz w:val="20"/>
                <w:szCs w:val="20"/>
                <w:rtl/>
                <w:lang w:bidi="fa-IR"/>
              </w:rPr>
              <w:t>095</w:t>
            </w:r>
            <w:r w:rsidRPr="00313905">
              <w:rPr>
                <w:rFonts w:ascii="Arial" w:hAnsi="Arial" w:cs="B Lotus"/>
                <w:color w:val="000000"/>
                <w:sz w:val="20"/>
                <w:szCs w:val="20"/>
                <w:vertAlign w:val="superscript"/>
              </w:rPr>
              <w:t>*</w:t>
            </w:r>
          </w:p>
        </w:tc>
        <w:tc>
          <w:tcPr>
            <w:tcW w:w="1070" w:type="dxa"/>
            <w:tcBorders>
              <w:top w:val="nil"/>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w:t>
            </w:r>
            <w:r w:rsidRPr="00313905">
              <w:rPr>
                <w:rFonts w:ascii="Arial" w:hAnsi="Arial" w:cs="B Lotus"/>
                <w:color w:val="000000"/>
                <w:sz w:val="20"/>
                <w:szCs w:val="20"/>
              </w:rPr>
              <w:t>.</w:t>
            </w:r>
            <w:r w:rsidRPr="00313905">
              <w:rPr>
                <w:rFonts w:ascii="Arial" w:hAnsi="Arial" w:cs="B Lotus"/>
                <w:color w:val="000000"/>
                <w:sz w:val="20"/>
                <w:szCs w:val="20"/>
                <w:rtl/>
                <w:lang w:bidi="fa-IR"/>
              </w:rPr>
              <w:t>576</w:t>
            </w:r>
          </w:p>
        </w:tc>
        <w:tc>
          <w:tcPr>
            <w:tcW w:w="1009" w:type="dxa"/>
            <w:tcBorders>
              <w:top w:val="nil"/>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000</w:t>
            </w:r>
          </w:p>
        </w:tc>
        <w:tc>
          <w:tcPr>
            <w:tcW w:w="1468" w:type="dxa"/>
            <w:tcBorders>
              <w:top w:val="nil"/>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8</w:t>
            </w:r>
            <w:r w:rsidRPr="00313905">
              <w:rPr>
                <w:rFonts w:ascii="Arial" w:hAnsi="Arial" w:cs="B Lotus"/>
                <w:color w:val="000000"/>
                <w:sz w:val="20"/>
                <w:szCs w:val="20"/>
              </w:rPr>
              <w:t>.</w:t>
            </w:r>
            <w:r w:rsidRPr="00313905">
              <w:rPr>
                <w:rFonts w:ascii="Arial" w:hAnsi="Arial" w:cs="B Lotus"/>
                <w:color w:val="000000"/>
                <w:sz w:val="20"/>
                <w:szCs w:val="20"/>
                <w:rtl/>
                <w:lang w:bidi="fa-IR"/>
              </w:rPr>
              <w:t>767</w:t>
            </w:r>
          </w:p>
        </w:tc>
        <w:tc>
          <w:tcPr>
            <w:tcW w:w="1468" w:type="dxa"/>
            <w:tcBorders>
              <w:top w:val="nil"/>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19</w:t>
            </w:r>
            <w:r w:rsidRPr="00313905">
              <w:rPr>
                <w:rFonts w:ascii="Arial" w:hAnsi="Arial" w:cs="B Lotus"/>
                <w:color w:val="000000"/>
                <w:sz w:val="20"/>
                <w:szCs w:val="20"/>
              </w:rPr>
              <w:t>.</w:t>
            </w:r>
            <w:r w:rsidRPr="00313905">
              <w:rPr>
                <w:rFonts w:ascii="Arial" w:hAnsi="Arial" w:cs="B Lotus"/>
                <w:color w:val="000000"/>
                <w:sz w:val="20"/>
                <w:szCs w:val="20"/>
                <w:rtl/>
                <w:lang w:bidi="fa-IR"/>
              </w:rPr>
              <w:t>423</w:t>
            </w:r>
          </w:p>
        </w:tc>
      </w:tr>
      <w:tr w:rsidR="007057FD" w:rsidRPr="00313905" w:rsidTr="00EB0A49">
        <w:trPr>
          <w:cantSplit/>
        </w:trPr>
        <w:tc>
          <w:tcPr>
            <w:tcW w:w="1255" w:type="dxa"/>
            <w:vMerge/>
            <w:tcBorders>
              <w:top w:val="nil"/>
              <w:left w:val="nil"/>
              <w:right w:val="nil"/>
            </w:tcBorders>
            <w:shd w:val="clear" w:color="auto" w:fill="FFFFFF"/>
          </w:tcPr>
          <w:p w:rsidR="007057FD" w:rsidRPr="00313905" w:rsidRDefault="007057FD" w:rsidP="0051467D">
            <w:pPr>
              <w:autoSpaceDE w:val="0"/>
              <w:autoSpaceDN w:val="0"/>
              <w:adjustRightInd w:val="0"/>
              <w:spacing w:after="0" w:line="240" w:lineRule="auto"/>
              <w:rPr>
                <w:rFonts w:ascii="Arial" w:hAnsi="Arial" w:cs="B Lotus"/>
                <w:color w:val="000000"/>
                <w:sz w:val="20"/>
                <w:szCs w:val="20"/>
              </w:rPr>
            </w:pPr>
          </w:p>
        </w:tc>
        <w:tc>
          <w:tcPr>
            <w:tcW w:w="1255" w:type="dxa"/>
            <w:tcBorders>
              <w:top w:val="nil"/>
              <w:left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rPr>
                <w:rFonts w:ascii="Arial" w:hAnsi="Arial" w:cs="B Lotus"/>
                <w:color w:val="000000"/>
                <w:sz w:val="20"/>
                <w:szCs w:val="20"/>
                <w:rtl/>
                <w:lang w:bidi="fa-IR"/>
              </w:rPr>
            </w:pPr>
            <w:r w:rsidRPr="00313905">
              <w:rPr>
                <w:rFonts w:ascii="Arial" w:hAnsi="Arial" w:cs="B Lotus"/>
                <w:color w:val="000000"/>
                <w:sz w:val="20"/>
                <w:szCs w:val="20"/>
                <w:rtl/>
              </w:rPr>
              <w:t>کنترل</w:t>
            </w:r>
          </w:p>
        </w:tc>
        <w:tc>
          <w:tcPr>
            <w:tcW w:w="1469" w:type="dxa"/>
            <w:tcBorders>
              <w:top w:val="nil"/>
              <w:left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18</w:t>
            </w:r>
            <w:r w:rsidRPr="00313905">
              <w:rPr>
                <w:rFonts w:ascii="Arial" w:hAnsi="Arial" w:cs="B Lotus"/>
                <w:color w:val="000000"/>
                <w:sz w:val="20"/>
                <w:szCs w:val="20"/>
              </w:rPr>
              <w:t>.</w:t>
            </w:r>
            <w:r w:rsidRPr="00313905">
              <w:rPr>
                <w:rFonts w:ascii="Arial" w:hAnsi="Arial" w:cs="B Lotus"/>
                <w:color w:val="000000"/>
                <w:sz w:val="20"/>
                <w:szCs w:val="20"/>
                <w:rtl/>
                <w:lang w:bidi="fa-IR"/>
              </w:rPr>
              <w:t>114</w:t>
            </w:r>
            <w:r w:rsidRPr="00313905">
              <w:rPr>
                <w:rFonts w:ascii="Arial" w:hAnsi="Arial" w:cs="B Lotus"/>
                <w:color w:val="000000"/>
                <w:sz w:val="20"/>
                <w:szCs w:val="20"/>
                <w:vertAlign w:val="superscript"/>
              </w:rPr>
              <w:t>*</w:t>
            </w:r>
          </w:p>
        </w:tc>
        <w:tc>
          <w:tcPr>
            <w:tcW w:w="1070" w:type="dxa"/>
            <w:tcBorders>
              <w:top w:val="nil"/>
              <w:left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w:t>
            </w:r>
            <w:r w:rsidRPr="00313905">
              <w:rPr>
                <w:rFonts w:ascii="Arial" w:hAnsi="Arial" w:cs="B Lotus"/>
                <w:color w:val="000000"/>
                <w:sz w:val="20"/>
                <w:szCs w:val="20"/>
              </w:rPr>
              <w:t>.</w:t>
            </w:r>
            <w:r w:rsidRPr="00313905">
              <w:rPr>
                <w:rFonts w:ascii="Arial" w:hAnsi="Arial" w:cs="B Lotus"/>
                <w:color w:val="000000"/>
                <w:sz w:val="20"/>
                <w:szCs w:val="20"/>
                <w:rtl/>
                <w:lang w:bidi="fa-IR"/>
              </w:rPr>
              <w:t>430</w:t>
            </w:r>
          </w:p>
        </w:tc>
        <w:tc>
          <w:tcPr>
            <w:tcW w:w="1009" w:type="dxa"/>
            <w:tcBorders>
              <w:top w:val="nil"/>
              <w:left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000</w:t>
            </w:r>
          </w:p>
        </w:tc>
        <w:tc>
          <w:tcPr>
            <w:tcW w:w="1468" w:type="dxa"/>
            <w:tcBorders>
              <w:top w:val="nil"/>
              <w:left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13</w:t>
            </w:r>
            <w:r w:rsidRPr="00313905">
              <w:rPr>
                <w:rFonts w:ascii="Arial" w:hAnsi="Arial" w:cs="B Lotus"/>
                <w:color w:val="000000"/>
                <w:sz w:val="20"/>
                <w:szCs w:val="20"/>
              </w:rPr>
              <w:t>.</w:t>
            </w:r>
            <w:r w:rsidRPr="00313905">
              <w:rPr>
                <w:rFonts w:ascii="Arial" w:hAnsi="Arial" w:cs="B Lotus"/>
                <w:color w:val="000000"/>
                <w:sz w:val="20"/>
                <w:szCs w:val="20"/>
                <w:rtl/>
                <w:lang w:bidi="fa-IR"/>
              </w:rPr>
              <w:t>087</w:t>
            </w:r>
          </w:p>
        </w:tc>
        <w:tc>
          <w:tcPr>
            <w:tcW w:w="1468" w:type="dxa"/>
            <w:tcBorders>
              <w:top w:val="nil"/>
              <w:left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23</w:t>
            </w:r>
            <w:r w:rsidRPr="00313905">
              <w:rPr>
                <w:rFonts w:ascii="Arial" w:hAnsi="Arial" w:cs="B Lotus"/>
                <w:color w:val="000000"/>
                <w:sz w:val="20"/>
                <w:szCs w:val="20"/>
              </w:rPr>
              <w:t>.</w:t>
            </w:r>
            <w:r w:rsidRPr="00313905">
              <w:rPr>
                <w:rFonts w:ascii="Arial" w:hAnsi="Arial" w:cs="B Lotus"/>
                <w:color w:val="000000"/>
                <w:sz w:val="20"/>
                <w:szCs w:val="20"/>
                <w:rtl/>
                <w:lang w:bidi="fa-IR"/>
              </w:rPr>
              <w:t>141</w:t>
            </w:r>
          </w:p>
        </w:tc>
      </w:tr>
      <w:tr w:rsidR="007057FD" w:rsidRPr="00313905" w:rsidTr="00EB0A49">
        <w:trPr>
          <w:cantSplit/>
        </w:trPr>
        <w:tc>
          <w:tcPr>
            <w:tcW w:w="1255" w:type="dxa"/>
            <w:vMerge w:val="restart"/>
            <w:tcBorders>
              <w:top w:val="nil"/>
              <w:left w:val="nil"/>
              <w:bottom w:val="double" w:sz="8" w:space="0" w:color="000000"/>
              <w:right w:val="nil"/>
            </w:tcBorders>
            <w:shd w:val="clear" w:color="auto" w:fill="FFFFFF"/>
          </w:tcPr>
          <w:p w:rsidR="007057FD" w:rsidRPr="00313905" w:rsidRDefault="007057FD" w:rsidP="0051467D">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tl/>
              </w:rPr>
              <w:t>کنترل</w:t>
            </w:r>
          </w:p>
        </w:tc>
        <w:tc>
          <w:tcPr>
            <w:tcW w:w="1255" w:type="dxa"/>
            <w:tcBorders>
              <w:top w:val="nil"/>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tl/>
              </w:rPr>
              <w:t>دیداری</w:t>
            </w:r>
          </w:p>
        </w:tc>
        <w:tc>
          <w:tcPr>
            <w:tcW w:w="1469" w:type="dxa"/>
            <w:tcBorders>
              <w:top w:val="nil"/>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12</w:t>
            </w:r>
            <w:r w:rsidRPr="00313905">
              <w:rPr>
                <w:rFonts w:ascii="Arial" w:hAnsi="Arial" w:cs="B Lotus"/>
                <w:color w:val="000000"/>
                <w:sz w:val="20"/>
                <w:szCs w:val="20"/>
              </w:rPr>
              <w:t>.</w:t>
            </w:r>
            <w:r w:rsidRPr="00313905">
              <w:rPr>
                <w:rFonts w:ascii="Arial" w:hAnsi="Arial" w:cs="B Lotus"/>
                <w:color w:val="000000"/>
                <w:sz w:val="20"/>
                <w:szCs w:val="20"/>
                <w:rtl/>
                <w:lang w:bidi="fa-IR"/>
              </w:rPr>
              <w:t>102</w:t>
            </w:r>
            <w:r w:rsidRPr="00313905">
              <w:rPr>
                <w:rFonts w:ascii="Arial" w:hAnsi="Arial" w:cs="B Lotus"/>
                <w:color w:val="000000"/>
                <w:sz w:val="20"/>
                <w:szCs w:val="20"/>
                <w:vertAlign w:val="superscript"/>
              </w:rPr>
              <w:t>*</w:t>
            </w:r>
          </w:p>
        </w:tc>
        <w:tc>
          <w:tcPr>
            <w:tcW w:w="1070" w:type="dxa"/>
            <w:tcBorders>
              <w:top w:val="nil"/>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w:t>
            </w:r>
            <w:r w:rsidRPr="00313905">
              <w:rPr>
                <w:rFonts w:ascii="Arial" w:hAnsi="Arial" w:cs="B Lotus"/>
                <w:color w:val="000000"/>
                <w:sz w:val="20"/>
                <w:szCs w:val="20"/>
              </w:rPr>
              <w:t>.</w:t>
            </w:r>
            <w:r w:rsidRPr="00313905">
              <w:rPr>
                <w:rFonts w:ascii="Arial" w:hAnsi="Arial" w:cs="B Lotus"/>
                <w:color w:val="000000"/>
                <w:sz w:val="20"/>
                <w:szCs w:val="20"/>
                <w:rtl/>
                <w:lang w:bidi="fa-IR"/>
              </w:rPr>
              <w:t>521</w:t>
            </w:r>
          </w:p>
        </w:tc>
        <w:tc>
          <w:tcPr>
            <w:tcW w:w="1009" w:type="dxa"/>
            <w:tcBorders>
              <w:top w:val="nil"/>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000</w:t>
            </w:r>
          </w:p>
        </w:tc>
        <w:tc>
          <w:tcPr>
            <w:tcW w:w="1468" w:type="dxa"/>
            <w:tcBorders>
              <w:top w:val="nil"/>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17</w:t>
            </w:r>
            <w:r w:rsidRPr="00313905">
              <w:rPr>
                <w:rFonts w:ascii="Arial" w:hAnsi="Arial" w:cs="B Lotus"/>
                <w:color w:val="000000"/>
                <w:sz w:val="20"/>
                <w:szCs w:val="20"/>
              </w:rPr>
              <w:t>.</w:t>
            </w:r>
            <w:r w:rsidRPr="00313905">
              <w:rPr>
                <w:rFonts w:ascii="Arial" w:hAnsi="Arial" w:cs="B Lotus"/>
                <w:color w:val="000000"/>
                <w:sz w:val="20"/>
                <w:szCs w:val="20"/>
                <w:rtl/>
                <w:lang w:bidi="fa-IR"/>
              </w:rPr>
              <w:t>317</w:t>
            </w:r>
          </w:p>
        </w:tc>
        <w:tc>
          <w:tcPr>
            <w:tcW w:w="1468" w:type="dxa"/>
            <w:tcBorders>
              <w:top w:val="nil"/>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6</w:t>
            </w:r>
            <w:r w:rsidRPr="00313905">
              <w:rPr>
                <w:rFonts w:ascii="Arial" w:hAnsi="Arial" w:cs="B Lotus"/>
                <w:color w:val="000000"/>
                <w:sz w:val="20"/>
                <w:szCs w:val="20"/>
              </w:rPr>
              <w:t>.</w:t>
            </w:r>
            <w:r w:rsidRPr="00313905">
              <w:rPr>
                <w:rFonts w:ascii="Arial" w:hAnsi="Arial" w:cs="B Lotus"/>
                <w:color w:val="000000"/>
                <w:sz w:val="20"/>
                <w:szCs w:val="20"/>
                <w:rtl/>
                <w:lang w:bidi="fa-IR"/>
              </w:rPr>
              <w:t>886</w:t>
            </w:r>
          </w:p>
        </w:tc>
      </w:tr>
      <w:tr w:rsidR="007057FD" w:rsidRPr="00313905" w:rsidTr="00EB0A49">
        <w:trPr>
          <w:cantSplit/>
        </w:trPr>
        <w:tc>
          <w:tcPr>
            <w:tcW w:w="1255" w:type="dxa"/>
            <w:vMerge/>
            <w:tcBorders>
              <w:top w:val="nil"/>
              <w:left w:val="nil"/>
              <w:bottom w:val="double" w:sz="8" w:space="0" w:color="000000"/>
              <w:right w:val="nil"/>
            </w:tcBorders>
            <w:shd w:val="clear" w:color="auto" w:fill="FFFFFF"/>
          </w:tcPr>
          <w:p w:rsidR="007057FD" w:rsidRPr="00313905" w:rsidRDefault="007057FD" w:rsidP="0051467D">
            <w:pPr>
              <w:autoSpaceDE w:val="0"/>
              <w:autoSpaceDN w:val="0"/>
              <w:adjustRightInd w:val="0"/>
              <w:spacing w:after="0" w:line="240" w:lineRule="auto"/>
              <w:rPr>
                <w:rFonts w:ascii="Arial" w:hAnsi="Arial" w:cs="B Lotus"/>
                <w:color w:val="000000"/>
                <w:sz w:val="20"/>
                <w:szCs w:val="20"/>
              </w:rPr>
            </w:pPr>
          </w:p>
        </w:tc>
        <w:tc>
          <w:tcPr>
            <w:tcW w:w="1255" w:type="dxa"/>
            <w:tcBorders>
              <w:top w:val="nil"/>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tl/>
              </w:rPr>
              <w:t>شنیداری</w:t>
            </w:r>
          </w:p>
        </w:tc>
        <w:tc>
          <w:tcPr>
            <w:tcW w:w="1469" w:type="dxa"/>
            <w:tcBorders>
              <w:top w:val="nil"/>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4</w:t>
            </w:r>
            <w:r w:rsidRPr="00313905">
              <w:rPr>
                <w:rFonts w:ascii="Arial" w:hAnsi="Arial" w:cs="B Lotus"/>
                <w:color w:val="000000"/>
                <w:sz w:val="20"/>
                <w:szCs w:val="20"/>
              </w:rPr>
              <w:t>.</w:t>
            </w:r>
            <w:r w:rsidRPr="00313905">
              <w:rPr>
                <w:rFonts w:ascii="Arial" w:hAnsi="Arial" w:cs="B Lotus"/>
                <w:color w:val="000000"/>
                <w:sz w:val="20"/>
                <w:szCs w:val="20"/>
                <w:rtl/>
                <w:lang w:bidi="fa-IR"/>
              </w:rPr>
              <w:t>019</w:t>
            </w:r>
          </w:p>
        </w:tc>
        <w:tc>
          <w:tcPr>
            <w:tcW w:w="1070" w:type="dxa"/>
            <w:tcBorders>
              <w:top w:val="nil"/>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w:t>
            </w:r>
            <w:r w:rsidRPr="00313905">
              <w:rPr>
                <w:rFonts w:ascii="Arial" w:hAnsi="Arial" w:cs="B Lotus"/>
                <w:color w:val="000000"/>
                <w:sz w:val="20"/>
                <w:szCs w:val="20"/>
              </w:rPr>
              <w:t>.</w:t>
            </w:r>
            <w:r w:rsidRPr="00313905">
              <w:rPr>
                <w:rFonts w:ascii="Arial" w:hAnsi="Arial" w:cs="B Lotus"/>
                <w:color w:val="000000"/>
                <w:sz w:val="20"/>
                <w:szCs w:val="20"/>
                <w:rtl/>
                <w:lang w:bidi="fa-IR"/>
              </w:rPr>
              <w:t>723</w:t>
            </w:r>
          </w:p>
        </w:tc>
        <w:tc>
          <w:tcPr>
            <w:tcW w:w="1009" w:type="dxa"/>
            <w:tcBorders>
              <w:top w:val="nil"/>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153</w:t>
            </w:r>
          </w:p>
        </w:tc>
        <w:tc>
          <w:tcPr>
            <w:tcW w:w="1468" w:type="dxa"/>
            <w:tcBorders>
              <w:top w:val="nil"/>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9</w:t>
            </w:r>
            <w:r w:rsidRPr="00313905">
              <w:rPr>
                <w:rFonts w:ascii="Arial" w:hAnsi="Arial" w:cs="B Lotus"/>
                <w:color w:val="000000"/>
                <w:sz w:val="20"/>
                <w:szCs w:val="20"/>
              </w:rPr>
              <w:t>.</w:t>
            </w:r>
            <w:r w:rsidRPr="00313905">
              <w:rPr>
                <w:rFonts w:ascii="Arial" w:hAnsi="Arial" w:cs="B Lotus"/>
                <w:color w:val="000000"/>
                <w:sz w:val="20"/>
                <w:szCs w:val="20"/>
                <w:rtl/>
                <w:lang w:bidi="fa-IR"/>
              </w:rPr>
              <w:t>652</w:t>
            </w:r>
          </w:p>
        </w:tc>
        <w:tc>
          <w:tcPr>
            <w:tcW w:w="1468" w:type="dxa"/>
            <w:tcBorders>
              <w:top w:val="nil"/>
              <w:left w:val="nil"/>
              <w:bottom w:val="nil"/>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w:t>
            </w:r>
            <w:r w:rsidRPr="00313905">
              <w:rPr>
                <w:rFonts w:ascii="Arial" w:hAnsi="Arial" w:cs="B Lotus"/>
                <w:color w:val="000000"/>
                <w:sz w:val="20"/>
                <w:szCs w:val="20"/>
              </w:rPr>
              <w:t>.</w:t>
            </w:r>
            <w:r w:rsidRPr="00313905">
              <w:rPr>
                <w:rFonts w:ascii="Arial" w:hAnsi="Arial" w:cs="B Lotus"/>
                <w:color w:val="000000"/>
                <w:sz w:val="20"/>
                <w:szCs w:val="20"/>
                <w:rtl/>
                <w:lang w:bidi="fa-IR"/>
              </w:rPr>
              <w:t>613</w:t>
            </w:r>
          </w:p>
        </w:tc>
      </w:tr>
      <w:tr w:rsidR="007057FD" w:rsidRPr="00313905" w:rsidTr="00EB0A49">
        <w:trPr>
          <w:cantSplit/>
        </w:trPr>
        <w:tc>
          <w:tcPr>
            <w:tcW w:w="1255" w:type="dxa"/>
            <w:vMerge/>
            <w:tcBorders>
              <w:top w:val="nil"/>
              <w:left w:val="nil"/>
              <w:bottom w:val="double" w:sz="8" w:space="0" w:color="000000"/>
              <w:right w:val="nil"/>
            </w:tcBorders>
            <w:shd w:val="clear" w:color="auto" w:fill="FFFFFF"/>
          </w:tcPr>
          <w:p w:rsidR="007057FD" w:rsidRPr="00313905" w:rsidRDefault="007057FD" w:rsidP="0051467D">
            <w:pPr>
              <w:autoSpaceDE w:val="0"/>
              <w:autoSpaceDN w:val="0"/>
              <w:adjustRightInd w:val="0"/>
              <w:spacing w:after="0" w:line="240" w:lineRule="auto"/>
              <w:rPr>
                <w:rFonts w:ascii="Arial" w:hAnsi="Arial" w:cs="B Lotus"/>
                <w:color w:val="000000"/>
                <w:sz w:val="20"/>
                <w:szCs w:val="20"/>
              </w:rPr>
            </w:pPr>
          </w:p>
        </w:tc>
        <w:tc>
          <w:tcPr>
            <w:tcW w:w="1255" w:type="dxa"/>
            <w:tcBorders>
              <w:top w:val="nil"/>
              <w:left w:val="nil"/>
              <w:bottom w:val="double" w:sz="8" w:space="0" w:color="000000"/>
              <w:right w:val="nil"/>
            </w:tcBorders>
            <w:shd w:val="clear" w:color="auto" w:fill="FFFFFF"/>
          </w:tcPr>
          <w:p w:rsidR="007057FD" w:rsidRPr="00313905" w:rsidRDefault="007057FD" w:rsidP="0051467D">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tl/>
              </w:rPr>
              <w:t>دیداری،شنیداری</w:t>
            </w:r>
          </w:p>
        </w:tc>
        <w:tc>
          <w:tcPr>
            <w:tcW w:w="1469" w:type="dxa"/>
            <w:tcBorders>
              <w:top w:val="nil"/>
              <w:left w:val="nil"/>
              <w:bottom w:val="double" w:sz="8" w:space="0" w:color="000000"/>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18</w:t>
            </w:r>
            <w:r w:rsidRPr="00313905">
              <w:rPr>
                <w:rFonts w:ascii="Arial" w:hAnsi="Arial" w:cs="B Lotus"/>
                <w:color w:val="000000"/>
                <w:sz w:val="20"/>
                <w:szCs w:val="20"/>
              </w:rPr>
              <w:t>.</w:t>
            </w:r>
            <w:r w:rsidRPr="00313905">
              <w:rPr>
                <w:rFonts w:ascii="Arial" w:hAnsi="Arial" w:cs="B Lotus"/>
                <w:color w:val="000000"/>
                <w:sz w:val="20"/>
                <w:szCs w:val="20"/>
                <w:rtl/>
                <w:lang w:bidi="fa-IR"/>
              </w:rPr>
              <w:t>114</w:t>
            </w:r>
            <w:r w:rsidRPr="00313905">
              <w:rPr>
                <w:rFonts w:ascii="Arial" w:hAnsi="Arial" w:cs="B Lotus"/>
                <w:color w:val="000000"/>
                <w:sz w:val="20"/>
                <w:szCs w:val="20"/>
                <w:vertAlign w:val="superscript"/>
              </w:rPr>
              <w:t>*</w:t>
            </w:r>
          </w:p>
        </w:tc>
        <w:tc>
          <w:tcPr>
            <w:tcW w:w="1070" w:type="dxa"/>
            <w:tcBorders>
              <w:top w:val="nil"/>
              <w:left w:val="nil"/>
              <w:bottom w:val="double" w:sz="8" w:space="0" w:color="000000"/>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w:t>
            </w:r>
            <w:r w:rsidRPr="00313905">
              <w:rPr>
                <w:rFonts w:ascii="Arial" w:hAnsi="Arial" w:cs="B Lotus"/>
                <w:color w:val="000000"/>
                <w:sz w:val="20"/>
                <w:szCs w:val="20"/>
              </w:rPr>
              <w:t>.</w:t>
            </w:r>
            <w:r w:rsidRPr="00313905">
              <w:rPr>
                <w:rFonts w:ascii="Arial" w:hAnsi="Arial" w:cs="B Lotus"/>
                <w:color w:val="000000"/>
                <w:sz w:val="20"/>
                <w:szCs w:val="20"/>
                <w:rtl/>
                <w:lang w:bidi="fa-IR"/>
              </w:rPr>
              <w:t>430</w:t>
            </w:r>
          </w:p>
        </w:tc>
        <w:tc>
          <w:tcPr>
            <w:tcW w:w="1009" w:type="dxa"/>
            <w:tcBorders>
              <w:top w:val="nil"/>
              <w:left w:val="nil"/>
              <w:bottom w:val="double" w:sz="8" w:space="0" w:color="000000"/>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000</w:t>
            </w:r>
          </w:p>
        </w:tc>
        <w:tc>
          <w:tcPr>
            <w:tcW w:w="1468" w:type="dxa"/>
            <w:tcBorders>
              <w:top w:val="nil"/>
              <w:left w:val="nil"/>
              <w:bottom w:val="double" w:sz="8" w:space="0" w:color="000000"/>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23</w:t>
            </w:r>
            <w:r w:rsidRPr="00313905">
              <w:rPr>
                <w:rFonts w:ascii="Arial" w:hAnsi="Arial" w:cs="B Lotus"/>
                <w:color w:val="000000"/>
                <w:sz w:val="20"/>
                <w:szCs w:val="20"/>
              </w:rPr>
              <w:t>.</w:t>
            </w:r>
            <w:r w:rsidRPr="00313905">
              <w:rPr>
                <w:rFonts w:ascii="Arial" w:hAnsi="Arial" w:cs="B Lotus"/>
                <w:color w:val="000000"/>
                <w:sz w:val="20"/>
                <w:szCs w:val="20"/>
                <w:rtl/>
                <w:lang w:bidi="fa-IR"/>
              </w:rPr>
              <w:t>141</w:t>
            </w:r>
          </w:p>
        </w:tc>
        <w:tc>
          <w:tcPr>
            <w:tcW w:w="1468" w:type="dxa"/>
            <w:tcBorders>
              <w:top w:val="nil"/>
              <w:left w:val="nil"/>
              <w:bottom w:val="double" w:sz="8" w:space="0" w:color="000000"/>
              <w:right w:val="nil"/>
            </w:tcBorders>
            <w:shd w:val="clear" w:color="auto" w:fill="FFFFFF"/>
          </w:tcPr>
          <w:p w:rsidR="007057FD" w:rsidRPr="00313905" w:rsidRDefault="007057FD" w:rsidP="0051467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13</w:t>
            </w:r>
            <w:r w:rsidRPr="00313905">
              <w:rPr>
                <w:rFonts w:ascii="Arial" w:hAnsi="Arial" w:cs="B Lotus"/>
                <w:color w:val="000000"/>
                <w:sz w:val="20"/>
                <w:szCs w:val="20"/>
              </w:rPr>
              <w:t>.</w:t>
            </w:r>
            <w:r w:rsidRPr="00313905">
              <w:rPr>
                <w:rFonts w:ascii="Arial" w:hAnsi="Arial" w:cs="B Lotus"/>
                <w:color w:val="000000"/>
                <w:sz w:val="20"/>
                <w:szCs w:val="20"/>
                <w:rtl/>
                <w:lang w:bidi="fa-IR"/>
              </w:rPr>
              <w:t>087</w:t>
            </w:r>
          </w:p>
        </w:tc>
      </w:tr>
    </w:tbl>
    <w:p w:rsidR="007057FD" w:rsidRPr="00313905" w:rsidRDefault="007057FD" w:rsidP="007057FD">
      <w:pPr>
        <w:bidi/>
        <w:rPr>
          <w:rFonts w:cs="B Lotus"/>
          <w:sz w:val="20"/>
          <w:szCs w:val="20"/>
          <w:rtl/>
        </w:rPr>
      </w:pPr>
    </w:p>
    <w:p w:rsidR="007057FD" w:rsidRDefault="007057FD" w:rsidP="007057FD">
      <w:pPr>
        <w:bidi/>
        <w:rPr>
          <w:rtl/>
        </w:rPr>
      </w:pPr>
    </w:p>
    <w:p w:rsidR="002B579D" w:rsidRPr="00894F91" w:rsidRDefault="009539B0" w:rsidP="00401E31">
      <w:pPr>
        <w:bidi/>
        <w:jc w:val="both"/>
        <w:rPr>
          <w:rFonts w:cs="B Lotus"/>
          <w:sz w:val="26"/>
          <w:szCs w:val="26"/>
          <w:rtl/>
          <w:lang w:bidi="fa-IR"/>
        </w:rPr>
      </w:pPr>
      <w:r w:rsidRPr="00894F91">
        <w:rPr>
          <w:rFonts w:cs="B Lotus" w:hint="cs"/>
          <w:sz w:val="26"/>
          <w:szCs w:val="26"/>
          <w:rtl/>
        </w:rPr>
        <w:t xml:space="preserve">با توجه به </w:t>
      </w:r>
      <w:r w:rsidR="00401E31">
        <w:rPr>
          <w:rFonts w:cs="B Lotus" w:hint="cs"/>
          <w:sz w:val="26"/>
          <w:szCs w:val="26"/>
          <w:rtl/>
        </w:rPr>
        <w:t>داده‌های</w:t>
      </w:r>
      <w:r w:rsidRPr="00894F91">
        <w:rPr>
          <w:rFonts w:cs="B Lotus" w:hint="cs"/>
          <w:sz w:val="26"/>
          <w:szCs w:val="26"/>
          <w:rtl/>
        </w:rPr>
        <w:t xml:space="preserve"> جدول فوق مشخص </w:t>
      </w:r>
      <w:r w:rsidR="00401E31">
        <w:rPr>
          <w:rFonts w:cs="B Lotus" w:hint="cs"/>
          <w:sz w:val="26"/>
          <w:szCs w:val="26"/>
          <w:rtl/>
        </w:rPr>
        <w:t>می‌شود</w:t>
      </w:r>
      <w:r w:rsidRPr="00894F91">
        <w:rPr>
          <w:rFonts w:cs="B Lotus" w:hint="cs"/>
          <w:sz w:val="26"/>
          <w:szCs w:val="26"/>
          <w:rtl/>
        </w:rPr>
        <w:t xml:space="preserve"> که بین </w:t>
      </w:r>
      <w:r w:rsidR="004B5A15" w:rsidRPr="00894F91">
        <w:rPr>
          <w:rFonts w:cs="B Lotus" w:hint="cs"/>
          <w:sz w:val="26"/>
          <w:szCs w:val="26"/>
          <w:rtl/>
        </w:rPr>
        <w:t xml:space="preserve">تمام </w:t>
      </w:r>
      <w:r w:rsidR="00401E31">
        <w:rPr>
          <w:rFonts w:cs="B Lotus" w:hint="cs"/>
          <w:sz w:val="26"/>
          <w:szCs w:val="26"/>
          <w:rtl/>
        </w:rPr>
        <w:t>گروه‌ها</w:t>
      </w:r>
      <w:r w:rsidR="004B5A15" w:rsidRPr="00894F91">
        <w:rPr>
          <w:rFonts w:cs="B Lotus" w:hint="cs"/>
          <w:sz w:val="26"/>
          <w:szCs w:val="26"/>
          <w:rtl/>
        </w:rPr>
        <w:t xml:space="preserve"> </w:t>
      </w:r>
      <w:r w:rsidR="00D3431D" w:rsidRPr="00894F91">
        <w:rPr>
          <w:rFonts w:ascii="IRANSans" w:hAnsi="IRANSans" w:cs="B Lotus"/>
          <w:color w:val="212529"/>
          <w:sz w:val="26"/>
          <w:szCs w:val="26"/>
          <w:shd w:val="clear" w:color="auto" w:fill="FFFFFF"/>
          <w:rtl/>
        </w:rPr>
        <w:t>با کنترل میزان خطای آزمون آماری</w:t>
      </w:r>
      <w:r w:rsidR="00D3431D" w:rsidRPr="00894F91">
        <w:rPr>
          <w:rFonts w:ascii="IRANSans" w:hAnsi="IRANSans" w:cs="B Lotus" w:hint="cs"/>
          <w:color w:val="212529"/>
          <w:sz w:val="26"/>
          <w:szCs w:val="26"/>
          <w:shd w:val="clear" w:color="auto" w:fill="FFFFFF"/>
          <w:rtl/>
        </w:rPr>
        <w:t xml:space="preserve"> </w:t>
      </w:r>
      <w:r w:rsidR="002538A4" w:rsidRPr="00894F91">
        <w:rPr>
          <w:rFonts w:cs="B Lotus" w:hint="cs"/>
          <w:sz w:val="26"/>
          <w:szCs w:val="26"/>
          <w:rtl/>
        </w:rPr>
        <w:t xml:space="preserve">اختلاف </w:t>
      </w:r>
      <w:r w:rsidR="00401E31">
        <w:rPr>
          <w:rFonts w:cs="B Lotus" w:hint="cs"/>
          <w:sz w:val="26"/>
          <w:szCs w:val="26"/>
          <w:rtl/>
        </w:rPr>
        <w:t>معنی‌داری</w:t>
      </w:r>
      <w:r w:rsidR="004B5A15" w:rsidRPr="00894F91">
        <w:rPr>
          <w:rFonts w:cs="B Lotus" w:hint="cs"/>
          <w:sz w:val="26"/>
          <w:szCs w:val="26"/>
          <w:rtl/>
        </w:rPr>
        <w:t xml:space="preserve"> وجود دارد</w:t>
      </w:r>
      <w:r w:rsidR="002B579D" w:rsidRPr="00894F91">
        <w:rPr>
          <w:rFonts w:cs="B Lotus" w:hint="cs"/>
          <w:sz w:val="26"/>
          <w:szCs w:val="26"/>
          <w:rtl/>
          <w:lang w:bidi="fa-IR"/>
        </w:rPr>
        <w:t>.</w:t>
      </w:r>
      <w:r w:rsidR="00EB0A49" w:rsidRPr="00894F91">
        <w:rPr>
          <w:rFonts w:cs="B Lotus" w:hint="cs"/>
          <w:sz w:val="26"/>
          <w:szCs w:val="26"/>
          <w:rtl/>
          <w:lang w:bidi="fa-IR"/>
        </w:rPr>
        <w:t xml:space="preserve"> </w:t>
      </w:r>
      <w:r w:rsidR="00401E31">
        <w:rPr>
          <w:rFonts w:cs="B Lotus" w:hint="cs"/>
          <w:sz w:val="26"/>
          <w:szCs w:val="26"/>
          <w:rtl/>
          <w:lang w:bidi="fa-IR"/>
        </w:rPr>
        <w:t>به‌عبارت‌دیگر</w:t>
      </w:r>
      <w:r w:rsidR="00EB0A49" w:rsidRPr="00894F91">
        <w:rPr>
          <w:rFonts w:cs="B Lotus" w:hint="cs"/>
          <w:sz w:val="26"/>
          <w:szCs w:val="26"/>
          <w:rtl/>
          <w:lang w:bidi="fa-IR"/>
        </w:rPr>
        <w:t xml:space="preserve"> تمرینات </w:t>
      </w:r>
      <w:r w:rsidR="00401E31">
        <w:rPr>
          <w:rFonts w:cs="B Lotus" w:hint="cs"/>
          <w:sz w:val="26"/>
          <w:szCs w:val="26"/>
          <w:rtl/>
          <w:lang w:bidi="fa-IR"/>
        </w:rPr>
        <w:t>بازخورد</w:t>
      </w:r>
      <w:r w:rsidR="00401E31">
        <w:rPr>
          <w:rFonts w:cs="B Lotus"/>
          <w:sz w:val="26"/>
          <w:szCs w:val="26"/>
          <w:rtl/>
          <w:lang w:bidi="fa-IR"/>
        </w:rPr>
        <w:t xml:space="preserve"> </w:t>
      </w:r>
      <w:r w:rsidR="00401E31">
        <w:rPr>
          <w:rFonts w:cs="B Lotus" w:hint="cs"/>
          <w:sz w:val="26"/>
          <w:szCs w:val="26"/>
          <w:rtl/>
          <w:lang w:bidi="fa-IR"/>
        </w:rPr>
        <w:t>زیستی</w:t>
      </w:r>
      <w:r w:rsidR="00EB0A49" w:rsidRPr="00894F91">
        <w:rPr>
          <w:rFonts w:cs="B Lotus" w:hint="cs"/>
          <w:sz w:val="26"/>
          <w:szCs w:val="26"/>
          <w:rtl/>
          <w:lang w:bidi="fa-IR"/>
        </w:rPr>
        <w:t xml:space="preserve"> دیداری، شنیداری و ترکیبی بر یادگیری مهارت پرتاب دارت </w:t>
      </w:r>
      <w:r w:rsidR="00401E31">
        <w:rPr>
          <w:rFonts w:cs="B Lotus" w:hint="cs"/>
          <w:sz w:val="26"/>
          <w:szCs w:val="26"/>
          <w:rtl/>
          <w:lang w:bidi="fa-IR"/>
        </w:rPr>
        <w:t>تأثیر</w:t>
      </w:r>
      <w:r w:rsidR="00EB0A49" w:rsidRPr="00894F91">
        <w:rPr>
          <w:rFonts w:cs="B Lotus" w:hint="cs"/>
          <w:sz w:val="26"/>
          <w:szCs w:val="26"/>
          <w:rtl/>
          <w:lang w:bidi="fa-IR"/>
        </w:rPr>
        <w:t xml:space="preserve"> </w:t>
      </w:r>
      <w:r w:rsidR="00401E31">
        <w:rPr>
          <w:rFonts w:cs="B Lotus" w:hint="cs"/>
          <w:sz w:val="26"/>
          <w:szCs w:val="26"/>
          <w:rtl/>
          <w:lang w:bidi="fa-IR"/>
        </w:rPr>
        <w:t>معنی‌داری</w:t>
      </w:r>
      <w:r w:rsidR="00EB0A49" w:rsidRPr="00894F91">
        <w:rPr>
          <w:rFonts w:cs="B Lotus" w:hint="cs"/>
          <w:sz w:val="26"/>
          <w:szCs w:val="26"/>
          <w:rtl/>
          <w:lang w:bidi="fa-IR"/>
        </w:rPr>
        <w:t xml:space="preserve"> داشته است.</w:t>
      </w:r>
    </w:p>
    <w:p w:rsidR="00EB0A49" w:rsidRDefault="00EB0A49" w:rsidP="0076403D">
      <w:pPr>
        <w:bidi/>
        <w:jc w:val="both"/>
        <w:rPr>
          <w:rFonts w:cs="B Lotus"/>
          <w:sz w:val="26"/>
          <w:szCs w:val="26"/>
          <w:rtl/>
          <w:lang w:bidi="fa-IR"/>
        </w:rPr>
      </w:pPr>
      <w:r w:rsidRPr="00894F91">
        <w:rPr>
          <w:rFonts w:cs="B Lotus" w:hint="cs"/>
          <w:sz w:val="26"/>
          <w:szCs w:val="26"/>
          <w:rtl/>
          <w:lang w:bidi="fa-IR"/>
        </w:rPr>
        <w:t xml:space="preserve">در ادامه جدول </w:t>
      </w:r>
      <w:r w:rsidR="0076403D">
        <w:rPr>
          <w:rFonts w:cs="B Lotus" w:hint="cs"/>
          <w:sz w:val="26"/>
          <w:szCs w:val="26"/>
          <w:rtl/>
          <w:lang w:bidi="fa-IR"/>
        </w:rPr>
        <w:t>4</w:t>
      </w:r>
      <w:r w:rsidRPr="00894F91">
        <w:rPr>
          <w:rFonts w:cs="B Lotus" w:hint="cs"/>
          <w:sz w:val="26"/>
          <w:szCs w:val="26"/>
          <w:rtl/>
          <w:lang w:bidi="fa-IR"/>
        </w:rPr>
        <w:t xml:space="preserve">  آزمون ا</w:t>
      </w:r>
      <w:r w:rsidR="000C5333" w:rsidRPr="00894F91">
        <w:rPr>
          <w:rFonts w:cs="B Lotus" w:hint="cs"/>
          <w:sz w:val="26"/>
          <w:szCs w:val="26"/>
          <w:rtl/>
          <w:lang w:bidi="fa-IR"/>
        </w:rPr>
        <w:t xml:space="preserve">ثرات </w:t>
      </w:r>
      <w:r w:rsidR="00401E31">
        <w:rPr>
          <w:rFonts w:cs="B Lotus" w:hint="cs"/>
          <w:sz w:val="26"/>
          <w:szCs w:val="26"/>
          <w:rtl/>
          <w:lang w:bidi="fa-IR"/>
        </w:rPr>
        <w:t>درون‌گروهی</w:t>
      </w:r>
      <w:r w:rsidR="000C5333" w:rsidRPr="00894F91">
        <w:rPr>
          <w:rFonts w:cs="B Lotus" w:hint="cs"/>
          <w:sz w:val="26"/>
          <w:szCs w:val="26"/>
          <w:rtl/>
          <w:lang w:bidi="fa-IR"/>
        </w:rPr>
        <w:t xml:space="preserve"> تحلیل واریانس</w:t>
      </w:r>
      <w:r w:rsidR="00D5216F">
        <w:rPr>
          <w:rFonts w:cs="B Lotus" w:hint="cs"/>
          <w:sz w:val="26"/>
          <w:szCs w:val="26"/>
          <w:rtl/>
          <w:lang w:bidi="fa-IR"/>
        </w:rPr>
        <w:t xml:space="preserve"> مرکب با</w:t>
      </w:r>
      <w:r w:rsidRPr="00894F91">
        <w:rPr>
          <w:rFonts w:cs="B Lotus" w:hint="cs"/>
          <w:sz w:val="26"/>
          <w:szCs w:val="26"/>
          <w:rtl/>
          <w:lang w:bidi="fa-IR"/>
        </w:rPr>
        <w:t xml:space="preserve"> </w:t>
      </w:r>
      <w:r w:rsidR="00401E31">
        <w:rPr>
          <w:rFonts w:cs="B Lotus" w:hint="cs"/>
          <w:sz w:val="26"/>
          <w:szCs w:val="26"/>
          <w:rtl/>
          <w:lang w:bidi="fa-IR"/>
        </w:rPr>
        <w:t>اندازه‌های</w:t>
      </w:r>
      <w:r w:rsidR="00D5216F">
        <w:rPr>
          <w:rFonts w:cs="B Lotus" w:hint="cs"/>
          <w:sz w:val="26"/>
          <w:szCs w:val="26"/>
          <w:rtl/>
          <w:lang w:bidi="fa-IR"/>
        </w:rPr>
        <w:t xml:space="preserve"> تکراری</w:t>
      </w:r>
      <w:r w:rsidR="000C5333" w:rsidRPr="00894F91">
        <w:rPr>
          <w:rFonts w:cs="B Lotus" w:hint="cs"/>
          <w:sz w:val="26"/>
          <w:szCs w:val="26"/>
          <w:rtl/>
          <w:lang w:bidi="fa-IR"/>
        </w:rPr>
        <w:t xml:space="preserve"> را</w:t>
      </w:r>
      <w:r w:rsidRPr="00894F91">
        <w:rPr>
          <w:rFonts w:cs="B Lotus" w:hint="cs"/>
          <w:sz w:val="26"/>
          <w:szCs w:val="26"/>
          <w:rtl/>
          <w:lang w:bidi="fa-IR"/>
        </w:rPr>
        <w:t xml:space="preserve"> برای </w:t>
      </w:r>
      <w:r w:rsidR="006D5A43">
        <w:rPr>
          <w:rFonts w:cs="B Lotus" w:hint="cs"/>
          <w:sz w:val="26"/>
          <w:szCs w:val="26"/>
          <w:rtl/>
          <w:lang w:bidi="fa-IR"/>
        </w:rPr>
        <w:t>پس‌آزمون</w:t>
      </w:r>
      <w:r w:rsidR="000C5333" w:rsidRPr="00894F91">
        <w:rPr>
          <w:rFonts w:cs="B Lotus" w:hint="cs"/>
          <w:sz w:val="26"/>
          <w:szCs w:val="26"/>
          <w:rtl/>
          <w:lang w:bidi="fa-IR"/>
        </w:rPr>
        <w:t xml:space="preserve"> نشان </w:t>
      </w:r>
      <w:r w:rsidR="00401E31">
        <w:rPr>
          <w:rFonts w:cs="B Lotus" w:hint="cs"/>
          <w:sz w:val="26"/>
          <w:szCs w:val="26"/>
          <w:rtl/>
          <w:lang w:bidi="fa-IR"/>
        </w:rPr>
        <w:t>می‌دهد</w:t>
      </w:r>
      <w:r w:rsidR="000C5333" w:rsidRPr="00894F91">
        <w:rPr>
          <w:rFonts w:cs="B Lotus" w:hint="cs"/>
          <w:sz w:val="26"/>
          <w:szCs w:val="26"/>
          <w:rtl/>
          <w:lang w:bidi="fa-IR"/>
        </w:rPr>
        <w:t>.</w:t>
      </w:r>
    </w:p>
    <w:p w:rsidR="007F2ECF" w:rsidRDefault="007F2ECF" w:rsidP="007F2ECF">
      <w:pPr>
        <w:bidi/>
        <w:jc w:val="both"/>
        <w:rPr>
          <w:rFonts w:cs="B Lotus"/>
          <w:sz w:val="26"/>
          <w:szCs w:val="26"/>
          <w:rtl/>
          <w:lang w:bidi="fa-IR"/>
        </w:rPr>
      </w:pPr>
    </w:p>
    <w:p w:rsidR="007F2ECF" w:rsidRPr="00894F91" w:rsidRDefault="007F2ECF" w:rsidP="007F2ECF">
      <w:pPr>
        <w:bidi/>
        <w:jc w:val="both"/>
        <w:rPr>
          <w:rFonts w:cs="B Lotus"/>
          <w:sz w:val="26"/>
          <w:szCs w:val="26"/>
          <w:rtl/>
          <w:lang w:bidi="fa-IR"/>
        </w:rPr>
      </w:pPr>
    </w:p>
    <w:p w:rsidR="002B579D" w:rsidRDefault="002B579D" w:rsidP="002B579D">
      <w:pPr>
        <w:bidi/>
        <w:rPr>
          <w:rtl/>
          <w:lang w:bidi="fa-IR"/>
        </w:rPr>
      </w:pPr>
    </w:p>
    <w:p w:rsidR="00EB0A49" w:rsidRDefault="00EB0A49" w:rsidP="00EB0A49">
      <w:pPr>
        <w:bidi/>
        <w:rPr>
          <w:rtl/>
          <w:lang w:bidi="fa-IR"/>
        </w:rPr>
      </w:pPr>
    </w:p>
    <w:p w:rsidR="009D22A0" w:rsidRPr="001977F8" w:rsidRDefault="009D22A0" w:rsidP="001977F8">
      <w:pPr>
        <w:autoSpaceDE w:val="0"/>
        <w:autoSpaceDN w:val="0"/>
        <w:adjustRightInd w:val="0"/>
        <w:spacing w:after="0" w:line="400" w:lineRule="atLeast"/>
        <w:rPr>
          <w:rFonts w:ascii="Times New Roman" w:hAnsi="Times New Roman" w:cs="Times New Roman"/>
          <w:sz w:val="24"/>
          <w:szCs w:val="24"/>
        </w:rPr>
      </w:pPr>
    </w:p>
    <w:tbl>
      <w:tblPr>
        <w:tblpPr w:leftFromText="180" w:rightFromText="180" w:vertAnchor="page" w:horzAnchor="margin" w:tblpXSpec="center" w:tblpY="2011"/>
        <w:bidiVisual/>
        <w:tblW w:w="113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50"/>
        <w:gridCol w:w="2168"/>
        <w:gridCol w:w="1531"/>
        <w:gridCol w:w="1051"/>
        <w:gridCol w:w="1467"/>
        <w:gridCol w:w="1051"/>
        <w:gridCol w:w="1051"/>
        <w:gridCol w:w="1531"/>
      </w:tblGrid>
      <w:tr w:rsidR="001977F8" w:rsidRPr="001977F8" w:rsidTr="0051467D">
        <w:trPr>
          <w:cantSplit/>
        </w:trPr>
        <w:tc>
          <w:tcPr>
            <w:tcW w:w="11300" w:type="dxa"/>
            <w:gridSpan w:val="8"/>
            <w:tcBorders>
              <w:top w:val="nil"/>
              <w:left w:val="nil"/>
              <w:bottom w:val="nil"/>
              <w:right w:val="nil"/>
            </w:tcBorders>
            <w:shd w:val="clear" w:color="auto" w:fill="FFFFFF"/>
            <w:vAlign w:val="center"/>
          </w:tcPr>
          <w:p w:rsidR="001977F8" w:rsidRPr="00313905" w:rsidRDefault="000C5333" w:rsidP="0076403D">
            <w:pPr>
              <w:autoSpaceDE w:val="0"/>
              <w:autoSpaceDN w:val="0"/>
              <w:adjustRightInd w:val="0"/>
              <w:spacing w:after="0" w:line="320" w:lineRule="atLeast"/>
              <w:ind w:left="60" w:right="60"/>
              <w:jc w:val="center"/>
              <w:rPr>
                <w:rFonts w:ascii="Arial" w:hAnsi="Arial" w:cs="B Lotus"/>
                <w:color w:val="000000"/>
              </w:rPr>
            </w:pPr>
            <w:r w:rsidRPr="00313905">
              <w:rPr>
                <w:rFonts w:ascii="Arial" w:hAnsi="Arial" w:cs="B Lotus" w:hint="cs"/>
                <w:color w:val="000000"/>
                <w:rtl/>
                <w:lang w:bidi="fa-IR"/>
              </w:rPr>
              <w:lastRenderedPageBreak/>
              <w:t xml:space="preserve">جدول </w:t>
            </w:r>
            <w:r w:rsidR="0076403D">
              <w:rPr>
                <w:rFonts w:ascii="Arial" w:hAnsi="Arial" w:cs="B Lotus" w:hint="cs"/>
                <w:color w:val="000000"/>
                <w:rtl/>
                <w:lang w:bidi="fa-IR"/>
              </w:rPr>
              <w:t>4</w:t>
            </w:r>
            <w:r w:rsidRPr="00313905">
              <w:rPr>
                <w:rFonts w:ascii="Arial" w:hAnsi="Arial" w:cs="B Lotus" w:hint="cs"/>
                <w:color w:val="000000"/>
                <w:rtl/>
                <w:lang w:bidi="fa-IR"/>
              </w:rPr>
              <w:t xml:space="preserve">:  آزمون اثرات </w:t>
            </w:r>
            <w:r w:rsidR="00401E31">
              <w:rPr>
                <w:rFonts w:ascii="Arial" w:hAnsi="Arial" w:cs="B Lotus"/>
                <w:color w:val="000000"/>
                <w:rtl/>
                <w:lang w:bidi="fa-IR"/>
              </w:rPr>
              <w:t>درون‌گروه</w:t>
            </w:r>
            <w:r w:rsidR="00401E31">
              <w:rPr>
                <w:rFonts w:ascii="Arial" w:hAnsi="Arial" w:cs="B Lotus" w:hint="cs"/>
                <w:color w:val="000000"/>
                <w:rtl/>
                <w:lang w:bidi="fa-IR"/>
              </w:rPr>
              <w:t>ی</w:t>
            </w:r>
            <w:r w:rsidRPr="00313905">
              <w:rPr>
                <w:rFonts w:ascii="Arial" w:hAnsi="Arial" w:cs="B Lotus" w:hint="cs"/>
                <w:color w:val="000000"/>
                <w:rtl/>
                <w:lang w:bidi="fa-IR"/>
              </w:rPr>
              <w:t xml:space="preserve"> تحلیل واریانس</w:t>
            </w:r>
            <w:r w:rsidR="00D5216F">
              <w:rPr>
                <w:rFonts w:ascii="Arial" w:hAnsi="Arial" w:cs="B Lotus" w:hint="cs"/>
                <w:color w:val="000000"/>
                <w:rtl/>
                <w:lang w:bidi="fa-IR"/>
              </w:rPr>
              <w:t xml:space="preserve"> مرکب با</w:t>
            </w:r>
            <w:r w:rsidRPr="00313905">
              <w:rPr>
                <w:rFonts w:ascii="Arial" w:hAnsi="Arial" w:cs="B Lotus" w:hint="cs"/>
                <w:color w:val="000000"/>
                <w:rtl/>
                <w:lang w:bidi="fa-IR"/>
              </w:rPr>
              <w:t xml:space="preserve"> </w:t>
            </w:r>
            <w:r w:rsidR="00401E31">
              <w:rPr>
                <w:rFonts w:ascii="Arial" w:hAnsi="Arial" w:cs="B Lotus"/>
                <w:color w:val="000000"/>
                <w:rtl/>
                <w:lang w:bidi="fa-IR"/>
              </w:rPr>
              <w:t>اندازه‌ها</w:t>
            </w:r>
            <w:r w:rsidR="00401E31">
              <w:rPr>
                <w:rFonts w:ascii="Arial" w:hAnsi="Arial" w:cs="B Lotus" w:hint="cs"/>
                <w:color w:val="000000"/>
                <w:rtl/>
                <w:lang w:bidi="fa-IR"/>
              </w:rPr>
              <w:t>ی</w:t>
            </w:r>
            <w:r w:rsidR="00D5216F">
              <w:rPr>
                <w:rFonts w:ascii="Arial" w:hAnsi="Arial" w:cs="B Lotus" w:hint="cs"/>
                <w:color w:val="000000"/>
                <w:rtl/>
                <w:lang w:bidi="fa-IR"/>
              </w:rPr>
              <w:t xml:space="preserve"> تکراری </w:t>
            </w:r>
          </w:p>
        </w:tc>
      </w:tr>
      <w:tr w:rsidR="001977F8" w:rsidRPr="001977F8" w:rsidTr="0051467D">
        <w:trPr>
          <w:cantSplit/>
        </w:trPr>
        <w:tc>
          <w:tcPr>
            <w:tcW w:w="11300" w:type="dxa"/>
            <w:gridSpan w:val="8"/>
            <w:tcBorders>
              <w:top w:val="nil"/>
              <w:left w:val="nil"/>
              <w:bottom w:val="nil"/>
              <w:right w:val="nil"/>
            </w:tcBorders>
            <w:shd w:val="clear" w:color="auto" w:fill="FFFFFF"/>
            <w:vAlign w:val="bottom"/>
          </w:tcPr>
          <w:p w:rsidR="001977F8" w:rsidRPr="001977F8" w:rsidRDefault="001977F8" w:rsidP="001977F8">
            <w:pPr>
              <w:autoSpaceDE w:val="0"/>
              <w:autoSpaceDN w:val="0"/>
              <w:adjustRightInd w:val="0"/>
              <w:spacing w:after="0" w:line="320" w:lineRule="atLeast"/>
              <w:rPr>
                <w:rFonts w:ascii="Times New Roman" w:hAnsi="Times New Roman" w:cs="Times New Roman"/>
                <w:sz w:val="24"/>
                <w:szCs w:val="24"/>
              </w:rPr>
            </w:pPr>
          </w:p>
        </w:tc>
      </w:tr>
      <w:tr w:rsidR="001977F8" w:rsidRPr="001977F8" w:rsidTr="0051467D">
        <w:trPr>
          <w:cantSplit/>
        </w:trPr>
        <w:tc>
          <w:tcPr>
            <w:tcW w:w="3618" w:type="dxa"/>
            <w:gridSpan w:val="2"/>
            <w:tcBorders>
              <w:top w:val="double" w:sz="8" w:space="0" w:color="000000"/>
              <w:left w:val="nil"/>
              <w:bottom w:val="single" w:sz="16" w:space="0" w:color="000000"/>
              <w:right w:val="nil"/>
            </w:tcBorders>
            <w:shd w:val="clear" w:color="auto" w:fill="FFFFFF"/>
            <w:vAlign w:val="bottom"/>
          </w:tcPr>
          <w:p w:rsidR="001977F8" w:rsidRPr="00313905" w:rsidRDefault="00730FEF" w:rsidP="001977F8">
            <w:pPr>
              <w:autoSpaceDE w:val="0"/>
              <w:autoSpaceDN w:val="0"/>
              <w:adjustRightInd w:val="0"/>
              <w:spacing w:after="0" w:line="320" w:lineRule="atLeast"/>
              <w:ind w:left="60" w:right="60"/>
              <w:rPr>
                <w:rFonts w:ascii="Arial" w:hAnsi="Arial" w:cs="B Lotus"/>
                <w:color w:val="000000"/>
                <w:sz w:val="20"/>
                <w:szCs w:val="20"/>
              </w:rPr>
            </w:pPr>
            <w:r>
              <w:rPr>
                <w:rFonts w:ascii="Arial" w:hAnsi="Arial" w:cs="B Lotus" w:hint="cs"/>
                <w:color w:val="000000"/>
                <w:sz w:val="20"/>
                <w:szCs w:val="20"/>
                <w:rtl/>
              </w:rPr>
              <w:t>متغیر وابسته</w:t>
            </w:r>
          </w:p>
        </w:tc>
        <w:tc>
          <w:tcPr>
            <w:tcW w:w="1531" w:type="dxa"/>
            <w:tcBorders>
              <w:top w:val="double" w:sz="8" w:space="0" w:color="000000"/>
              <w:left w:val="nil"/>
              <w:bottom w:val="single" w:sz="16" w:space="0" w:color="000000"/>
              <w:right w:val="nil"/>
            </w:tcBorders>
            <w:shd w:val="clear" w:color="auto" w:fill="FFFFFF"/>
            <w:vAlign w:val="bottom"/>
          </w:tcPr>
          <w:p w:rsidR="001977F8" w:rsidRPr="00313905" w:rsidRDefault="00730FEF" w:rsidP="001977F8">
            <w:pPr>
              <w:autoSpaceDE w:val="0"/>
              <w:autoSpaceDN w:val="0"/>
              <w:adjustRightInd w:val="0"/>
              <w:spacing w:after="0" w:line="320" w:lineRule="atLeast"/>
              <w:ind w:left="60" w:right="60"/>
              <w:jc w:val="center"/>
              <w:rPr>
                <w:rFonts w:ascii="Arial" w:hAnsi="Arial" w:cs="B Lotus"/>
                <w:color w:val="000000"/>
                <w:sz w:val="20"/>
                <w:szCs w:val="20"/>
                <w:rtl/>
                <w:lang w:bidi="fa-IR"/>
              </w:rPr>
            </w:pPr>
            <w:r>
              <w:rPr>
                <w:rFonts w:ascii="Arial" w:hAnsi="Arial" w:cs="B Lotus" w:hint="cs"/>
                <w:color w:val="000000"/>
                <w:sz w:val="20"/>
                <w:szCs w:val="20"/>
                <w:rtl/>
                <w:lang w:bidi="fa-IR"/>
              </w:rPr>
              <w:t>مجموع مجذورات</w:t>
            </w:r>
          </w:p>
        </w:tc>
        <w:tc>
          <w:tcPr>
            <w:tcW w:w="1051" w:type="dxa"/>
            <w:tcBorders>
              <w:top w:val="double" w:sz="8" w:space="0" w:color="000000"/>
              <w:left w:val="nil"/>
              <w:bottom w:val="single" w:sz="16" w:space="0" w:color="000000"/>
              <w:right w:val="nil"/>
            </w:tcBorders>
            <w:shd w:val="clear" w:color="auto" w:fill="FFFFFF"/>
            <w:vAlign w:val="bottom"/>
          </w:tcPr>
          <w:p w:rsidR="001977F8" w:rsidRPr="00313905" w:rsidRDefault="00730FEF" w:rsidP="001977F8">
            <w:pPr>
              <w:autoSpaceDE w:val="0"/>
              <w:autoSpaceDN w:val="0"/>
              <w:adjustRightInd w:val="0"/>
              <w:spacing w:after="0" w:line="320" w:lineRule="atLeast"/>
              <w:ind w:left="60" w:right="60"/>
              <w:jc w:val="center"/>
              <w:rPr>
                <w:rFonts w:ascii="Arial" w:hAnsi="Arial" w:cs="B Lotus"/>
                <w:color w:val="000000"/>
                <w:sz w:val="20"/>
                <w:szCs w:val="20"/>
              </w:rPr>
            </w:pPr>
            <w:r>
              <w:rPr>
                <w:rFonts w:ascii="Arial" w:hAnsi="Arial" w:cs="B Lotus" w:hint="cs"/>
                <w:color w:val="000000"/>
                <w:sz w:val="20"/>
                <w:szCs w:val="20"/>
                <w:rtl/>
              </w:rPr>
              <w:t>درجه آزادی</w:t>
            </w:r>
          </w:p>
        </w:tc>
        <w:tc>
          <w:tcPr>
            <w:tcW w:w="1467" w:type="dxa"/>
            <w:tcBorders>
              <w:top w:val="double" w:sz="8" w:space="0" w:color="000000"/>
              <w:left w:val="nil"/>
              <w:bottom w:val="single" w:sz="16" w:space="0" w:color="000000"/>
              <w:right w:val="nil"/>
            </w:tcBorders>
            <w:shd w:val="clear" w:color="auto" w:fill="FFFFFF"/>
            <w:vAlign w:val="bottom"/>
          </w:tcPr>
          <w:p w:rsidR="001977F8" w:rsidRPr="00313905" w:rsidRDefault="00730FEF" w:rsidP="001977F8">
            <w:pPr>
              <w:autoSpaceDE w:val="0"/>
              <w:autoSpaceDN w:val="0"/>
              <w:adjustRightInd w:val="0"/>
              <w:spacing w:after="0" w:line="320" w:lineRule="atLeast"/>
              <w:ind w:left="60" w:right="60"/>
              <w:jc w:val="center"/>
              <w:rPr>
                <w:rFonts w:ascii="Arial" w:hAnsi="Arial" w:cs="B Lotus"/>
                <w:color w:val="000000"/>
                <w:sz w:val="20"/>
                <w:szCs w:val="20"/>
              </w:rPr>
            </w:pPr>
            <w:r>
              <w:rPr>
                <w:rFonts w:ascii="Arial" w:hAnsi="Arial" w:cs="B Lotus" w:hint="cs"/>
                <w:color w:val="000000"/>
                <w:sz w:val="20"/>
                <w:szCs w:val="20"/>
                <w:rtl/>
              </w:rPr>
              <w:t>میانگین مجذورات</w:t>
            </w:r>
          </w:p>
        </w:tc>
        <w:tc>
          <w:tcPr>
            <w:tcW w:w="1051" w:type="dxa"/>
            <w:tcBorders>
              <w:top w:val="double" w:sz="8" w:space="0" w:color="000000"/>
              <w:left w:val="nil"/>
              <w:bottom w:val="single" w:sz="16" w:space="0" w:color="000000"/>
              <w:right w:val="nil"/>
            </w:tcBorders>
            <w:shd w:val="clear" w:color="auto" w:fill="FFFFFF"/>
            <w:vAlign w:val="bottom"/>
          </w:tcPr>
          <w:p w:rsidR="001977F8" w:rsidRPr="00313905" w:rsidRDefault="001977F8" w:rsidP="001977F8">
            <w:pPr>
              <w:autoSpaceDE w:val="0"/>
              <w:autoSpaceDN w:val="0"/>
              <w:adjustRightInd w:val="0"/>
              <w:spacing w:after="0" w:line="320" w:lineRule="atLeast"/>
              <w:ind w:left="60" w:right="60"/>
              <w:jc w:val="center"/>
              <w:rPr>
                <w:rFonts w:ascii="Arial" w:hAnsi="Arial" w:cs="B Lotus"/>
                <w:color w:val="000000"/>
                <w:sz w:val="20"/>
                <w:szCs w:val="20"/>
              </w:rPr>
            </w:pPr>
            <w:r w:rsidRPr="00313905">
              <w:rPr>
                <w:rFonts w:ascii="Arial" w:hAnsi="Arial" w:cs="B Lotus"/>
                <w:color w:val="000000"/>
                <w:sz w:val="20"/>
                <w:szCs w:val="20"/>
              </w:rPr>
              <w:t>F</w:t>
            </w:r>
          </w:p>
        </w:tc>
        <w:tc>
          <w:tcPr>
            <w:tcW w:w="1051" w:type="dxa"/>
            <w:tcBorders>
              <w:top w:val="double" w:sz="8" w:space="0" w:color="000000"/>
              <w:left w:val="nil"/>
              <w:bottom w:val="single" w:sz="16" w:space="0" w:color="000000"/>
              <w:right w:val="nil"/>
            </w:tcBorders>
            <w:shd w:val="clear" w:color="auto" w:fill="FFFFFF"/>
            <w:vAlign w:val="bottom"/>
          </w:tcPr>
          <w:p w:rsidR="001977F8" w:rsidRPr="00313905" w:rsidRDefault="00730FEF" w:rsidP="001977F8">
            <w:pPr>
              <w:autoSpaceDE w:val="0"/>
              <w:autoSpaceDN w:val="0"/>
              <w:adjustRightInd w:val="0"/>
              <w:spacing w:after="0" w:line="320" w:lineRule="atLeast"/>
              <w:ind w:left="60" w:right="60"/>
              <w:jc w:val="center"/>
              <w:rPr>
                <w:rFonts w:ascii="Arial" w:hAnsi="Arial" w:cs="B Lotus"/>
                <w:color w:val="000000"/>
                <w:sz w:val="20"/>
                <w:szCs w:val="20"/>
              </w:rPr>
            </w:pPr>
            <w:r>
              <w:rPr>
                <w:rFonts w:ascii="Arial" w:hAnsi="Arial" w:cs="B Lotus" w:hint="cs"/>
                <w:color w:val="000000"/>
                <w:sz w:val="20"/>
                <w:szCs w:val="20"/>
                <w:rtl/>
              </w:rPr>
              <w:t xml:space="preserve">سطح </w:t>
            </w:r>
            <w:r w:rsidR="00401E31">
              <w:rPr>
                <w:rFonts w:ascii="Arial" w:hAnsi="Arial" w:cs="B Lotus" w:hint="cs"/>
                <w:color w:val="000000"/>
                <w:sz w:val="20"/>
                <w:szCs w:val="20"/>
                <w:rtl/>
              </w:rPr>
              <w:t>معنی‌داری</w:t>
            </w:r>
          </w:p>
        </w:tc>
        <w:tc>
          <w:tcPr>
            <w:tcW w:w="1531" w:type="dxa"/>
            <w:tcBorders>
              <w:top w:val="double" w:sz="8" w:space="0" w:color="000000"/>
              <w:left w:val="nil"/>
              <w:bottom w:val="single" w:sz="16" w:space="0" w:color="000000"/>
              <w:right w:val="nil"/>
            </w:tcBorders>
            <w:shd w:val="clear" w:color="auto" w:fill="FFFFFF"/>
            <w:vAlign w:val="bottom"/>
          </w:tcPr>
          <w:p w:rsidR="001977F8" w:rsidRPr="00313905" w:rsidRDefault="00730FEF" w:rsidP="001977F8">
            <w:pPr>
              <w:autoSpaceDE w:val="0"/>
              <w:autoSpaceDN w:val="0"/>
              <w:adjustRightInd w:val="0"/>
              <w:spacing w:after="0" w:line="320" w:lineRule="atLeast"/>
              <w:ind w:left="60" w:right="60"/>
              <w:jc w:val="center"/>
              <w:rPr>
                <w:rFonts w:ascii="Arial" w:hAnsi="Arial" w:cs="B Lotus"/>
                <w:color w:val="000000"/>
                <w:sz w:val="20"/>
                <w:szCs w:val="20"/>
              </w:rPr>
            </w:pPr>
            <w:r>
              <w:rPr>
                <w:rFonts w:ascii="Arial" w:hAnsi="Arial" w:cs="B Lotus" w:hint="cs"/>
                <w:color w:val="000000"/>
                <w:sz w:val="20"/>
                <w:szCs w:val="20"/>
                <w:rtl/>
              </w:rPr>
              <w:t>مجذور اتا</w:t>
            </w:r>
          </w:p>
        </w:tc>
      </w:tr>
      <w:tr w:rsidR="001977F8" w:rsidRPr="001977F8" w:rsidTr="0051467D">
        <w:trPr>
          <w:cantSplit/>
        </w:trPr>
        <w:tc>
          <w:tcPr>
            <w:tcW w:w="1450" w:type="dxa"/>
            <w:vMerge w:val="restart"/>
            <w:tcBorders>
              <w:top w:val="single" w:sz="16" w:space="0" w:color="000000"/>
              <w:left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Pr>
              <w:t>factor</w:t>
            </w:r>
            <w:r w:rsidRPr="00313905">
              <w:rPr>
                <w:rFonts w:ascii="Arial" w:hAnsi="Arial" w:cs="B Lotus"/>
                <w:color w:val="000000"/>
                <w:sz w:val="20"/>
                <w:szCs w:val="20"/>
                <w:rtl/>
                <w:lang w:bidi="fa-IR"/>
              </w:rPr>
              <w:t>1</w:t>
            </w:r>
          </w:p>
        </w:tc>
        <w:tc>
          <w:tcPr>
            <w:tcW w:w="2168" w:type="dxa"/>
            <w:tcBorders>
              <w:top w:val="single" w:sz="16" w:space="0" w:color="000000"/>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rPr>
                <w:rFonts w:ascii="Arial" w:hAnsi="Arial" w:cs="B Lotus"/>
                <w:color w:val="000000"/>
                <w:sz w:val="20"/>
                <w:szCs w:val="20"/>
              </w:rPr>
            </w:pPr>
            <w:proofErr w:type="spellStart"/>
            <w:r w:rsidRPr="00313905">
              <w:rPr>
                <w:rFonts w:ascii="Arial" w:hAnsi="Arial" w:cs="B Lotus"/>
                <w:color w:val="000000"/>
                <w:sz w:val="20"/>
                <w:szCs w:val="20"/>
              </w:rPr>
              <w:t>Sphericity</w:t>
            </w:r>
            <w:proofErr w:type="spellEnd"/>
            <w:r w:rsidRPr="00313905">
              <w:rPr>
                <w:rFonts w:ascii="Arial" w:hAnsi="Arial" w:cs="B Lotus"/>
                <w:color w:val="000000"/>
                <w:sz w:val="20"/>
                <w:szCs w:val="20"/>
              </w:rPr>
              <w:t xml:space="preserve"> Assumed</w:t>
            </w:r>
          </w:p>
        </w:tc>
        <w:tc>
          <w:tcPr>
            <w:tcW w:w="1531" w:type="dxa"/>
            <w:tcBorders>
              <w:top w:val="single" w:sz="16" w:space="0" w:color="000000"/>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110</w:t>
            </w:r>
            <w:r w:rsidRPr="00313905">
              <w:rPr>
                <w:rFonts w:ascii="Arial" w:hAnsi="Arial" w:cs="B Lotus"/>
                <w:color w:val="000000"/>
                <w:sz w:val="20"/>
                <w:szCs w:val="20"/>
              </w:rPr>
              <w:t>.</w:t>
            </w:r>
            <w:r w:rsidRPr="00313905">
              <w:rPr>
                <w:rFonts w:ascii="Arial" w:hAnsi="Arial" w:cs="B Lotus"/>
                <w:color w:val="000000"/>
                <w:sz w:val="20"/>
                <w:szCs w:val="20"/>
                <w:rtl/>
                <w:lang w:bidi="fa-IR"/>
              </w:rPr>
              <w:t>285</w:t>
            </w:r>
          </w:p>
        </w:tc>
        <w:tc>
          <w:tcPr>
            <w:tcW w:w="1051" w:type="dxa"/>
            <w:tcBorders>
              <w:top w:val="single" w:sz="16" w:space="0" w:color="000000"/>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w:t>
            </w:r>
          </w:p>
        </w:tc>
        <w:tc>
          <w:tcPr>
            <w:tcW w:w="1467" w:type="dxa"/>
            <w:tcBorders>
              <w:top w:val="single" w:sz="16" w:space="0" w:color="000000"/>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110</w:t>
            </w:r>
            <w:r w:rsidRPr="00313905">
              <w:rPr>
                <w:rFonts w:ascii="Arial" w:hAnsi="Arial" w:cs="B Lotus"/>
                <w:color w:val="000000"/>
                <w:sz w:val="20"/>
                <w:szCs w:val="20"/>
              </w:rPr>
              <w:t>.</w:t>
            </w:r>
            <w:r w:rsidRPr="00313905">
              <w:rPr>
                <w:rFonts w:ascii="Arial" w:hAnsi="Arial" w:cs="B Lotus"/>
                <w:color w:val="000000"/>
                <w:sz w:val="20"/>
                <w:szCs w:val="20"/>
                <w:rtl/>
                <w:lang w:bidi="fa-IR"/>
              </w:rPr>
              <w:t>285</w:t>
            </w:r>
          </w:p>
        </w:tc>
        <w:tc>
          <w:tcPr>
            <w:tcW w:w="1051" w:type="dxa"/>
            <w:tcBorders>
              <w:top w:val="single" w:sz="16" w:space="0" w:color="000000"/>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8</w:t>
            </w:r>
            <w:r w:rsidRPr="00313905">
              <w:rPr>
                <w:rFonts w:ascii="Arial" w:hAnsi="Arial" w:cs="B Lotus"/>
                <w:color w:val="000000"/>
                <w:sz w:val="20"/>
                <w:szCs w:val="20"/>
              </w:rPr>
              <w:t>.</w:t>
            </w:r>
            <w:r w:rsidRPr="00313905">
              <w:rPr>
                <w:rFonts w:ascii="Arial" w:hAnsi="Arial" w:cs="B Lotus"/>
                <w:color w:val="000000"/>
                <w:sz w:val="20"/>
                <w:szCs w:val="20"/>
                <w:rtl/>
                <w:lang w:bidi="fa-IR"/>
              </w:rPr>
              <w:t>244</w:t>
            </w:r>
          </w:p>
        </w:tc>
        <w:tc>
          <w:tcPr>
            <w:tcW w:w="1051" w:type="dxa"/>
            <w:tcBorders>
              <w:top w:val="single" w:sz="16" w:space="0" w:color="000000"/>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009</w:t>
            </w:r>
          </w:p>
        </w:tc>
        <w:tc>
          <w:tcPr>
            <w:tcW w:w="1531" w:type="dxa"/>
            <w:tcBorders>
              <w:top w:val="single" w:sz="16" w:space="0" w:color="000000"/>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264</w:t>
            </w:r>
          </w:p>
        </w:tc>
      </w:tr>
      <w:tr w:rsidR="001977F8" w:rsidRPr="001977F8" w:rsidTr="0051467D">
        <w:trPr>
          <w:cantSplit/>
        </w:trPr>
        <w:tc>
          <w:tcPr>
            <w:tcW w:w="1450" w:type="dxa"/>
            <w:vMerge/>
            <w:tcBorders>
              <w:top w:val="single" w:sz="16" w:space="0" w:color="000000"/>
              <w:left w:val="nil"/>
              <w:right w:val="nil"/>
            </w:tcBorders>
            <w:shd w:val="clear" w:color="auto" w:fill="FFFFFF"/>
          </w:tcPr>
          <w:p w:rsidR="001977F8" w:rsidRPr="00313905" w:rsidRDefault="001977F8" w:rsidP="001977F8">
            <w:pPr>
              <w:autoSpaceDE w:val="0"/>
              <w:autoSpaceDN w:val="0"/>
              <w:adjustRightInd w:val="0"/>
              <w:spacing w:after="0" w:line="240" w:lineRule="auto"/>
              <w:rPr>
                <w:rFonts w:ascii="Arial" w:hAnsi="Arial" w:cs="B Lotus"/>
                <w:color w:val="000000"/>
                <w:sz w:val="20"/>
                <w:szCs w:val="20"/>
              </w:rPr>
            </w:pPr>
          </w:p>
        </w:tc>
        <w:tc>
          <w:tcPr>
            <w:tcW w:w="2168"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Pr>
              <w:t>Greenhouse-</w:t>
            </w:r>
            <w:proofErr w:type="spellStart"/>
            <w:r w:rsidRPr="00313905">
              <w:rPr>
                <w:rFonts w:ascii="Arial" w:hAnsi="Arial" w:cs="B Lotus"/>
                <w:color w:val="000000"/>
                <w:sz w:val="20"/>
                <w:szCs w:val="20"/>
              </w:rPr>
              <w:t>Geisser</w:t>
            </w:r>
            <w:proofErr w:type="spellEnd"/>
          </w:p>
        </w:tc>
        <w:tc>
          <w:tcPr>
            <w:tcW w:w="1531"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110</w:t>
            </w:r>
            <w:r w:rsidRPr="00313905">
              <w:rPr>
                <w:rFonts w:ascii="Arial" w:hAnsi="Arial" w:cs="B Lotus"/>
                <w:color w:val="000000"/>
                <w:sz w:val="20"/>
                <w:szCs w:val="20"/>
              </w:rPr>
              <w:t>.</w:t>
            </w:r>
            <w:r w:rsidRPr="00313905">
              <w:rPr>
                <w:rFonts w:ascii="Arial" w:hAnsi="Arial" w:cs="B Lotus"/>
                <w:color w:val="000000"/>
                <w:sz w:val="20"/>
                <w:szCs w:val="20"/>
                <w:rtl/>
                <w:lang w:bidi="fa-IR"/>
              </w:rPr>
              <w:t>285</w:t>
            </w:r>
          </w:p>
        </w:tc>
        <w:tc>
          <w:tcPr>
            <w:tcW w:w="1051"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w:t>
            </w:r>
            <w:r w:rsidRPr="00313905">
              <w:rPr>
                <w:rFonts w:ascii="Arial" w:hAnsi="Arial" w:cs="B Lotus"/>
                <w:color w:val="000000"/>
                <w:sz w:val="20"/>
                <w:szCs w:val="20"/>
              </w:rPr>
              <w:t>.</w:t>
            </w:r>
            <w:r w:rsidRPr="00313905">
              <w:rPr>
                <w:rFonts w:ascii="Arial" w:hAnsi="Arial" w:cs="B Lotus"/>
                <w:color w:val="000000"/>
                <w:sz w:val="20"/>
                <w:szCs w:val="20"/>
                <w:rtl/>
                <w:lang w:bidi="fa-IR"/>
              </w:rPr>
              <w:t>000</w:t>
            </w:r>
          </w:p>
        </w:tc>
        <w:tc>
          <w:tcPr>
            <w:tcW w:w="1467"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110</w:t>
            </w:r>
            <w:r w:rsidRPr="00313905">
              <w:rPr>
                <w:rFonts w:ascii="Arial" w:hAnsi="Arial" w:cs="B Lotus"/>
                <w:color w:val="000000"/>
                <w:sz w:val="20"/>
                <w:szCs w:val="20"/>
              </w:rPr>
              <w:t>.</w:t>
            </w:r>
            <w:r w:rsidRPr="00313905">
              <w:rPr>
                <w:rFonts w:ascii="Arial" w:hAnsi="Arial" w:cs="B Lotus"/>
                <w:color w:val="000000"/>
                <w:sz w:val="20"/>
                <w:szCs w:val="20"/>
                <w:rtl/>
                <w:lang w:bidi="fa-IR"/>
              </w:rPr>
              <w:t>285</w:t>
            </w:r>
          </w:p>
        </w:tc>
        <w:tc>
          <w:tcPr>
            <w:tcW w:w="1051"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8</w:t>
            </w:r>
            <w:r w:rsidRPr="00313905">
              <w:rPr>
                <w:rFonts w:ascii="Arial" w:hAnsi="Arial" w:cs="B Lotus"/>
                <w:color w:val="000000"/>
                <w:sz w:val="20"/>
                <w:szCs w:val="20"/>
              </w:rPr>
              <w:t>.</w:t>
            </w:r>
            <w:r w:rsidRPr="00313905">
              <w:rPr>
                <w:rFonts w:ascii="Arial" w:hAnsi="Arial" w:cs="B Lotus"/>
                <w:color w:val="000000"/>
                <w:sz w:val="20"/>
                <w:szCs w:val="20"/>
                <w:rtl/>
                <w:lang w:bidi="fa-IR"/>
              </w:rPr>
              <w:t>244</w:t>
            </w:r>
          </w:p>
        </w:tc>
        <w:tc>
          <w:tcPr>
            <w:tcW w:w="1051"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009</w:t>
            </w:r>
          </w:p>
        </w:tc>
        <w:tc>
          <w:tcPr>
            <w:tcW w:w="1531"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264</w:t>
            </w:r>
          </w:p>
        </w:tc>
      </w:tr>
      <w:tr w:rsidR="001977F8" w:rsidRPr="001977F8" w:rsidTr="0051467D">
        <w:trPr>
          <w:cantSplit/>
        </w:trPr>
        <w:tc>
          <w:tcPr>
            <w:tcW w:w="1450" w:type="dxa"/>
            <w:vMerge/>
            <w:tcBorders>
              <w:top w:val="single" w:sz="16" w:space="0" w:color="000000"/>
              <w:left w:val="nil"/>
              <w:right w:val="nil"/>
            </w:tcBorders>
            <w:shd w:val="clear" w:color="auto" w:fill="FFFFFF"/>
          </w:tcPr>
          <w:p w:rsidR="001977F8" w:rsidRPr="00313905" w:rsidRDefault="001977F8" w:rsidP="001977F8">
            <w:pPr>
              <w:autoSpaceDE w:val="0"/>
              <w:autoSpaceDN w:val="0"/>
              <w:adjustRightInd w:val="0"/>
              <w:spacing w:after="0" w:line="240" w:lineRule="auto"/>
              <w:rPr>
                <w:rFonts w:ascii="Arial" w:hAnsi="Arial" w:cs="B Lotus"/>
                <w:color w:val="000000"/>
                <w:sz w:val="20"/>
                <w:szCs w:val="20"/>
              </w:rPr>
            </w:pPr>
          </w:p>
        </w:tc>
        <w:tc>
          <w:tcPr>
            <w:tcW w:w="2168"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Pr>
              <w:t>Huynh-</w:t>
            </w:r>
            <w:proofErr w:type="spellStart"/>
            <w:r w:rsidRPr="00313905">
              <w:rPr>
                <w:rFonts w:ascii="Arial" w:hAnsi="Arial" w:cs="B Lotus"/>
                <w:color w:val="000000"/>
                <w:sz w:val="20"/>
                <w:szCs w:val="20"/>
              </w:rPr>
              <w:t>Feldt</w:t>
            </w:r>
            <w:proofErr w:type="spellEnd"/>
          </w:p>
        </w:tc>
        <w:tc>
          <w:tcPr>
            <w:tcW w:w="1531"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110</w:t>
            </w:r>
            <w:r w:rsidRPr="00313905">
              <w:rPr>
                <w:rFonts w:ascii="Arial" w:hAnsi="Arial" w:cs="B Lotus"/>
                <w:color w:val="000000"/>
                <w:sz w:val="20"/>
                <w:szCs w:val="20"/>
              </w:rPr>
              <w:t>.</w:t>
            </w:r>
            <w:r w:rsidRPr="00313905">
              <w:rPr>
                <w:rFonts w:ascii="Arial" w:hAnsi="Arial" w:cs="B Lotus"/>
                <w:color w:val="000000"/>
                <w:sz w:val="20"/>
                <w:szCs w:val="20"/>
                <w:rtl/>
                <w:lang w:bidi="fa-IR"/>
              </w:rPr>
              <w:t>285</w:t>
            </w:r>
          </w:p>
        </w:tc>
        <w:tc>
          <w:tcPr>
            <w:tcW w:w="1051"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w:t>
            </w:r>
            <w:r w:rsidRPr="00313905">
              <w:rPr>
                <w:rFonts w:ascii="Arial" w:hAnsi="Arial" w:cs="B Lotus"/>
                <w:color w:val="000000"/>
                <w:sz w:val="20"/>
                <w:szCs w:val="20"/>
              </w:rPr>
              <w:t>.</w:t>
            </w:r>
            <w:r w:rsidRPr="00313905">
              <w:rPr>
                <w:rFonts w:ascii="Arial" w:hAnsi="Arial" w:cs="B Lotus"/>
                <w:color w:val="000000"/>
                <w:sz w:val="20"/>
                <w:szCs w:val="20"/>
                <w:rtl/>
                <w:lang w:bidi="fa-IR"/>
              </w:rPr>
              <w:t>000</w:t>
            </w:r>
          </w:p>
        </w:tc>
        <w:tc>
          <w:tcPr>
            <w:tcW w:w="1467"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110</w:t>
            </w:r>
            <w:r w:rsidRPr="00313905">
              <w:rPr>
                <w:rFonts w:ascii="Arial" w:hAnsi="Arial" w:cs="B Lotus"/>
                <w:color w:val="000000"/>
                <w:sz w:val="20"/>
                <w:szCs w:val="20"/>
              </w:rPr>
              <w:t>.</w:t>
            </w:r>
            <w:r w:rsidRPr="00313905">
              <w:rPr>
                <w:rFonts w:ascii="Arial" w:hAnsi="Arial" w:cs="B Lotus"/>
                <w:color w:val="000000"/>
                <w:sz w:val="20"/>
                <w:szCs w:val="20"/>
                <w:rtl/>
                <w:lang w:bidi="fa-IR"/>
              </w:rPr>
              <w:t>285</w:t>
            </w:r>
          </w:p>
        </w:tc>
        <w:tc>
          <w:tcPr>
            <w:tcW w:w="1051"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8</w:t>
            </w:r>
            <w:r w:rsidRPr="00313905">
              <w:rPr>
                <w:rFonts w:ascii="Arial" w:hAnsi="Arial" w:cs="B Lotus"/>
                <w:color w:val="000000"/>
                <w:sz w:val="20"/>
                <w:szCs w:val="20"/>
              </w:rPr>
              <w:t>.</w:t>
            </w:r>
            <w:r w:rsidRPr="00313905">
              <w:rPr>
                <w:rFonts w:ascii="Arial" w:hAnsi="Arial" w:cs="B Lotus"/>
                <w:color w:val="000000"/>
                <w:sz w:val="20"/>
                <w:szCs w:val="20"/>
                <w:rtl/>
                <w:lang w:bidi="fa-IR"/>
              </w:rPr>
              <w:t>244</w:t>
            </w:r>
          </w:p>
        </w:tc>
        <w:tc>
          <w:tcPr>
            <w:tcW w:w="1051"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009</w:t>
            </w:r>
          </w:p>
        </w:tc>
        <w:tc>
          <w:tcPr>
            <w:tcW w:w="1531"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264</w:t>
            </w:r>
          </w:p>
        </w:tc>
      </w:tr>
      <w:tr w:rsidR="001977F8" w:rsidRPr="001977F8" w:rsidTr="0051467D">
        <w:trPr>
          <w:cantSplit/>
        </w:trPr>
        <w:tc>
          <w:tcPr>
            <w:tcW w:w="1450" w:type="dxa"/>
            <w:vMerge/>
            <w:tcBorders>
              <w:top w:val="single" w:sz="16" w:space="0" w:color="000000"/>
              <w:left w:val="nil"/>
              <w:right w:val="nil"/>
            </w:tcBorders>
            <w:shd w:val="clear" w:color="auto" w:fill="FFFFFF"/>
          </w:tcPr>
          <w:p w:rsidR="001977F8" w:rsidRPr="00313905" w:rsidRDefault="001977F8" w:rsidP="001977F8">
            <w:pPr>
              <w:autoSpaceDE w:val="0"/>
              <w:autoSpaceDN w:val="0"/>
              <w:adjustRightInd w:val="0"/>
              <w:spacing w:after="0" w:line="240" w:lineRule="auto"/>
              <w:rPr>
                <w:rFonts w:ascii="Arial" w:hAnsi="Arial" w:cs="B Lotus"/>
                <w:color w:val="000000"/>
                <w:sz w:val="20"/>
                <w:szCs w:val="20"/>
              </w:rPr>
            </w:pPr>
          </w:p>
        </w:tc>
        <w:tc>
          <w:tcPr>
            <w:tcW w:w="2168" w:type="dxa"/>
            <w:tcBorders>
              <w:top w:val="nil"/>
              <w:left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Pr>
              <w:t>Lower-bound</w:t>
            </w:r>
          </w:p>
        </w:tc>
        <w:tc>
          <w:tcPr>
            <w:tcW w:w="1531" w:type="dxa"/>
            <w:tcBorders>
              <w:top w:val="nil"/>
              <w:left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110</w:t>
            </w:r>
            <w:r w:rsidRPr="00313905">
              <w:rPr>
                <w:rFonts w:ascii="Arial" w:hAnsi="Arial" w:cs="B Lotus"/>
                <w:color w:val="000000"/>
                <w:sz w:val="20"/>
                <w:szCs w:val="20"/>
              </w:rPr>
              <w:t>.</w:t>
            </w:r>
            <w:r w:rsidRPr="00313905">
              <w:rPr>
                <w:rFonts w:ascii="Arial" w:hAnsi="Arial" w:cs="B Lotus"/>
                <w:color w:val="000000"/>
                <w:sz w:val="20"/>
                <w:szCs w:val="20"/>
                <w:rtl/>
                <w:lang w:bidi="fa-IR"/>
              </w:rPr>
              <w:t>285</w:t>
            </w:r>
          </w:p>
        </w:tc>
        <w:tc>
          <w:tcPr>
            <w:tcW w:w="1051" w:type="dxa"/>
            <w:tcBorders>
              <w:top w:val="nil"/>
              <w:left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w:t>
            </w:r>
            <w:r w:rsidRPr="00313905">
              <w:rPr>
                <w:rFonts w:ascii="Arial" w:hAnsi="Arial" w:cs="B Lotus"/>
                <w:color w:val="000000"/>
                <w:sz w:val="20"/>
                <w:szCs w:val="20"/>
              </w:rPr>
              <w:t>.</w:t>
            </w:r>
            <w:r w:rsidRPr="00313905">
              <w:rPr>
                <w:rFonts w:ascii="Arial" w:hAnsi="Arial" w:cs="B Lotus"/>
                <w:color w:val="000000"/>
                <w:sz w:val="20"/>
                <w:szCs w:val="20"/>
                <w:rtl/>
                <w:lang w:bidi="fa-IR"/>
              </w:rPr>
              <w:t>000</w:t>
            </w:r>
          </w:p>
        </w:tc>
        <w:tc>
          <w:tcPr>
            <w:tcW w:w="1467" w:type="dxa"/>
            <w:tcBorders>
              <w:top w:val="nil"/>
              <w:left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110</w:t>
            </w:r>
            <w:r w:rsidRPr="00313905">
              <w:rPr>
                <w:rFonts w:ascii="Arial" w:hAnsi="Arial" w:cs="B Lotus"/>
                <w:color w:val="000000"/>
                <w:sz w:val="20"/>
                <w:szCs w:val="20"/>
              </w:rPr>
              <w:t>.</w:t>
            </w:r>
            <w:r w:rsidRPr="00313905">
              <w:rPr>
                <w:rFonts w:ascii="Arial" w:hAnsi="Arial" w:cs="B Lotus"/>
                <w:color w:val="000000"/>
                <w:sz w:val="20"/>
                <w:szCs w:val="20"/>
                <w:rtl/>
                <w:lang w:bidi="fa-IR"/>
              </w:rPr>
              <w:t>285</w:t>
            </w:r>
          </w:p>
        </w:tc>
        <w:tc>
          <w:tcPr>
            <w:tcW w:w="1051" w:type="dxa"/>
            <w:tcBorders>
              <w:top w:val="nil"/>
              <w:left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8</w:t>
            </w:r>
            <w:r w:rsidRPr="00313905">
              <w:rPr>
                <w:rFonts w:ascii="Arial" w:hAnsi="Arial" w:cs="B Lotus"/>
                <w:color w:val="000000"/>
                <w:sz w:val="20"/>
                <w:szCs w:val="20"/>
              </w:rPr>
              <w:t>.</w:t>
            </w:r>
            <w:r w:rsidRPr="00313905">
              <w:rPr>
                <w:rFonts w:ascii="Arial" w:hAnsi="Arial" w:cs="B Lotus"/>
                <w:color w:val="000000"/>
                <w:sz w:val="20"/>
                <w:szCs w:val="20"/>
                <w:rtl/>
                <w:lang w:bidi="fa-IR"/>
              </w:rPr>
              <w:t>244</w:t>
            </w:r>
          </w:p>
        </w:tc>
        <w:tc>
          <w:tcPr>
            <w:tcW w:w="1051" w:type="dxa"/>
            <w:tcBorders>
              <w:top w:val="nil"/>
              <w:left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009</w:t>
            </w:r>
          </w:p>
        </w:tc>
        <w:tc>
          <w:tcPr>
            <w:tcW w:w="1531" w:type="dxa"/>
            <w:tcBorders>
              <w:top w:val="nil"/>
              <w:left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264</w:t>
            </w:r>
          </w:p>
        </w:tc>
      </w:tr>
      <w:tr w:rsidR="001977F8" w:rsidRPr="001977F8" w:rsidTr="0051467D">
        <w:trPr>
          <w:cantSplit/>
        </w:trPr>
        <w:tc>
          <w:tcPr>
            <w:tcW w:w="1450" w:type="dxa"/>
            <w:vMerge w:val="restart"/>
            <w:tcBorders>
              <w:top w:val="nil"/>
              <w:left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Pr>
              <w:t>factor</w:t>
            </w:r>
            <w:r w:rsidRPr="00313905">
              <w:rPr>
                <w:rFonts w:ascii="Arial" w:hAnsi="Arial" w:cs="B Lotus"/>
                <w:color w:val="000000"/>
                <w:sz w:val="20"/>
                <w:szCs w:val="20"/>
                <w:rtl/>
                <w:lang w:bidi="fa-IR"/>
              </w:rPr>
              <w:t>1</w:t>
            </w:r>
            <w:r w:rsidRPr="00313905">
              <w:rPr>
                <w:rFonts w:ascii="Arial" w:hAnsi="Arial" w:cs="B Lotus"/>
                <w:color w:val="000000"/>
                <w:sz w:val="20"/>
                <w:szCs w:val="20"/>
              </w:rPr>
              <w:t xml:space="preserve"> * </w:t>
            </w:r>
            <w:r w:rsidRPr="00313905">
              <w:rPr>
                <w:rFonts w:ascii="Arial" w:hAnsi="Arial" w:cs="B Lotus"/>
                <w:color w:val="000000"/>
                <w:sz w:val="20"/>
                <w:szCs w:val="20"/>
                <w:rtl/>
              </w:rPr>
              <w:t>گروه</w:t>
            </w:r>
          </w:p>
        </w:tc>
        <w:tc>
          <w:tcPr>
            <w:tcW w:w="2168"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rPr>
                <w:rFonts w:ascii="Arial" w:hAnsi="Arial" w:cs="B Lotus"/>
                <w:color w:val="000000"/>
                <w:sz w:val="20"/>
                <w:szCs w:val="20"/>
              </w:rPr>
            </w:pPr>
            <w:proofErr w:type="spellStart"/>
            <w:r w:rsidRPr="00313905">
              <w:rPr>
                <w:rFonts w:ascii="Arial" w:hAnsi="Arial" w:cs="B Lotus"/>
                <w:color w:val="000000"/>
                <w:sz w:val="20"/>
                <w:szCs w:val="20"/>
              </w:rPr>
              <w:t>Sphericity</w:t>
            </w:r>
            <w:proofErr w:type="spellEnd"/>
            <w:r w:rsidRPr="00313905">
              <w:rPr>
                <w:rFonts w:ascii="Arial" w:hAnsi="Arial" w:cs="B Lotus"/>
                <w:color w:val="000000"/>
                <w:sz w:val="20"/>
                <w:szCs w:val="20"/>
              </w:rPr>
              <w:t xml:space="preserve"> Assumed</w:t>
            </w:r>
          </w:p>
        </w:tc>
        <w:tc>
          <w:tcPr>
            <w:tcW w:w="1531"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235</w:t>
            </w:r>
            <w:r w:rsidRPr="00313905">
              <w:rPr>
                <w:rFonts w:ascii="Arial" w:hAnsi="Arial" w:cs="B Lotus"/>
                <w:color w:val="000000"/>
                <w:sz w:val="20"/>
                <w:szCs w:val="20"/>
              </w:rPr>
              <w:t>.</w:t>
            </w:r>
            <w:r w:rsidRPr="00313905">
              <w:rPr>
                <w:rFonts w:ascii="Arial" w:hAnsi="Arial" w:cs="B Lotus"/>
                <w:color w:val="000000"/>
                <w:sz w:val="20"/>
                <w:szCs w:val="20"/>
                <w:rtl/>
                <w:lang w:bidi="fa-IR"/>
              </w:rPr>
              <w:t>922</w:t>
            </w:r>
          </w:p>
        </w:tc>
        <w:tc>
          <w:tcPr>
            <w:tcW w:w="1051"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3</w:t>
            </w:r>
          </w:p>
        </w:tc>
        <w:tc>
          <w:tcPr>
            <w:tcW w:w="1467"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78</w:t>
            </w:r>
            <w:r w:rsidRPr="00313905">
              <w:rPr>
                <w:rFonts w:ascii="Arial" w:hAnsi="Arial" w:cs="B Lotus"/>
                <w:color w:val="000000"/>
                <w:sz w:val="20"/>
                <w:szCs w:val="20"/>
              </w:rPr>
              <w:t>.</w:t>
            </w:r>
            <w:r w:rsidRPr="00313905">
              <w:rPr>
                <w:rFonts w:ascii="Arial" w:hAnsi="Arial" w:cs="B Lotus"/>
                <w:color w:val="000000"/>
                <w:sz w:val="20"/>
                <w:szCs w:val="20"/>
                <w:rtl/>
                <w:lang w:bidi="fa-IR"/>
              </w:rPr>
              <w:t>641</w:t>
            </w:r>
          </w:p>
        </w:tc>
        <w:tc>
          <w:tcPr>
            <w:tcW w:w="1051"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5</w:t>
            </w:r>
            <w:r w:rsidRPr="00313905">
              <w:rPr>
                <w:rFonts w:ascii="Arial" w:hAnsi="Arial" w:cs="B Lotus"/>
                <w:color w:val="000000"/>
                <w:sz w:val="20"/>
                <w:szCs w:val="20"/>
              </w:rPr>
              <w:t>.</w:t>
            </w:r>
            <w:r w:rsidRPr="00313905">
              <w:rPr>
                <w:rFonts w:ascii="Arial" w:hAnsi="Arial" w:cs="B Lotus"/>
                <w:color w:val="000000"/>
                <w:sz w:val="20"/>
                <w:szCs w:val="20"/>
                <w:rtl/>
                <w:lang w:bidi="fa-IR"/>
              </w:rPr>
              <w:t>879</w:t>
            </w:r>
          </w:p>
        </w:tc>
        <w:tc>
          <w:tcPr>
            <w:tcW w:w="1051"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004</w:t>
            </w:r>
          </w:p>
        </w:tc>
        <w:tc>
          <w:tcPr>
            <w:tcW w:w="1531"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434</w:t>
            </w:r>
          </w:p>
        </w:tc>
      </w:tr>
      <w:tr w:rsidR="001977F8" w:rsidRPr="001977F8" w:rsidTr="0051467D">
        <w:trPr>
          <w:cantSplit/>
        </w:trPr>
        <w:tc>
          <w:tcPr>
            <w:tcW w:w="1450" w:type="dxa"/>
            <w:vMerge/>
            <w:tcBorders>
              <w:top w:val="nil"/>
              <w:left w:val="nil"/>
              <w:right w:val="nil"/>
            </w:tcBorders>
            <w:shd w:val="clear" w:color="auto" w:fill="FFFFFF"/>
          </w:tcPr>
          <w:p w:rsidR="001977F8" w:rsidRPr="00313905" w:rsidRDefault="001977F8" w:rsidP="001977F8">
            <w:pPr>
              <w:autoSpaceDE w:val="0"/>
              <w:autoSpaceDN w:val="0"/>
              <w:adjustRightInd w:val="0"/>
              <w:spacing w:after="0" w:line="240" w:lineRule="auto"/>
              <w:rPr>
                <w:rFonts w:ascii="Arial" w:hAnsi="Arial" w:cs="B Lotus"/>
                <w:color w:val="000000"/>
                <w:sz w:val="20"/>
                <w:szCs w:val="20"/>
              </w:rPr>
            </w:pPr>
          </w:p>
        </w:tc>
        <w:tc>
          <w:tcPr>
            <w:tcW w:w="2168"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Pr>
              <w:t>Greenhouse-</w:t>
            </w:r>
            <w:proofErr w:type="spellStart"/>
            <w:r w:rsidRPr="00313905">
              <w:rPr>
                <w:rFonts w:ascii="Arial" w:hAnsi="Arial" w:cs="B Lotus"/>
                <w:color w:val="000000"/>
                <w:sz w:val="20"/>
                <w:szCs w:val="20"/>
              </w:rPr>
              <w:t>Geisser</w:t>
            </w:r>
            <w:proofErr w:type="spellEnd"/>
          </w:p>
        </w:tc>
        <w:tc>
          <w:tcPr>
            <w:tcW w:w="1531"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235</w:t>
            </w:r>
            <w:r w:rsidRPr="00313905">
              <w:rPr>
                <w:rFonts w:ascii="Arial" w:hAnsi="Arial" w:cs="B Lotus"/>
                <w:color w:val="000000"/>
                <w:sz w:val="20"/>
                <w:szCs w:val="20"/>
              </w:rPr>
              <w:t>.</w:t>
            </w:r>
            <w:r w:rsidRPr="00313905">
              <w:rPr>
                <w:rFonts w:ascii="Arial" w:hAnsi="Arial" w:cs="B Lotus"/>
                <w:color w:val="000000"/>
                <w:sz w:val="20"/>
                <w:szCs w:val="20"/>
                <w:rtl/>
                <w:lang w:bidi="fa-IR"/>
              </w:rPr>
              <w:t>922</w:t>
            </w:r>
          </w:p>
        </w:tc>
        <w:tc>
          <w:tcPr>
            <w:tcW w:w="1051"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3</w:t>
            </w:r>
            <w:r w:rsidRPr="00313905">
              <w:rPr>
                <w:rFonts w:ascii="Arial" w:hAnsi="Arial" w:cs="B Lotus"/>
                <w:color w:val="000000"/>
                <w:sz w:val="20"/>
                <w:szCs w:val="20"/>
              </w:rPr>
              <w:t>.</w:t>
            </w:r>
            <w:r w:rsidRPr="00313905">
              <w:rPr>
                <w:rFonts w:ascii="Arial" w:hAnsi="Arial" w:cs="B Lotus"/>
                <w:color w:val="000000"/>
                <w:sz w:val="20"/>
                <w:szCs w:val="20"/>
                <w:rtl/>
                <w:lang w:bidi="fa-IR"/>
              </w:rPr>
              <w:t>000</w:t>
            </w:r>
          </w:p>
        </w:tc>
        <w:tc>
          <w:tcPr>
            <w:tcW w:w="1467"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78</w:t>
            </w:r>
            <w:r w:rsidRPr="00313905">
              <w:rPr>
                <w:rFonts w:ascii="Arial" w:hAnsi="Arial" w:cs="B Lotus"/>
                <w:color w:val="000000"/>
                <w:sz w:val="20"/>
                <w:szCs w:val="20"/>
              </w:rPr>
              <w:t>.</w:t>
            </w:r>
            <w:r w:rsidRPr="00313905">
              <w:rPr>
                <w:rFonts w:ascii="Arial" w:hAnsi="Arial" w:cs="B Lotus"/>
                <w:color w:val="000000"/>
                <w:sz w:val="20"/>
                <w:szCs w:val="20"/>
                <w:rtl/>
                <w:lang w:bidi="fa-IR"/>
              </w:rPr>
              <w:t>641</w:t>
            </w:r>
          </w:p>
        </w:tc>
        <w:tc>
          <w:tcPr>
            <w:tcW w:w="1051"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5</w:t>
            </w:r>
            <w:r w:rsidRPr="00313905">
              <w:rPr>
                <w:rFonts w:ascii="Arial" w:hAnsi="Arial" w:cs="B Lotus"/>
                <w:color w:val="000000"/>
                <w:sz w:val="20"/>
                <w:szCs w:val="20"/>
              </w:rPr>
              <w:t>.</w:t>
            </w:r>
            <w:r w:rsidRPr="00313905">
              <w:rPr>
                <w:rFonts w:ascii="Arial" w:hAnsi="Arial" w:cs="B Lotus"/>
                <w:color w:val="000000"/>
                <w:sz w:val="20"/>
                <w:szCs w:val="20"/>
                <w:rtl/>
                <w:lang w:bidi="fa-IR"/>
              </w:rPr>
              <w:t>879</w:t>
            </w:r>
          </w:p>
        </w:tc>
        <w:tc>
          <w:tcPr>
            <w:tcW w:w="1051"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004</w:t>
            </w:r>
          </w:p>
        </w:tc>
        <w:tc>
          <w:tcPr>
            <w:tcW w:w="1531"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434</w:t>
            </w:r>
          </w:p>
        </w:tc>
      </w:tr>
      <w:tr w:rsidR="001977F8" w:rsidRPr="001977F8" w:rsidTr="0051467D">
        <w:trPr>
          <w:cantSplit/>
        </w:trPr>
        <w:tc>
          <w:tcPr>
            <w:tcW w:w="1450" w:type="dxa"/>
            <w:vMerge/>
            <w:tcBorders>
              <w:top w:val="nil"/>
              <w:left w:val="nil"/>
              <w:right w:val="nil"/>
            </w:tcBorders>
            <w:shd w:val="clear" w:color="auto" w:fill="FFFFFF"/>
          </w:tcPr>
          <w:p w:rsidR="001977F8" w:rsidRPr="00313905" w:rsidRDefault="001977F8" w:rsidP="001977F8">
            <w:pPr>
              <w:autoSpaceDE w:val="0"/>
              <w:autoSpaceDN w:val="0"/>
              <w:adjustRightInd w:val="0"/>
              <w:spacing w:after="0" w:line="240" w:lineRule="auto"/>
              <w:rPr>
                <w:rFonts w:ascii="Arial" w:hAnsi="Arial" w:cs="B Lotus"/>
                <w:color w:val="000000"/>
                <w:sz w:val="20"/>
                <w:szCs w:val="20"/>
              </w:rPr>
            </w:pPr>
          </w:p>
        </w:tc>
        <w:tc>
          <w:tcPr>
            <w:tcW w:w="2168"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Pr>
              <w:t>Huynh-</w:t>
            </w:r>
            <w:proofErr w:type="spellStart"/>
            <w:r w:rsidRPr="00313905">
              <w:rPr>
                <w:rFonts w:ascii="Arial" w:hAnsi="Arial" w:cs="B Lotus"/>
                <w:color w:val="000000"/>
                <w:sz w:val="20"/>
                <w:szCs w:val="20"/>
              </w:rPr>
              <w:t>Feldt</w:t>
            </w:r>
            <w:proofErr w:type="spellEnd"/>
          </w:p>
        </w:tc>
        <w:tc>
          <w:tcPr>
            <w:tcW w:w="1531"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235</w:t>
            </w:r>
            <w:r w:rsidRPr="00313905">
              <w:rPr>
                <w:rFonts w:ascii="Arial" w:hAnsi="Arial" w:cs="B Lotus"/>
                <w:color w:val="000000"/>
                <w:sz w:val="20"/>
                <w:szCs w:val="20"/>
              </w:rPr>
              <w:t>.</w:t>
            </w:r>
            <w:r w:rsidRPr="00313905">
              <w:rPr>
                <w:rFonts w:ascii="Arial" w:hAnsi="Arial" w:cs="B Lotus"/>
                <w:color w:val="000000"/>
                <w:sz w:val="20"/>
                <w:szCs w:val="20"/>
                <w:rtl/>
                <w:lang w:bidi="fa-IR"/>
              </w:rPr>
              <w:t>922</w:t>
            </w:r>
          </w:p>
        </w:tc>
        <w:tc>
          <w:tcPr>
            <w:tcW w:w="1051"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3</w:t>
            </w:r>
            <w:r w:rsidRPr="00313905">
              <w:rPr>
                <w:rFonts w:ascii="Arial" w:hAnsi="Arial" w:cs="B Lotus"/>
                <w:color w:val="000000"/>
                <w:sz w:val="20"/>
                <w:szCs w:val="20"/>
              </w:rPr>
              <w:t>.</w:t>
            </w:r>
            <w:r w:rsidRPr="00313905">
              <w:rPr>
                <w:rFonts w:ascii="Arial" w:hAnsi="Arial" w:cs="B Lotus"/>
                <w:color w:val="000000"/>
                <w:sz w:val="20"/>
                <w:szCs w:val="20"/>
                <w:rtl/>
                <w:lang w:bidi="fa-IR"/>
              </w:rPr>
              <w:t>000</w:t>
            </w:r>
          </w:p>
        </w:tc>
        <w:tc>
          <w:tcPr>
            <w:tcW w:w="1467"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78</w:t>
            </w:r>
            <w:r w:rsidRPr="00313905">
              <w:rPr>
                <w:rFonts w:ascii="Arial" w:hAnsi="Arial" w:cs="B Lotus"/>
                <w:color w:val="000000"/>
                <w:sz w:val="20"/>
                <w:szCs w:val="20"/>
              </w:rPr>
              <w:t>.</w:t>
            </w:r>
            <w:r w:rsidRPr="00313905">
              <w:rPr>
                <w:rFonts w:ascii="Arial" w:hAnsi="Arial" w:cs="B Lotus"/>
                <w:color w:val="000000"/>
                <w:sz w:val="20"/>
                <w:szCs w:val="20"/>
                <w:rtl/>
                <w:lang w:bidi="fa-IR"/>
              </w:rPr>
              <w:t>641</w:t>
            </w:r>
          </w:p>
        </w:tc>
        <w:tc>
          <w:tcPr>
            <w:tcW w:w="1051"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5</w:t>
            </w:r>
            <w:r w:rsidRPr="00313905">
              <w:rPr>
                <w:rFonts w:ascii="Arial" w:hAnsi="Arial" w:cs="B Lotus"/>
                <w:color w:val="000000"/>
                <w:sz w:val="20"/>
                <w:szCs w:val="20"/>
              </w:rPr>
              <w:t>.</w:t>
            </w:r>
            <w:r w:rsidRPr="00313905">
              <w:rPr>
                <w:rFonts w:ascii="Arial" w:hAnsi="Arial" w:cs="B Lotus"/>
                <w:color w:val="000000"/>
                <w:sz w:val="20"/>
                <w:szCs w:val="20"/>
                <w:rtl/>
                <w:lang w:bidi="fa-IR"/>
              </w:rPr>
              <w:t>879</w:t>
            </w:r>
          </w:p>
        </w:tc>
        <w:tc>
          <w:tcPr>
            <w:tcW w:w="1051"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004</w:t>
            </w:r>
          </w:p>
        </w:tc>
        <w:tc>
          <w:tcPr>
            <w:tcW w:w="1531"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434</w:t>
            </w:r>
          </w:p>
        </w:tc>
      </w:tr>
      <w:tr w:rsidR="001977F8" w:rsidRPr="001977F8" w:rsidTr="0051467D">
        <w:trPr>
          <w:cantSplit/>
        </w:trPr>
        <w:tc>
          <w:tcPr>
            <w:tcW w:w="1450" w:type="dxa"/>
            <w:vMerge/>
            <w:tcBorders>
              <w:top w:val="nil"/>
              <w:left w:val="nil"/>
              <w:right w:val="nil"/>
            </w:tcBorders>
            <w:shd w:val="clear" w:color="auto" w:fill="FFFFFF"/>
          </w:tcPr>
          <w:p w:rsidR="001977F8" w:rsidRPr="00313905" w:rsidRDefault="001977F8" w:rsidP="001977F8">
            <w:pPr>
              <w:autoSpaceDE w:val="0"/>
              <w:autoSpaceDN w:val="0"/>
              <w:adjustRightInd w:val="0"/>
              <w:spacing w:after="0" w:line="240" w:lineRule="auto"/>
              <w:rPr>
                <w:rFonts w:ascii="Arial" w:hAnsi="Arial" w:cs="B Lotus"/>
                <w:color w:val="000000"/>
                <w:sz w:val="20"/>
                <w:szCs w:val="20"/>
              </w:rPr>
            </w:pPr>
          </w:p>
        </w:tc>
        <w:tc>
          <w:tcPr>
            <w:tcW w:w="2168" w:type="dxa"/>
            <w:tcBorders>
              <w:top w:val="nil"/>
              <w:left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Pr>
              <w:t>Lower-bound</w:t>
            </w:r>
          </w:p>
        </w:tc>
        <w:tc>
          <w:tcPr>
            <w:tcW w:w="1531" w:type="dxa"/>
            <w:tcBorders>
              <w:top w:val="nil"/>
              <w:left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235</w:t>
            </w:r>
            <w:r w:rsidRPr="00313905">
              <w:rPr>
                <w:rFonts w:ascii="Arial" w:hAnsi="Arial" w:cs="B Lotus"/>
                <w:color w:val="000000"/>
                <w:sz w:val="20"/>
                <w:szCs w:val="20"/>
              </w:rPr>
              <w:t>.</w:t>
            </w:r>
            <w:r w:rsidRPr="00313905">
              <w:rPr>
                <w:rFonts w:ascii="Arial" w:hAnsi="Arial" w:cs="B Lotus"/>
                <w:color w:val="000000"/>
                <w:sz w:val="20"/>
                <w:szCs w:val="20"/>
                <w:rtl/>
                <w:lang w:bidi="fa-IR"/>
              </w:rPr>
              <w:t>922</w:t>
            </w:r>
          </w:p>
        </w:tc>
        <w:tc>
          <w:tcPr>
            <w:tcW w:w="1051" w:type="dxa"/>
            <w:tcBorders>
              <w:top w:val="nil"/>
              <w:left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3</w:t>
            </w:r>
            <w:r w:rsidRPr="00313905">
              <w:rPr>
                <w:rFonts w:ascii="Arial" w:hAnsi="Arial" w:cs="B Lotus"/>
                <w:color w:val="000000"/>
                <w:sz w:val="20"/>
                <w:szCs w:val="20"/>
              </w:rPr>
              <w:t>.</w:t>
            </w:r>
            <w:r w:rsidRPr="00313905">
              <w:rPr>
                <w:rFonts w:ascii="Arial" w:hAnsi="Arial" w:cs="B Lotus"/>
                <w:color w:val="000000"/>
                <w:sz w:val="20"/>
                <w:szCs w:val="20"/>
                <w:rtl/>
                <w:lang w:bidi="fa-IR"/>
              </w:rPr>
              <w:t>000</w:t>
            </w:r>
          </w:p>
        </w:tc>
        <w:tc>
          <w:tcPr>
            <w:tcW w:w="1467" w:type="dxa"/>
            <w:tcBorders>
              <w:top w:val="nil"/>
              <w:left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78</w:t>
            </w:r>
            <w:r w:rsidRPr="00313905">
              <w:rPr>
                <w:rFonts w:ascii="Arial" w:hAnsi="Arial" w:cs="B Lotus"/>
                <w:color w:val="000000"/>
                <w:sz w:val="20"/>
                <w:szCs w:val="20"/>
              </w:rPr>
              <w:t>.</w:t>
            </w:r>
            <w:r w:rsidRPr="00313905">
              <w:rPr>
                <w:rFonts w:ascii="Arial" w:hAnsi="Arial" w:cs="B Lotus"/>
                <w:color w:val="000000"/>
                <w:sz w:val="20"/>
                <w:szCs w:val="20"/>
                <w:rtl/>
                <w:lang w:bidi="fa-IR"/>
              </w:rPr>
              <w:t>641</w:t>
            </w:r>
          </w:p>
        </w:tc>
        <w:tc>
          <w:tcPr>
            <w:tcW w:w="1051" w:type="dxa"/>
            <w:tcBorders>
              <w:top w:val="nil"/>
              <w:left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5</w:t>
            </w:r>
            <w:r w:rsidRPr="00313905">
              <w:rPr>
                <w:rFonts w:ascii="Arial" w:hAnsi="Arial" w:cs="B Lotus"/>
                <w:color w:val="000000"/>
                <w:sz w:val="20"/>
                <w:szCs w:val="20"/>
              </w:rPr>
              <w:t>.</w:t>
            </w:r>
            <w:r w:rsidRPr="00313905">
              <w:rPr>
                <w:rFonts w:ascii="Arial" w:hAnsi="Arial" w:cs="B Lotus"/>
                <w:color w:val="000000"/>
                <w:sz w:val="20"/>
                <w:szCs w:val="20"/>
                <w:rtl/>
                <w:lang w:bidi="fa-IR"/>
              </w:rPr>
              <w:t>879</w:t>
            </w:r>
          </w:p>
        </w:tc>
        <w:tc>
          <w:tcPr>
            <w:tcW w:w="1051" w:type="dxa"/>
            <w:tcBorders>
              <w:top w:val="nil"/>
              <w:left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004</w:t>
            </w:r>
          </w:p>
        </w:tc>
        <w:tc>
          <w:tcPr>
            <w:tcW w:w="1531" w:type="dxa"/>
            <w:tcBorders>
              <w:top w:val="nil"/>
              <w:left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434</w:t>
            </w:r>
          </w:p>
        </w:tc>
      </w:tr>
      <w:tr w:rsidR="001977F8" w:rsidRPr="001977F8" w:rsidTr="0051467D">
        <w:trPr>
          <w:cantSplit/>
        </w:trPr>
        <w:tc>
          <w:tcPr>
            <w:tcW w:w="1450" w:type="dxa"/>
            <w:vMerge w:val="restart"/>
            <w:tcBorders>
              <w:top w:val="nil"/>
              <w:left w:val="nil"/>
              <w:bottom w:val="double" w:sz="8" w:space="0" w:color="000000"/>
              <w:right w:val="nil"/>
            </w:tcBorders>
            <w:shd w:val="clear" w:color="auto" w:fill="FFFFFF"/>
          </w:tcPr>
          <w:p w:rsidR="001977F8" w:rsidRPr="00313905" w:rsidRDefault="001977F8" w:rsidP="001977F8">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Pr>
              <w:t>Error(factor</w:t>
            </w:r>
            <w:r w:rsidRPr="00313905">
              <w:rPr>
                <w:rFonts w:ascii="Arial" w:hAnsi="Arial" w:cs="B Lotus"/>
                <w:color w:val="000000"/>
                <w:sz w:val="20"/>
                <w:szCs w:val="20"/>
                <w:rtl/>
                <w:lang w:bidi="fa-IR"/>
              </w:rPr>
              <w:t>1</w:t>
            </w:r>
            <w:r w:rsidRPr="00313905">
              <w:rPr>
                <w:rFonts w:ascii="Arial" w:hAnsi="Arial" w:cs="B Lotus"/>
                <w:color w:val="000000"/>
                <w:sz w:val="20"/>
                <w:szCs w:val="20"/>
              </w:rPr>
              <w:t>)</w:t>
            </w:r>
          </w:p>
        </w:tc>
        <w:tc>
          <w:tcPr>
            <w:tcW w:w="2168"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rPr>
                <w:rFonts w:ascii="Arial" w:hAnsi="Arial" w:cs="B Lotus"/>
                <w:color w:val="000000"/>
                <w:sz w:val="20"/>
                <w:szCs w:val="20"/>
              </w:rPr>
            </w:pPr>
            <w:proofErr w:type="spellStart"/>
            <w:r w:rsidRPr="00313905">
              <w:rPr>
                <w:rFonts w:ascii="Arial" w:hAnsi="Arial" w:cs="B Lotus"/>
                <w:color w:val="000000"/>
                <w:sz w:val="20"/>
                <w:szCs w:val="20"/>
              </w:rPr>
              <w:t>Sphericity</w:t>
            </w:r>
            <w:proofErr w:type="spellEnd"/>
            <w:r w:rsidRPr="00313905">
              <w:rPr>
                <w:rFonts w:ascii="Arial" w:hAnsi="Arial" w:cs="B Lotus"/>
                <w:color w:val="000000"/>
                <w:sz w:val="20"/>
                <w:szCs w:val="20"/>
              </w:rPr>
              <w:t xml:space="preserve"> Assumed</w:t>
            </w:r>
          </w:p>
        </w:tc>
        <w:tc>
          <w:tcPr>
            <w:tcW w:w="1531"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307</w:t>
            </w:r>
            <w:r w:rsidRPr="00313905">
              <w:rPr>
                <w:rFonts w:ascii="Arial" w:hAnsi="Arial" w:cs="B Lotus"/>
                <w:color w:val="000000"/>
                <w:sz w:val="20"/>
                <w:szCs w:val="20"/>
              </w:rPr>
              <w:t>.</w:t>
            </w:r>
            <w:r w:rsidRPr="00313905">
              <w:rPr>
                <w:rFonts w:ascii="Arial" w:hAnsi="Arial" w:cs="B Lotus"/>
                <w:color w:val="000000"/>
                <w:sz w:val="20"/>
                <w:szCs w:val="20"/>
                <w:rtl/>
                <w:lang w:bidi="fa-IR"/>
              </w:rPr>
              <w:t>666</w:t>
            </w:r>
          </w:p>
        </w:tc>
        <w:tc>
          <w:tcPr>
            <w:tcW w:w="1051"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23</w:t>
            </w:r>
          </w:p>
        </w:tc>
        <w:tc>
          <w:tcPr>
            <w:tcW w:w="1467"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13</w:t>
            </w:r>
            <w:r w:rsidRPr="00313905">
              <w:rPr>
                <w:rFonts w:ascii="Arial" w:hAnsi="Arial" w:cs="B Lotus"/>
                <w:color w:val="000000"/>
                <w:sz w:val="20"/>
                <w:szCs w:val="20"/>
              </w:rPr>
              <w:t>.</w:t>
            </w:r>
            <w:r w:rsidRPr="00313905">
              <w:rPr>
                <w:rFonts w:ascii="Arial" w:hAnsi="Arial" w:cs="B Lotus"/>
                <w:color w:val="000000"/>
                <w:sz w:val="20"/>
                <w:szCs w:val="20"/>
                <w:rtl/>
                <w:lang w:bidi="fa-IR"/>
              </w:rPr>
              <w:t>377</w:t>
            </w:r>
          </w:p>
        </w:tc>
        <w:tc>
          <w:tcPr>
            <w:tcW w:w="1051" w:type="dxa"/>
            <w:tcBorders>
              <w:top w:val="nil"/>
              <w:left w:val="nil"/>
              <w:bottom w:val="nil"/>
              <w:right w:val="nil"/>
            </w:tcBorders>
            <w:shd w:val="clear" w:color="auto" w:fill="FFFFFF"/>
            <w:vAlign w:val="center"/>
          </w:tcPr>
          <w:p w:rsidR="001977F8" w:rsidRPr="00313905" w:rsidRDefault="001977F8" w:rsidP="001977F8">
            <w:pPr>
              <w:autoSpaceDE w:val="0"/>
              <w:autoSpaceDN w:val="0"/>
              <w:adjustRightInd w:val="0"/>
              <w:spacing w:after="0" w:line="240" w:lineRule="auto"/>
              <w:rPr>
                <w:rFonts w:ascii="Times New Roman" w:hAnsi="Times New Roman" w:cs="B Lotus"/>
                <w:sz w:val="20"/>
                <w:szCs w:val="20"/>
              </w:rPr>
            </w:pPr>
          </w:p>
        </w:tc>
        <w:tc>
          <w:tcPr>
            <w:tcW w:w="1051" w:type="dxa"/>
            <w:tcBorders>
              <w:top w:val="nil"/>
              <w:left w:val="nil"/>
              <w:bottom w:val="nil"/>
              <w:right w:val="nil"/>
            </w:tcBorders>
            <w:shd w:val="clear" w:color="auto" w:fill="FFFFFF"/>
            <w:vAlign w:val="center"/>
          </w:tcPr>
          <w:p w:rsidR="001977F8" w:rsidRPr="00313905" w:rsidRDefault="001977F8" w:rsidP="001977F8">
            <w:pPr>
              <w:autoSpaceDE w:val="0"/>
              <w:autoSpaceDN w:val="0"/>
              <w:adjustRightInd w:val="0"/>
              <w:spacing w:after="0" w:line="240" w:lineRule="auto"/>
              <w:rPr>
                <w:rFonts w:ascii="Times New Roman" w:hAnsi="Times New Roman" w:cs="B Lotus"/>
                <w:sz w:val="20"/>
                <w:szCs w:val="20"/>
              </w:rPr>
            </w:pPr>
          </w:p>
        </w:tc>
        <w:tc>
          <w:tcPr>
            <w:tcW w:w="1531" w:type="dxa"/>
            <w:tcBorders>
              <w:top w:val="nil"/>
              <w:left w:val="nil"/>
              <w:bottom w:val="nil"/>
              <w:right w:val="nil"/>
            </w:tcBorders>
            <w:shd w:val="clear" w:color="auto" w:fill="FFFFFF"/>
            <w:vAlign w:val="center"/>
          </w:tcPr>
          <w:p w:rsidR="001977F8" w:rsidRPr="00313905" w:rsidRDefault="001977F8" w:rsidP="001977F8">
            <w:pPr>
              <w:autoSpaceDE w:val="0"/>
              <w:autoSpaceDN w:val="0"/>
              <w:adjustRightInd w:val="0"/>
              <w:spacing w:after="0" w:line="240" w:lineRule="auto"/>
              <w:rPr>
                <w:rFonts w:ascii="Times New Roman" w:hAnsi="Times New Roman" w:cs="B Lotus"/>
                <w:sz w:val="20"/>
                <w:szCs w:val="20"/>
              </w:rPr>
            </w:pPr>
          </w:p>
        </w:tc>
      </w:tr>
      <w:tr w:rsidR="001977F8" w:rsidRPr="001977F8" w:rsidTr="0051467D">
        <w:trPr>
          <w:cantSplit/>
        </w:trPr>
        <w:tc>
          <w:tcPr>
            <w:tcW w:w="1450" w:type="dxa"/>
            <w:vMerge/>
            <w:tcBorders>
              <w:top w:val="nil"/>
              <w:left w:val="nil"/>
              <w:bottom w:val="double" w:sz="8" w:space="0" w:color="000000"/>
              <w:right w:val="nil"/>
            </w:tcBorders>
            <w:shd w:val="clear" w:color="auto" w:fill="FFFFFF"/>
          </w:tcPr>
          <w:p w:rsidR="001977F8" w:rsidRPr="00313905" w:rsidRDefault="001977F8" w:rsidP="001977F8">
            <w:pPr>
              <w:autoSpaceDE w:val="0"/>
              <w:autoSpaceDN w:val="0"/>
              <w:adjustRightInd w:val="0"/>
              <w:spacing w:after="0" w:line="240" w:lineRule="auto"/>
              <w:rPr>
                <w:rFonts w:ascii="Times New Roman" w:hAnsi="Times New Roman" w:cs="B Lotus"/>
                <w:sz w:val="20"/>
                <w:szCs w:val="20"/>
              </w:rPr>
            </w:pPr>
          </w:p>
        </w:tc>
        <w:tc>
          <w:tcPr>
            <w:tcW w:w="2168"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Pr>
              <w:t>Greenhouse-</w:t>
            </w:r>
            <w:proofErr w:type="spellStart"/>
            <w:r w:rsidRPr="00313905">
              <w:rPr>
                <w:rFonts w:ascii="Arial" w:hAnsi="Arial" w:cs="B Lotus"/>
                <w:color w:val="000000"/>
                <w:sz w:val="20"/>
                <w:szCs w:val="20"/>
              </w:rPr>
              <w:t>Geisser</w:t>
            </w:r>
            <w:proofErr w:type="spellEnd"/>
          </w:p>
        </w:tc>
        <w:tc>
          <w:tcPr>
            <w:tcW w:w="1531"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307</w:t>
            </w:r>
            <w:r w:rsidRPr="00313905">
              <w:rPr>
                <w:rFonts w:ascii="Arial" w:hAnsi="Arial" w:cs="B Lotus"/>
                <w:color w:val="000000"/>
                <w:sz w:val="20"/>
                <w:szCs w:val="20"/>
              </w:rPr>
              <w:t>.</w:t>
            </w:r>
            <w:r w:rsidRPr="00313905">
              <w:rPr>
                <w:rFonts w:ascii="Arial" w:hAnsi="Arial" w:cs="B Lotus"/>
                <w:color w:val="000000"/>
                <w:sz w:val="20"/>
                <w:szCs w:val="20"/>
                <w:rtl/>
                <w:lang w:bidi="fa-IR"/>
              </w:rPr>
              <w:t>666</w:t>
            </w:r>
          </w:p>
        </w:tc>
        <w:tc>
          <w:tcPr>
            <w:tcW w:w="1051"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23</w:t>
            </w:r>
            <w:r w:rsidRPr="00313905">
              <w:rPr>
                <w:rFonts w:ascii="Arial" w:hAnsi="Arial" w:cs="B Lotus"/>
                <w:color w:val="000000"/>
                <w:sz w:val="20"/>
                <w:szCs w:val="20"/>
              </w:rPr>
              <w:t>.</w:t>
            </w:r>
            <w:r w:rsidRPr="00313905">
              <w:rPr>
                <w:rFonts w:ascii="Arial" w:hAnsi="Arial" w:cs="B Lotus"/>
                <w:color w:val="000000"/>
                <w:sz w:val="20"/>
                <w:szCs w:val="20"/>
                <w:rtl/>
                <w:lang w:bidi="fa-IR"/>
              </w:rPr>
              <w:t>000</w:t>
            </w:r>
          </w:p>
        </w:tc>
        <w:tc>
          <w:tcPr>
            <w:tcW w:w="1467"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13</w:t>
            </w:r>
            <w:r w:rsidRPr="00313905">
              <w:rPr>
                <w:rFonts w:ascii="Arial" w:hAnsi="Arial" w:cs="B Lotus"/>
                <w:color w:val="000000"/>
                <w:sz w:val="20"/>
                <w:szCs w:val="20"/>
              </w:rPr>
              <w:t>.</w:t>
            </w:r>
            <w:r w:rsidRPr="00313905">
              <w:rPr>
                <w:rFonts w:ascii="Arial" w:hAnsi="Arial" w:cs="B Lotus"/>
                <w:color w:val="000000"/>
                <w:sz w:val="20"/>
                <w:szCs w:val="20"/>
                <w:rtl/>
                <w:lang w:bidi="fa-IR"/>
              </w:rPr>
              <w:t>377</w:t>
            </w:r>
          </w:p>
        </w:tc>
        <w:tc>
          <w:tcPr>
            <w:tcW w:w="1051" w:type="dxa"/>
            <w:tcBorders>
              <w:top w:val="nil"/>
              <w:left w:val="nil"/>
              <w:bottom w:val="nil"/>
              <w:right w:val="nil"/>
            </w:tcBorders>
            <w:shd w:val="clear" w:color="auto" w:fill="FFFFFF"/>
            <w:vAlign w:val="center"/>
          </w:tcPr>
          <w:p w:rsidR="001977F8" w:rsidRPr="00313905" w:rsidRDefault="001977F8" w:rsidP="001977F8">
            <w:pPr>
              <w:autoSpaceDE w:val="0"/>
              <w:autoSpaceDN w:val="0"/>
              <w:adjustRightInd w:val="0"/>
              <w:spacing w:after="0" w:line="240" w:lineRule="auto"/>
              <w:rPr>
                <w:rFonts w:ascii="Times New Roman" w:hAnsi="Times New Roman" w:cs="B Lotus"/>
                <w:sz w:val="20"/>
                <w:szCs w:val="20"/>
              </w:rPr>
            </w:pPr>
          </w:p>
        </w:tc>
        <w:tc>
          <w:tcPr>
            <w:tcW w:w="1051" w:type="dxa"/>
            <w:tcBorders>
              <w:top w:val="nil"/>
              <w:left w:val="nil"/>
              <w:bottom w:val="nil"/>
              <w:right w:val="nil"/>
            </w:tcBorders>
            <w:shd w:val="clear" w:color="auto" w:fill="FFFFFF"/>
            <w:vAlign w:val="center"/>
          </w:tcPr>
          <w:p w:rsidR="001977F8" w:rsidRPr="00313905" w:rsidRDefault="001977F8" w:rsidP="001977F8">
            <w:pPr>
              <w:autoSpaceDE w:val="0"/>
              <w:autoSpaceDN w:val="0"/>
              <w:adjustRightInd w:val="0"/>
              <w:spacing w:after="0" w:line="240" w:lineRule="auto"/>
              <w:rPr>
                <w:rFonts w:ascii="Times New Roman" w:hAnsi="Times New Roman" w:cs="B Lotus"/>
                <w:sz w:val="20"/>
                <w:szCs w:val="20"/>
              </w:rPr>
            </w:pPr>
          </w:p>
        </w:tc>
        <w:tc>
          <w:tcPr>
            <w:tcW w:w="1531" w:type="dxa"/>
            <w:tcBorders>
              <w:top w:val="nil"/>
              <w:left w:val="nil"/>
              <w:bottom w:val="nil"/>
              <w:right w:val="nil"/>
            </w:tcBorders>
            <w:shd w:val="clear" w:color="auto" w:fill="FFFFFF"/>
            <w:vAlign w:val="center"/>
          </w:tcPr>
          <w:p w:rsidR="001977F8" w:rsidRPr="00313905" w:rsidRDefault="001977F8" w:rsidP="001977F8">
            <w:pPr>
              <w:autoSpaceDE w:val="0"/>
              <w:autoSpaceDN w:val="0"/>
              <w:adjustRightInd w:val="0"/>
              <w:spacing w:after="0" w:line="240" w:lineRule="auto"/>
              <w:rPr>
                <w:rFonts w:ascii="Times New Roman" w:hAnsi="Times New Roman" w:cs="B Lotus"/>
                <w:sz w:val="20"/>
                <w:szCs w:val="20"/>
              </w:rPr>
            </w:pPr>
          </w:p>
        </w:tc>
      </w:tr>
      <w:tr w:rsidR="001977F8" w:rsidRPr="001977F8" w:rsidTr="0051467D">
        <w:trPr>
          <w:cantSplit/>
        </w:trPr>
        <w:tc>
          <w:tcPr>
            <w:tcW w:w="1450" w:type="dxa"/>
            <w:vMerge/>
            <w:tcBorders>
              <w:top w:val="nil"/>
              <w:left w:val="nil"/>
              <w:bottom w:val="double" w:sz="8" w:space="0" w:color="000000"/>
              <w:right w:val="nil"/>
            </w:tcBorders>
            <w:shd w:val="clear" w:color="auto" w:fill="FFFFFF"/>
          </w:tcPr>
          <w:p w:rsidR="001977F8" w:rsidRPr="00313905" w:rsidRDefault="001977F8" w:rsidP="001977F8">
            <w:pPr>
              <w:autoSpaceDE w:val="0"/>
              <w:autoSpaceDN w:val="0"/>
              <w:adjustRightInd w:val="0"/>
              <w:spacing w:after="0" w:line="240" w:lineRule="auto"/>
              <w:rPr>
                <w:rFonts w:ascii="Times New Roman" w:hAnsi="Times New Roman" w:cs="B Lotus"/>
                <w:sz w:val="20"/>
                <w:szCs w:val="20"/>
              </w:rPr>
            </w:pPr>
          </w:p>
        </w:tc>
        <w:tc>
          <w:tcPr>
            <w:tcW w:w="2168"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Pr>
              <w:t>Huynh-</w:t>
            </w:r>
            <w:proofErr w:type="spellStart"/>
            <w:r w:rsidRPr="00313905">
              <w:rPr>
                <w:rFonts w:ascii="Arial" w:hAnsi="Arial" w:cs="B Lotus"/>
                <w:color w:val="000000"/>
                <w:sz w:val="20"/>
                <w:szCs w:val="20"/>
              </w:rPr>
              <w:t>Feldt</w:t>
            </w:r>
            <w:proofErr w:type="spellEnd"/>
          </w:p>
        </w:tc>
        <w:tc>
          <w:tcPr>
            <w:tcW w:w="1531"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307</w:t>
            </w:r>
            <w:r w:rsidRPr="00313905">
              <w:rPr>
                <w:rFonts w:ascii="Arial" w:hAnsi="Arial" w:cs="B Lotus"/>
                <w:color w:val="000000"/>
                <w:sz w:val="20"/>
                <w:szCs w:val="20"/>
              </w:rPr>
              <w:t>.</w:t>
            </w:r>
            <w:r w:rsidRPr="00313905">
              <w:rPr>
                <w:rFonts w:ascii="Arial" w:hAnsi="Arial" w:cs="B Lotus"/>
                <w:color w:val="000000"/>
                <w:sz w:val="20"/>
                <w:szCs w:val="20"/>
                <w:rtl/>
                <w:lang w:bidi="fa-IR"/>
              </w:rPr>
              <w:t>666</w:t>
            </w:r>
          </w:p>
        </w:tc>
        <w:tc>
          <w:tcPr>
            <w:tcW w:w="1051"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23</w:t>
            </w:r>
            <w:r w:rsidRPr="00313905">
              <w:rPr>
                <w:rFonts w:ascii="Arial" w:hAnsi="Arial" w:cs="B Lotus"/>
                <w:color w:val="000000"/>
                <w:sz w:val="20"/>
                <w:szCs w:val="20"/>
              </w:rPr>
              <w:t>.</w:t>
            </w:r>
            <w:r w:rsidRPr="00313905">
              <w:rPr>
                <w:rFonts w:ascii="Arial" w:hAnsi="Arial" w:cs="B Lotus"/>
                <w:color w:val="000000"/>
                <w:sz w:val="20"/>
                <w:szCs w:val="20"/>
                <w:rtl/>
                <w:lang w:bidi="fa-IR"/>
              </w:rPr>
              <w:t>000</w:t>
            </w:r>
          </w:p>
        </w:tc>
        <w:tc>
          <w:tcPr>
            <w:tcW w:w="1467" w:type="dxa"/>
            <w:tcBorders>
              <w:top w:val="nil"/>
              <w:left w:val="nil"/>
              <w:bottom w:val="nil"/>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13</w:t>
            </w:r>
            <w:r w:rsidRPr="00313905">
              <w:rPr>
                <w:rFonts w:ascii="Arial" w:hAnsi="Arial" w:cs="B Lotus"/>
                <w:color w:val="000000"/>
                <w:sz w:val="20"/>
                <w:szCs w:val="20"/>
              </w:rPr>
              <w:t>.</w:t>
            </w:r>
            <w:r w:rsidRPr="00313905">
              <w:rPr>
                <w:rFonts w:ascii="Arial" w:hAnsi="Arial" w:cs="B Lotus"/>
                <w:color w:val="000000"/>
                <w:sz w:val="20"/>
                <w:szCs w:val="20"/>
                <w:rtl/>
                <w:lang w:bidi="fa-IR"/>
              </w:rPr>
              <w:t>377</w:t>
            </w:r>
          </w:p>
        </w:tc>
        <w:tc>
          <w:tcPr>
            <w:tcW w:w="1051" w:type="dxa"/>
            <w:tcBorders>
              <w:top w:val="nil"/>
              <w:left w:val="nil"/>
              <w:bottom w:val="nil"/>
              <w:right w:val="nil"/>
            </w:tcBorders>
            <w:shd w:val="clear" w:color="auto" w:fill="FFFFFF"/>
            <w:vAlign w:val="center"/>
          </w:tcPr>
          <w:p w:rsidR="001977F8" w:rsidRPr="00313905" w:rsidRDefault="001977F8" w:rsidP="001977F8">
            <w:pPr>
              <w:autoSpaceDE w:val="0"/>
              <w:autoSpaceDN w:val="0"/>
              <w:adjustRightInd w:val="0"/>
              <w:spacing w:after="0" w:line="240" w:lineRule="auto"/>
              <w:rPr>
                <w:rFonts w:ascii="Times New Roman" w:hAnsi="Times New Roman" w:cs="B Lotus"/>
                <w:sz w:val="20"/>
                <w:szCs w:val="20"/>
              </w:rPr>
            </w:pPr>
          </w:p>
        </w:tc>
        <w:tc>
          <w:tcPr>
            <w:tcW w:w="1051" w:type="dxa"/>
            <w:tcBorders>
              <w:top w:val="nil"/>
              <w:left w:val="nil"/>
              <w:bottom w:val="nil"/>
              <w:right w:val="nil"/>
            </w:tcBorders>
            <w:shd w:val="clear" w:color="auto" w:fill="FFFFFF"/>
            <w:vAlign w:val="center"/>
          </w:tcPr>
          <w:p w:rsidR="001977F8" w:rsidRPr="00313905" w:rsidRDefault="001977F8" w:rsidP="001977F8">
            <w:pPr>
              <w:autoSpaceDE w:val="0"/>
              <w:autoSpaceDN w:val="0"/>
              <w:adjustRightInd w:val="0"/>
              <w:spacing w:after="0" w:line="240" w:lineRule="auto"/>
              <w:rPr>
                <w:rFonts w:ascii="Times New Roman" w:hAnsi="Times New Roman" w:cs="B Lotus"/>
                <w:sz w:val="20"/>
                <w:szCs w:val="20"/>
              </w:rPr>
            </w:pPr>
          </w:p>
        </w:tc>
        <w:tc>
          <w:tcPr>
            <w:tcW w:w="1531" w:type="dxa"/>
            <w:tcBorders>
              <w:top w:val="nil"/>
              <w:left w:val="nil"/>
              <w:bottom w:val="nil"/>
              <w:right w:val="nil"/>
            </w:tcBorders>
            <w:shd w:val="clear" w:color="auto" w:fill="FFFFFF"/>
            <w:vAlign w:val="center"/>
          </w:tcPr>
          <w:p w:rsidR="001977F8" w:rsidRPr="00313905" w:rsidRDefault="001977F8" w:rsidP="001977F8">
            <w:pPr>
              <w:autoSpaceDE w:val="0"/>
              <w:autoSpaceDN w:val="0"/>
              <w:adjustRightInd w:val="0"/>
              <w:spacing w:after="0" w:line="240" w:lineRule="auto"/>
              <w:rPr>
                <w:rFonts w:ascii="Times New Roman" w:hAnsi="Times New Roman" w:cs="B Lotus"/>
                <w:sz w:val="20"/>
                <w:szCs w:val="20"/>
              </w:rPr>
            </w:pPr>
          </w:p>
        </w:tc>
      </w:tr>
      <w:tr w:rsidR="001977F8" w:rsidRPr="001977F8" w:rsidTr="0051467D">
        <w:trPr>
          <w:cantSplit/>
        </w:trPr>
        <w:tc>
          <w:tcPr>
            <w:tcW w:w="1450" w:type="dxa"/>
            <w:vMerge/>
            <w:tcBorders>
              <w:top w:val="nil"/>
              <w:left w:val="nil"/>
              <w:bottom w:val="double" w:sz="8" w:space="0" w:color="000000"/>
              <w:right w:val="nil"/>
            </w:tcBorders>
            <w:shd w:val="clear" w:color="auto" w:fill="FFFFFF"/>
          </w:tcPr>
          <w:p w:rsidR="001977F8" w:rsidRPr="00313905" w:rsidRDefault="001977F8" w:rsidP="001977F8">
            <w:pPr>
              <w:autoSpaceDE w:val="0"/>
              <w:autoSpaceDN w:val="0"/>
              <w:adjustRightInd w:val="0"/>
              <w:spacing w:after="0" w:line="240" w:lineRule="auto"/>
              <w:rPr>
                <w:rFonts w:ascii="Times New Roman" w:hAnsi="Times New Roman" w:cs="B Lotus"/>
                <w:sz w:val="20"/>
                <w:szCs w:val="20"/>
              </w:rPr>
            </w:pPr>
          </w:p>
        </w:tc>
        <w:tc>
          <w:tcPr>
            <w:tcW w:w="2168" w:type="dxa"/>
            <w:tcBorders>
              <w:top w:val="nil"/>
              <w:left w:val="nil"/>
              <w:bottom w:val="double" w:sz="8" w:space="0" w:color="000000"/>
              <w:right w:val="nil"/>
            </w:tcBorders>
            <w:shd w:val="clear" w:color="auto" w:fill="FFFFFF"/>
          </w:tcPr>
          <w:p w:rsidR="001977F8" w:rsidRPr="00313905" w:rsidRDefault="001977F8" w:rsidP="001977F8">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Pr>
              <w:t>Lower-bound</w:t>
            </w:r>
          </w:p>
        </w:tc>
        <w:tc>
          <w:tcPr>
            <w:tcW w:w="1531" w:type="dxa"/>
            <w:tcBorders>
              <w:top w:val="nil"/>
              <w:left w:val="nil"/>
              <w:bottom w:val="double" w:sz="8" w:space="0" w:color="000000"/>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307</w:t>
            </w:r>
            <w:r w:rsidRPr="00313905">
              <w:rPr>
                <w:rFonts w:ascii="Arial" w:hAnsi="Arial" w:cs="B Lotus"/>
                <w:color w:val="000000"/>
                <w:sz w:val="20"/>
                <w:szCs w:val="20"/>
              </w:rPr>
              <w:t>.</w:t>
            </w:r>
            <w:r w:rsidRPr="00313905">
              <w:rPr>
                <w:rFonts w:ascii="Arial" w:hAnsi="Arial" w:cs="B Lotus"/>
                <w:color w:val="000000"/>
                <w:sz w:val="20"/>
                <w:szCs w:val="20"/>
                <w:rtl/>
                <w:lang w:bidi="fa-IR"/>
              </w:rPr>
              <w:t>666</w:t>
            </w:r>
          </w:p>
        </w:tc>
        <w:tc>
          <w:tcPr>
            <w:tcW w:w="1051" w:type="dxa"/>
            <w:tcBorders>
              <w:top w:val="nil"/>
              <w:left w:val="nil"/>
              <w:bottom w:val="double" w:sz="8" w:space="0" w:color="000000"/>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23</w:t>
            </w:r>
            <w:r w:rsidRPr="00313905">
              <w:rPr>
                <w:rFonts w:ascii="Arial" w:hAnsi="Arial" w:cs="B Lotus"/>
                <w:color w:val="000000"/>
                <w:sz w:val="20"/>
                <w:szCs w:val="20"/>
              </w:rPr>
              <w:t>.</w:t>
            </w:r>
            <w:r w:rsidRPr="00313905">
              <w:rPr>
                <w:rFonts w:ascii="Arial" w:hAnsi="Arial" w:cs="B Lotus"/>
                <w:color w:val="000000"/>
                <w:sz w:val="20"/>
                <w:szCs w:val="20"/>
                <w:rtl/>
                <w:lang w:bidi="fa-IR"/>
              </w:rPr>
              <w:t>000</w:t>
            </w:r>
          </w:p>
        </w:tc>
        <w:tc>
          <w:tcPr>
            <w:tcW w:w="1467" w:type="dxa"/>
            <w:tcBorders>
              <w:top w:val="nil"/>
              <w:left w:val="nil"/>
              <w:bottom w:val="double" w:sz="8" w:space="0" w:color="000000"/>
              <w:right w:val="nil"/>
            </w:tcBorders>
            <w:shd w:val="clear" w:color="auto" w:fill="FFFFFF"/>
          </w:tcPr>
          <w:p w:rsidR="001977F8" w:rsidRPr="00313905" w:rsidRDefault="001977F8" w:rsidP="001977F8">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13</w:t>
            </w:r>
            <w:r w:rsidRPr="00313905">
              <w:rPr>
                <w:rFonts w:ascii="Arial" w:hAnsi="Arial" w:cs="B Lotus"/>
                <w:color w:val="000000"/>
                <w:sz w:val="20"/>
                <w:szCs w:val="20"/>
              </w:rPr>
              <w:t>.</w:t>
            </w:r>
            <w:r w:rsidRPr="00313905">
              <w:rPr>
                <w:rFonts w:ascii="Arial" w:hAnsi="Arial" w:cs="B Lotus"/>
                <w:color w:val="000000"/>
                <w:sz w:val="20"/>
                <w:szCs w:val="20"/>
                <w:rtl/>
                <w:lang w:bidi="fa-IR"/>
              </w:rPr>
              <w:t>377</w:t>
            </w:r>
          </w:p>
        </w:tc>
        <w:tc>
          <w:tcPr>
            <w:tcW w:w="1051" w:type="dxa"/>
            <w:tcBorders>
              <w:top w:val="nil"/>
              <w:left w:val="nil"/>
              <w:bottom w:val="double" w:sz="8" w:space="0" w:color="000000"/>
              <w:right w:val="nil"/>
            </w:tcBorders>
            <w:shd w:val="clear" w:color="auto" w:fill="FFFFFF"/>
            <w:vAlign w:val="center"/>
          </w:tcPr>
          <w:p w:rsidR="001977F8" w:rsidRPr="00313905" w:rsidRDefault="001977F8" w:rsidP="001977F8">
            <w:pPr>
              <w:autoSpaceDE w:val="0"/>
              <w:autoSpaceDN w:val="0"/>
              <w:adjustRightInd w:val="0"/>
              <w:spacing w:after="0" w:line="240" w:lineRule="auto"/>
              <w:rPr>
                <w:rFonts w:ascii="Times New Roman" w:hAnsi="Times New Roman" w:cs="B Lotus"/>
                <w:sz w:val="20"/>
                <w:szCs w:val="20"/>
              </w:rPr>
            </w:pPr>
          </w:p>
        </w:tc>
        <w:tc>
          <w:tcPr>
            <w:tcW w:w="1051" w:type="dxa"/>
            <w:tcBorders>
              <w:top w:val="nil"/>
              <w:left w:val="nil"/>
              <w:bottom w:val="double" w:sz="8" w:space="0" w:color="000000"/>
              <w:right w:val="nil"/>
            </w:tcBorders>
            <w:shd w:val="clear" w:color="auto" w:fill="FFFFFF"/>
            <w:vAlign w:val="center"/>
          </w:tcPr>
          <w:p w:rsidR="001977F8" w:rsidRPr="00313905" w:rsidRDefault="001977F8" w:rsidP="001977F8">
            <w:pPr>
              <w:autoSpaceDE w:val="0"/>
              <w:autoSpaceDN w:val="0"/>
              <w:adjustRightInd w:val="0"/>
              <w:spacing w:after="0" w:line="240" w:lineRule="auto"/>
              <w:rPr>
                <w:rFonts w:ascii="Times New Roman" w:hAnsi="Times New Roman" w:cs="B Lotus"/>
                <w:sz w:val="20"/>
                <w:szCs w:val="20"/>
              </w:rPr>
            </w:pPr>
          </w:p>
        </w:tc>
        <w:tc>
          <w:tcPr>
            <w:tcW w:w="1531" w:type="dxa"/>
            <w:tcBorders>
              <w:top w:val="nil"/>
              <w:left w:val="nil"/>
              <w:bottom w:val="double" w:sz="8" w:space="0" w:color="000000"/>
              <w:right w:val="nil"/>
            </w:tcBorders>
            <w:shd w:val="clear" w:color="auto" w:fill="FFFFFF"/>
            <w:vAlign w:val="center"/>
          </w:tcPr>
          <w:p w:rsidR="001977F8" w:rsidRPr="00313905" w:rsidRDefault="001977F8" w:rsidP="001977F8">
            <w:pPr>
              <w:autoSpaceDE w:val="0"/>
              <w:autoSpaceDN w:val="0"/>
              <w:adjustRightInd w:val="0"/>
              <w:spacing w:after="0" w:line="240" w:lineRule="auto"/>
              <w:rPr>
                <w:rFonts w:ascii="Times New Roman" w:hAnsi="Times New Roman" w:cs="B Lotus"/>
                <w:sz w:val="20"/>
                <w:szCs w:val="20"/>
              </w:rPr>
            </w:pPr>
          </w:p>
        </w:tc>
      </w:tr>
    </w:tbl>
    <w:p w:rsidR="001977F8" w:rsidRDefault="001977F8" w:rsidP="001977F8">
      <w:pPr>
        <w:bidi/>
        <w:rPr>
          <w:rtl/>
          <w:lang w:bidi="fa-IR"/>
        </w:rPr>
      </w:pPr>
    </w:p>
    <w:p w:rsidR="000C5333" w:rsidRDefault="000C5333" w:rsidP="00C30E75">
      <w:pPr>
        <w:bidi/>
        <w:rPr>
          <w:rtl/>
          <w:lang w:bidi="fa-IR"/>
        </w:rPr>
      </w:pPr>
    </w:p>
    <w:p w:rsidR="001977F8" w:rsidRPr="00894F91" w:rsidRDefault="000C5333" w:rsidP="00894F91">
      <w:pPr>
        <w:bidi/>
        <w:jc w:val="both"/>
        <w:rPr>
          <w:rFonts w:cs="B Lotus"/>
          <w:sz w:val="26"/>
          <w:szCs w:val="26"/>
          <w:rtl/>
          <w:lang w:bidi="fa-IR"/>
        </w:rPr>
      </w:pPr>
      <w:r w:rsidRPr="00894F91">
        <w:rPr>
          <w:rFonts w:cs="B Lotus" w:hint="cs"/>
          <w:sz w:val="26"/>
          <w:szCs w:val="26"/>
          <w:rtl/>
          <w:lang w:bidi="fa-IR"/>
        </w:rPr>
        <w:t xml:space="preserve">در </w:t>
      </w:r>
      <w:r w:rsidR="001977F8" w:rsidRPr="00894F91">
        <w:rPr>
          <w:rFonts w:cs="B Lotus" w:hint="cs"/>
          <w:sz w:val="26"/>
          <w:szCs w:val="26"/>
          <w:rtl/>
          <w:lang w:bidi="fa-IR"/>
        </w:rPr>
        <w:t xml:space="preserve">جدول بالا اثرات اصلی و اثرات تعاملی بررسی </w:t>
      </w:r>
      <w:r w:rsidRPr="00894F91">
        <w:rPr>
          <w:rFonts w:cs="B Lotus" w:hint="cs"/>
          <w:sz w:val="26"/>
          <w:szCs w:val="26"/>
          <w:rtl/>
          <w:lang w:bidi="fa-IR"/>
        </w:rPr>
        <w:t>شد و</w:t>
      </w:r>
      <w:r w:rsidR="0019183B" w:rsidRPr="00894F91">
        <w:rPr>
          <w:rFonts w:cs="B Lotus" w:hint="cs"/>
          <w:sz w:val="26"/>
          <w:szCs w:val="26"/>
          <w:rtl/>
          <w:lang w:bidi="fa-IR"/>
        </w:rPr>
        <w:t xml:space="preserve"> با توجه به آزمون موخلی و رعایت نشدن فرض کرویت از اصلاح گرینهاوس-گریزر برای گزارش استفاده گردید.</w:t>
      </w:r>
      <w:r w:rsidR="001977F8" w:rsidRPr="00894F91">
        <w:rPr>
          <w:rFonts w:cs="B Lotus" w:hint="cs"/>
          <w:sz w:val="26"/>
          <w:szCs w:val="26"/>
          <w:rtl/>
          <w:lang w:bidi="fa-IR"/>
        </w:rPr>
        <w:t xml:space="preserve"> </w:t>
      </w:r>
      <w:r w:rsidR="00401E31">
        <w:rPr>
          <w:rFonts w:cs="B Lotus" w:hint="cs"/>
          <w:sz w:val="26"/>
          <w:szCs w:val="26"/>
          <w:rtl/>
          <w:lang w:bidi="fa-IR"/>
        </w:rPr>
        <w:t>با</w:t>
      </w:r>
      <w:r w:rsidR="00401E31">
        <w:rPr>
          <w:rFonts w:cs="B Lotus"/>
          <w:sz w:val="26"/>
          <w:szCs w:val="26"/>
          <w:rtl/>
          <w:lang w:bidi="fa-IR"/>
        </w:rPr>
        <w:t xml:space="preserve"> </w:t>
      </w:r>
      <w:r w:rsidR="00401E31">
        <w:rPr>
          <w:rFonts w:cs="B Lotus" w:hint="cs"/>
          <w:sz w:val="26"/>
          <w:szCs w:val="26"/>
          <w:rtl/>
          <w:lang w:bidi="fa-IR"/>
        </w:rPr>
        <w:t>توجه</w:t>
      </w:r>
      <w:r w:rsidR="001977F8" w:rsidRPr="00894F91">
        <w:rPr>
          <w:rFonts w:cs="B Lotus" w:hint="cs"/>
          <w:sz w:val="26"/>
          <w:szCs w:val="26"/>
          <w:rtl/>
          <w:lang w:bidi="fa-IR"/>
        </w:rPr>
        <w:t xml:space="preserve"> با </w:t>
      </w:r>
      <w:r w:rsidR="00401E31">
        <w:rPr>
          <w:rFonts w:cs="B Lotus" w:hint="cs"/>
          <w:sz w:val="26"/>
          <w:szCs w:val="26"/>
          <w:rtl/>
          <w:lang w:bidi="fa-IR"/>
        </w:rPr>
        <w:t>داده‌ها</w:t>
      </w:r>
      <w:r w:rsidR="0019183B" w:rsidRPr="00894F91">
        <w:rPr>
          <w:rFonts w:cs="B Lotus" w:hint="cs"/>
          <w:sz w:val="26"/>
          <w:szCs w:val="26"/>
          <w:rtl/>
          <w:lang w:bidi="fa-IR"/>
        </w:rPr>
        <w:t xml:space="preserve"> اثر</w:t>
      </w:r>
      <w:r w:rsidR="001977F8" w:rsidRPr="00894F91">
        <w:rPr>
          <w:rFonts w:cs="B Lotus" w:hint="cs"/>
          <w:sz w:val="26"/>
          <w:szCs w:val="26"/>
          <w:rtl/>
          <w:lang w:bidi="fa-IR"/>
        </w:rPr>
        <w:t xml:space="preserve"> اصلی با (</w:t>
      </w:r>
      <w:r w:rsidR="00C30E75" w:rsidRPr="00894F91">
        <w:rPr>
          <w:rFonts w:cs="B Lotus" w:hint="cs"/>
          <w:sz w:val="26"/>
          <w:szCs w:val="26"/>
          <w:rtl/>
          <w:lang w:bidi="fa-IR"/>
        </w:rPr>
        <w:t>26/0</w:t>
      </w:r>
      <w:r w:rsidR="00C30E75" w:rsidRPr="00894F91">
        <w:rPr>
          <w:rFonts w:cs="B Lotus"/>
          <w:sz w:val="26"/>
          <w:szCs w:val="26"/>
          <w:lang w:bidi="fa-IR"/>
        </w:rPr>
        <w:t>n</w:t>
      </w:r>
      <w:r w:rsidR="00C30E75" w:rsidRPr="00894F91">
        <w:rPr>
          <w:rFonts w:cs="B Lotus"/>
          <w:sz w:val="26"/>
          <w:szCs w:val="26"/>
          <w:vertAlign w:val="superscript"/>
          <w:lang w:bidi="fa-IR"/>
        </w:rPr>
        <w:t>2</w:t>
      </w:r>
      <w:r w:rsidR="00C30E75" w:rsidRPr="00894F91">
        <w:rPr>
          <w:rFonts w:cs="B Lotus"/>
          <w:sz w:val="26"/>
          <w:szCs w:val="26"/>
          <w:lang w:bidi="fa-IR"/>
        </w:rPr>
        <w:t>=</w:t>
      </w:r>
      <w:r w:rsidR="00C30E75" w:rsidRPr="00894F91">
        <w:rPr>
          <w:rFonts w:cs="B Lotus" w:hint="cs"/>
          <w:sz w:val="26"/>
          <w:szCs w:val="26"/>
          <w:rtl/>
          <w:lang w:bidi="fa-IR"/>
        </w:rPr>
        <w:t xml:space="preserve"> </w:t>
      </w:r>
      <w:r w:rsidR="00C30E75" w:rsidRPr="00894F91">
        <w:rPr>
          <w:rFonts w:cs="B Lotus"/>
          <w:sz w:val="26"/>
          <w:szCs w:val="26"/>
          <w:lang w:bidi="fa-IR"/>
        </w:rPr>
        <w:t>,</w:t>
      </w:r>
      <w:r w:rsidR="00C30E75" w:rsidRPr="00894F91">
        <w:rPr>
          <w:rFonts w:cs="B Lotus" w:hint="cs"/>
          <w:sz w:val="26"/>
          <w:szCs w:val="26"/>
          <w:rtl/>
          <w:lang w:bidi="fa-IR"/>
        </w:rPr>
        <w:t>009/0</w:t>
      </w:r>
      <w:r w:rsidR="00C30E75" w:rsidRPr="00894F91">
        <w:rPr>
          <w:rFonts w:cs="B Lotus"/>
          <w:sz w:val="26"/>
          <w:szCs w:val="26"/>
          <w:lang w:bidi="fa-IR"/>
        </w:rPr>
        <w:t>,Sig=</w:t>
      </w:r>
      <w:r w:rsidR="00C30E75" w:rsidRPr="00894F91">
        <w:rPr>
          <w:rFonts w:cs="B Lotus" w:hint="cs"/>
          <w:sz w:val="26"/>
          <w:szCs w:val="26"/>
          <w:rtl/>
          <w:lang w:bidi="fa-IR"/>
        </w:rPr>
        <w:t>24/8</w:t>
      </w:r>
      <w:r w:rsidR="00C30E75" w:rsidRPr="00894F91">
        <w:rPr>
          <w:rFonts w:cs="B Lotus"/>
          <w:sz w:val="26"/>
          <w:szCs w:val="26"/>
          <w:lang w:bidi="fa-IR"/>
        </w:rPr>
        <w:t>F=</w:t>
      </w:r>
      <w:r w:rsidR="001977F8" w:rsidRPr="00894F91">
        <w:rPr>
          <w:rFonts w:cs="B Lotus" w:hint="cs"/>
          <w:sz w:val="26"/>
          <w:szCs w:val="26"/>
          <w:rtl/>
          <w:lang w:bidi="fa-IR"/>
        </w:rPr>
        <w:t xml:space="preserve">) و </w:t>
      </w:r>
      <w:r w:rsidR="0019183B" w:rsidRPr="00894F91">
        <w:rPr>
          <w:rFonts w:cs="B Lotus" w:hint="cs"/>
          <w:sz w:val="26"/>
          <w:szCs w:val="26"/>
          <w:rtl/>
          <w:lang w:bidi="fa-IR"/>
        </w:rPr>
        <w:t>اثر متقابل آزمون و گروه (</w:t>
      </w:r>
      <w:r w:rsidR="00C30E75" w:rsidRPr="00894F91">
        <w:rPr>
          <w:rFonts w:cs="B Lotus" w:hint="cs"/>
          <w:sz w:val="26"/>
          <w:szCs w:val="26"/>
          <w:rtl/>
          <w:lang w:bidi="fa-IR"/>
        </w:rPr>
        <w:t>43/0</w:t>
      </w:r>
      <w:r w:rsidR="00C30E75" w:rsidRPr="00894F91">
        <w:rPr>
          <w:rFonts w:cs="B Lotus"/>
          <w:sz w:val="26"/>
          <w:szCs w:val="26"/>
          <w:lang w:bidi="fa-IR"/>
        </w:rPr>
        <w:t>n</w:t>
      </w:r>
      <w:r w:rsidR="00C30E75" w:rsidRPr="00894F91">
        <w:rPr>
          <w:rFonts w:cs="B Lotus"/>
          <w:sz w:val="26"/>
          <w:szCs w:val="26"/>
          <w:vertAlign w:val="superscript"/>
          <w:lang w:bidi="fa-IR"/>
        </w:rPr>
        <w:t>2</w:t>
      </w:r>
      <w:r w:rsidR="00C30E75" w:rsidRPr="00894F91">
        <w:rPr>
          <w:rFonts w:cs="B Lotus"/>
          <w:sz w:val="26"/>
          <w:szCs w:val="26"/>
          <w:lang w:bidi="fa-IR"/>
        </w:rPr>
        <w:t>=</w:t>
      </w:r>
      <w:r w:rsidR="00C30E75" w:rsidRPr="00894F91">
        <w:rPr>
          <w:rFonts w:cs="B Lotus" w:hint="cs"/>
          <w:sz w:val="26"/>
          <w:szCs w:val="26"/>
          <w:rtl/>
          <w:lang w:bidi="fa-IR"/>
        </w:rPr>
        <w:t xml:space="preserve"> </w:t>
      </w:r>
      <w:r w:rsidR="00C30E75" w:rsidRPr="00894F91">
        <w:rPr>
          <w:rFonts w:cs="B Lotus"/>
          <w:sz w:val="26"/>
          <w:szCs w:val="26"/>
          <w:lang w:bidi="fa-IR"/>
        </w:rPr>
        <w:t>,</w:t>
      </w:r>
      <w:r w:rsidR="00C30E75" w:rsidRPr="00894F91">
        <w:rPr>
          <w:rFonts w:cs="B Lotus" w:hint="cs"/>
          <w:sz w:val="26"/>
          <w:szCs w:val="26"/>
          <w:rtl/>
          <w:lang w:bidi="fa-IR"/>
        </w:rPr>
        <w:t>004/0</w:t>
      </w:r>
      <w:r w:rsidR="00C30E75" w:rsidRPr="00894F91">
        <w:rPr>
          <w:rFonts w:cs="B Lotus"/>
          <w:sz w:val="26"/>
          <w:szCs w:val="26"/>
          <w:lang w:bidi="fa-IR"/>
        </w:rPr>
        <w:t>,Sig=</w:t>
      </w:r>
      <w:r w:rsidR="00C30E75" w:rsidRPr="00894F91">
        <w:rPr>
          <w:rFonts w:cs="B Lotus" w:hint="cs"/>
          <w:sz w:val="26"/>
          <w:szCs w:val="26"/>
          <w:rtl/>
          <w:lang w:bidi="fa-IR"/>
        </w:rPr>
        <w:t>88/5</w:t>
      </w:r>
      <w:r w:rsidR="00C30E75" w:rsidRPr="00894F91">
        <w:rPr>
          <w:rFonts w:cs="B Lotus"/>
          <w:sz w:val="26"/>
          <w:szCs w:val="26"/>
          <w:lang w:bidi="fa-IR"/>
        </w:rPr>
        <w:t>F=</w:t>
      </w:r>
      <w:r w:rsidR="002538A4" w:rsidRPr="00894F91">
        <w:rPr>
          <w:rFonts w:cs="B Lotus" w:hint="cs"/>
          <w:sz w:val="26"/>
          <w:szCs w:val="26"/>
          <w:rtl/>
          <w:lang w:bidi="fa-IR"/>
        </w:rPr>
        <w:t xml:space="preserve">) </w:t>
      </w:r>
      <w:r w:rsidR="00401E31">
        <w:rPr>
          <w:rFonts w:cs="B Lotus" w:hint="cs"/>
          <w:sz w:val="26"/>
          <w:szCs w:val="26"/>
          <w:rtl/>
          <w:lang w:bidi="fa-IR"/>
        </w:rPr>
        <w:t>ازلحاظ</w:t>
      </w:r>
      <w:r w:rsidR="002538A4" w:rsidRPr="00894F91">
        <w:rPr>
          <w:rFonts w:cs="B Lotus" w:hint="cs"/>
          <w:sz w:val="26"/>
          <w:szCs w:val="26"/>
          <w:rtl/>
          <w:lang w:bidi="fa-IR"/>
        </w:rPr>
        <w:t xml:space="preserve"> آماری </w:t>
      </w:r>
      <w:r w:rsidR="00401E31">
        <w:rPr>
          <w:rFonts w:cs="B Lotus" w:hint="cs"/>
          <w:sz w:val="26"/>
          <w:szCs w:val="26"/>
          <w:rtl/>
          <w:lang w:bidi="fa-IR"/>
        </w:rPr>
        <w:t>معنی‌دار</w:t>
      </w:r>
      <w:r w:rsidR="0019183B" w:rsidRPr="00894F91">
        <w:rPr>
          <w:rFonts w:cs="B Lotus" w:hint="cs"/>
          <w:sz w:val="26"/>
          <w:szCs w:val="26"/>
          <w:rtl/>
          <w:lang w:bidi="fa-IR"/>
        </w:rPr>
        <w:t xml:space="preserve"> است. </w:t>
      </w:r>
    </w:p>
    <w:p w:rsidR="000C5333" w:rsidRPr="00894F91" w:rsidRDefault="000C5333" w:rsidP="0076403D">
      <w:pPr>
        <w:bidi/>
        <w:jc w:val="both"/>
        <w:rPr>
          <w:rFonts w:cs="B Lotus"/>
          <w:sz w:val="26"/>
          <w:szCs w:val="26"/>
          <w:rtl/>
          <w:lang w:bidi="fa-IR"/>
        </w:rPr>
      </w:pPr>
      <w:r w:rsidRPr="00894F91">
        <w:rPr>
          <w:rFonts w:cs="B Lotus" w:hint="cs"/>
          <w:sz w:val="26"/>
          <w:szCs w:val="26"/>
          <w:rtl/>
          <w:lang w:bidi="fa-IR"/>
        </w:rPr>
        <w:t xml:space="preserve">جدول </w:t>
      </w:r>
      <w:r w:rsidR="0076403D">
        <w:rPr>
          <w:rFonts w:cs="B Lotus" w:hint="cs"/>
          <w:sz w:val="26"/>
          <w:szCs w:val="26"/>
          <w:rtl/>
          <w:lang w:bidi="fa-IR"/>
        </w:rPr>
        <w:t>5</w:t>
      </w:r>
      <w:r w:rsidRPr="00894F91">
        <w:rPr>
          <w:rFonts w:cs="B Lotus" w:hint="cs"/>
          <w:sz w:val="26"/>
          <w:szCs w:val="26"/>
          <w:rtl/>
          <w:lang w:bidi="fa-IR"/>
        </w:rPr>
        <w:t>، آزمون اثرات بین گروهی</w:t>
      </w:r>
      <w:r w:rsidRPr="00894F91">
        <w:rPr>
          <w:rFonts w:cs="B Lotus" w:hint="cs"/>
          <w:sz w:val="26"/>
          <w:szCs w:val="26"/>
          <w:rtl/>
        </w:rPr>
        <w:t xml:space="preserve"> </w:t>
      </w:r>
      <w:r w:rsidRPr="00894F91">
        <w:rPr>
          <w:rFonts w:cs="B Lotus" w:hint="cs"/>
          <w:sz w:val="26"/>
          <w:szCs w:val="26"/>
          <w:rtl/>
          <w:lang w:bidi="fa-IR"/>
        </w:rPr>
        <w:t>تحلیل</w:t>
      </w:r>
      <w:r w:rsidRPr="00894F91">
        <w:rPr>
          <w:rFonts w:cs="B Lotus"/>
          <w:sz w:val="26"/>
          <w:szCs w:val="26"/>
          <w:rtl/>
          <w:lang w:bidi="fa-IR"/>
        </w:rPr>
        <w:t xml:space="preserve"> </w:t>
      </w:r>
      <w:r w:rsidRPr="00894F91">
        <w:rPr>
          <w:rFonts w:cs="B Lotus" w:hint="cs"/>
          <w:sz w:val="26"/>
          <w:szCs w:val="26"/>
          <w:rtl/>
          <w:lang w:bidi="fa-IR"/>
        </w:rPr>
        <w:t>و</w:t>
      </w:r>
      <w:r w:rsidR="00BC43A5">
        <w:rPr>
          <w:rFonts w:cs="B Lotus" w:hint="cs"/>
          <w:sz w:val="26"/>
          <w:szCs w:val="26"/>
          <w:rtl/>
          <w:lang w:bidi="fa-IR"/>
        </w:rPr>
        <w:t>اری</w:t>
      </w:r>
      <w:r w:rsidRPr="00894F91">
        <w:rPr>
          <w:rFonts w:cs="B Lotus" w:hint="cs"/>
          <w:sz w:val="26"/>
          <w:szCs w:val="26"/>
          <w:rtl/>
          <w:lang w:bidi="fa-IR"/>
        </w:rPr>
        <w:t>انس</w:t>
      </w:r>
      <w:r w:rsidR="00D5216F">
        <w:rPr>
          <w:rFonts w:cs="B Lotus" w:hint="cs"/>
          <w:sz w:val="26"/>
          <w:szCs w:val="26"/>
          <w:rtl/>
          <w:lang w:bidi="fa-IR"/>
        </w:rPr>
        <w:t xml:space="preserve"> مرکب</w:t>
      </w:r>
      <w:r w:rsidRPr="00894F91">
        <w:rPr>
          <w:rFonts w:cs="B Lotus"/>
          <w:sz w:val="26"/>
          <w:szCs w:val="26"/>
          <w:rtl/>
          <w:lang w:bidi="fa-IR"/>
        </w:rPr>
        <w:t xml:space="preserve"> </w:t>
      </w:r>
      <w:r w:rsidRPr="00894F91">
        <w:rPr>
          <w:rFonts w:cs="B Lotus" w:hint="cs"/>
          <w:sz w:val="26"/>
          <w:szCs w:val="26"/>
          <w:rtl/>
          <w:lang w:bidi="fa-IR"/>
        </w:rPr>
        <w:t>با</w:t>
      </w:r>
      <w:r w:rsidRPr="00894F91">
        <w:rPr>
          <w:rFonts w:cs="B Lotus"/>
          <w:sz w:val="26"/>
          <w:szCs w:val="26"/>
          <w:rtl/>
          <w:lang w:bidi="fa-IR"/>
        </w:rPr>
        <w:t xml:space="preserve"> </w:t>
      </w:r>
      <w:r w:rsidR="00401E31">
        <w:rPr>
          <w:rFonts w:cs="B Lotus" w:hint="cs"/>
          <w:sz w:val="26"/>
          <w:szCs w:val="26"/>
          <w:rtl/>
          <w:lang w:bidi="fa-IR"/>
        </w:rPr>
        <w:t>اندازه‌های</w:t>
      </w:r>
      <w:r w:rsidRPr="00894F91">
        <w:rPr>
          <w:rFonts w:cs="B Lotus"/>
          <w:sz w:val="26"/>
          <w:szCs w:val="26"/>
          <w:rtl/>
          <w:lang w:bidi="fa-IR"/>
        </w:rPr>
        <w:t xml:space="preserve"> </w:t>
      </w:r>
      <w:r w:rsidRPr="00894F91">
        <w:rPr>
          <w:rFonts w:cs="B Lotus" w:hint="cs"/>
          <w:sz w:val="26"/>
          <w:szCs w:val="26"/>
          <w:rtl/>
          <w:lang w:bidi="fa-IR"/>
        </w:rPr>
        <w:t xml:space="preserve">تکراری برای </w:t>
      </w:r>
      <w:r w:rsidR="006D5A43">
        <w:rPr>
          <w:rFonts w:cs="B Lotus" w:hint="cs"/>
          <w:sz w:val="26"/>
          <w:szCs w:val="26"/>
          <w:rtl/>
          <w:lang w:bidi="fa-IR"/>
        </w:rPr>
        <w:t>پس‌آزمون</w:t>
      </w:r>
      <w:r w:rsidRPr="00894F91">
        <w:rPr>
          <w:rFonts w:cs="B Lotus" w:hint="cs"/>
          <w:sz w:val="26"/>
          <w:szCs w:val="26"/>
          <w:rtl/>
          <w:lang w:bidi="fa-IR"/>
        </w:rPr>
        <w:t xml:space="preserve"> را نشان </w:t>
      </w:r>
      <w:r w:rsidR="00401E31">
        <w:rPr>
          <w:rFonts w:cs="B Lotus" w:hint="cs"/>
          <w:sz w:val="26"/>
          <w:szCs w:val="26"/>
          <w:rtl/>
          <w:lang w:bidi="fa-IR"/>
        </w:rPr>
        <w:t>می‌دهد</w:t>
      </w:r>
      <w:r w:rsidRPr="00894F91">
        <w:rPr>
          <w:rFonts w:cs="B Lotus" w:hint="cs"/>
          <w:sz w:val="26"/>
          <w:szCs w:val="26"/>
          <w:rtl/>
          <w:lang w:bidi="fa-IR"/>
        </w:rPr>
        <w:t>.</w:t>
      </w:r>
    </w:p>
    <w:p w:rsidR="00013C4A" w:rsidRPr="00013C4A" w:rsidRDefault="00013C4A" w:rsidP="00013C4A">
      <w:pPr>
        <w:autoSpaceDE w:val="0"/>
        <w:autoSpaceDN w:val="0"/>
        <w:adjustRightInd w:val="0"/>
        <w:spacing w:after="0" w:line="240" w:lineRule="auto"/>
        <w:rPr>
          <w:rFonts w:ascii="Times New Roman" w:hAnsi="Times New Roman" w:cs="Times New Roman"/>
          <w:sz w:val="24"/>
          <w:szCs w:val="24"/>
        </w:rPr>
      </w:pPr>
    </w:p>
    <w:p w:rsidR="00E2053D" w:rsidRPr="00313905" w:rsidRDefault="007F0A19" w:rsidP="0076403D">
      <w:pPr>
        <w:autoSpaceDE w:val="0"/>
        <w:autoSpaceDN w:val="0"/>
        <w:adjustRightInd w:val="0"/>
        <w:spacing w:after="0" w:line="240" w:lineRule="auto"/>
        <w:jc w:val="center"/>
        <w:rPr>
          <w:rFonts w:ascii="Times New Roman" w:hAnsi="Times New Roman" w:cs="B Lotus"/>
          <w:lang w:bidi="fa-IR"/>
        </w:rPr>
      </w:pPr>
      <w:r w:rsidRPr="00313905">
        <w:rPr>
          <w:rFonts w:ascii="Times New Roman" w:hAnsi="Times New Roman" w:cs="B Lotus" w:hint="cs"/>
          <w:rtl/>
          <w:lang w:bidi="fa-IR"/>
        </w:rPr>
        <w:t>جدول</w:t>
      </w:r>
      <w:r w:rsidR="000C5333" w:rsidRPr="00313905">
        <w:rPr>
          <w:rFonts w:ascii="Times New Roman" w:hAnsi="Times New Roman" w:cs="B Lotus" w:hint="cs"/>
          <w:rtl/>
          <w:lang w:bidi="fa-IR"/>
        </w:rPr>
        <w:t xml:space="preserve"> </w:t>
      </w:r>
      <w:r w:rsidR="0076403D">
        <w:rPr>
          <w:rFonts w:ascii="Times New Roman" w:hAnsi="Times New Roman" w:cs="B Lotus" w:hint="cs"/>
          <w:rtl/>
          <w:lang w:bidi="fa-IR"/>
        </w:rPr>
        <w:t>5</w:t>
      </w:r>
      <w:r w:rsidRPr="00313905">
        <w:rPr>
          <w:rFonts w:ascii="Times New Roman" w:hAnsi="Times New Roman" w:cs="B Lotus" w:hint="cs"/>
          <w:rtl/>
          <w:lang w:bidi="fa-IR"/>
        </w:rPr>
        <w:t>: آزمون اثرات بین گروهی</w:t>
      </w:r>
      <w:r w:rsidR="002538A4" w:rsidRPr="00313905">
        <w:rPr>
          <w:rFonts w:cs="B Lotus" w:hint="cs"/>
          <w:rtl/>
        </w:rPr>
        <w:t xml:space="preserve"> </w:t>
      </w:r>
      <w:r w:rsidR="002538A4" w:rsidRPr="00313905">
        <w:rPr>
          <w:rFonts w:ascii="Times New Roman" w:hAnsi="Times New Roman" w:cs="B Lotus" w:hint="cs"/>
          <w:rtl/>
          <w:lang w:bidi="fa-IR"/>
        </w:rPr>
        <w:t>تحلیل</w:t>
      </w:r>
      <w:r w:rsidR="002538A4" w:rsidRPr="00313905">
        <w:rPr>
          <w:rFonts w:ascii="Times New Roman" w:hAnsi="Times New Roman" w:cs="B Lotus"/>
          <w:rtl/>
          <w:lang w:bidi="fa-IR"/>
        </w:rPr>
        <w:t xml:space="preserve"> </w:t>
      </w:r>
      <w:r w:rsidR="002538A4" w:rsidRPr="00313905">
        <w:rPr>
          <w:rFonts w:ascii="Times New Roman" w:hAnsi="Times New Roman" w:cs="B Lotus" w:hint="cs"/>
          <w:rtl/>
          <w:lang w:bidi="fa-IR"/>
        </w:rPr>
        <w:t>واریانس</w:t>
      </w:r>
      <w:r w:rsidR="00D5216F">
        <w:rPr>
          <w:rFonts w:ascii="Times New Roman" w:hAnsi="Times New Roman" w:cs="B Lotus" w:hint="cs"/>
          <w:rtl/>
          <w:lang w:bidi="fa-IR"/>
        </w:rPr>
        <w:t xml:space="preserve"> مرکب</w:t>
      </w:r>
      <w:r w:rsidR="002538A4" w:rsidRPr="00313905">
        <w:rPr>
          <w:rFonts w:ascii="Times New Roman" w:hAnsi="Times New Roman" w:cs="B Lotus"/>
          <w:rtl/>
          <w:lang w:bidi="fa-IR"/>
        </w:rPr>
        <w:t xml:space="preserve"> </w:t>
      </w:r>
      <w:r w:rsidR="002538A4" w:rsidRPr="00313905">
        <w:rPr>
          <w:rFonts w:ascii="Times New Roman" w:hAnsi="Times New Roman" w:cs="B Lotus" w:hint="cs"/>
          <w:rtl/>
          <w:lang w:bidi="fa-IR"/>
        </w:rPr>
        <w:t>با</w:t>
      </w:r>
      <w:r w:rsidR="002538A4" w:rsidRPr="00313905">
        <w:rPr>
          <w:rFonts w:ascii="Times New Roman" w:hAnsi="Times New Roman" w:cs="B Lotus"/>
          <w:rtl/>
          <w:lang w:bidi="fa-IR"/>
        </w:rPr>
        <w:t xml:space="preserve"> </w:t>
      </w:r>
      <w:r w:rsidR="00401E31">
        <w:rPr>
          <w:rFonts w:ascii="Times New Roman" w:hAnsi="Times New Roman" w:cs="B Lotus"/>
          <w:rtl/>
          <w:lang w:bidi="fa-IR"/>
        </w:rPr>
        <w:t>اندازه‌گ</w:t>
      </w:r>
      <w:r w:rsidR="00401E31">
        <w:rPr>
          <w:rFonts w:ascii="Times New Roman" w:hAnsi="Times New Roman" w:cs="B Lotus" w:hint="cs"/>
          <w:rtl/>
          <w:lang w:bidi="fa-IR"/>
        </w:rPr>
        <w:t>یری</w:t>
      </w:r>
      <w:r w:rsidR="002538A4" w:rsidRPr="00313905">
        <w:rPr>
          <w:rFonts w:ascii="Times New Roman" w:hAnsi="Times New Roman" w:cs="B Lotus"/>
          <w:rtl/>
          <w:lang w:bidi="fa-IR"/>
        </w:rPr>
        <w:t xml:space="preserve"> </w:t>
      </w:r>
      <w:r w:rsidR="00D5216F">
        <w:rPr>
          <w:rFonts w:ascii="Times New Roman" w:hAnsi="Times New Roman" w:cs="B Lotus" w:hint="cs"/>
          <w:rtl/>
          <w:lang w:bidi="fa-IR"/>
        </w:rPr>
        <w:t>تکراری</w:t>
      </w:r>
      <w:r w:rsidR="00737D28" w:rsidRPr="00313905">
        <w:rPr>
          <w:rFonts w:ascii="Times New Roman" w:hAnsi="Times New Roman" w:cs="B Lotus" w:hint="cs"/>
          <w:rtl/>
          <w:lang w:bidi="fa-IR"/>
        </w:rPr>
        <w:t xml:space="preserve"> </w:t>
      </w:r>
    </w:p>
    <w:tbl>
      <w:tblPr>
        <w:bidiVisual/>
        <w:tblW w:w="83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09"/>
        <w:gridCol w:w="1469"/>
        <w:gridCol w:w="1009"/>
        <w:gridCol w:w="1408"/>
        <w:gridCol w:w="1009"/>
        <w:gridCol w:w="1009"/>
        <w:gridCol w:w="1469"/>
      </w:tblGrid>
      <w:tr w:rsidR="00E2053D" w:rsidRPr="00E2053D" w:rsidTr="000C5333">
        <w:trPr>
          <w:cantSplit/>
        </w:trPr>
        <w:tc>
          <w:tcPr>
            <w:tcW w:w="8382" w:type="dxa"/>
            <w:gridSpan w:val="7"/>
            <w:tcBorders>
              <w:top w:val="nil"/>
              <w:left w:val="nil"/>
              <w:bottom w:val="nil"/>
              <w:right w:val="nil"/>
            </w:tcBorders>
            <w:shd w:val="clear" w:color="auto" w:fill="FFFFFF"/>
            <w:vAlign w:val="center"/>
          </w:tcPr>
          <w:p w:rsidR="00E2053D" w:rsidRPr="00E2053D" w:rsidRDefault="00E2053D" w:rsidP="00E2053D">
            <w:pPr>
              <w:autoSpaceDE w:val="0"/>
              <w:autoSpaceDN w:val="0"/>
              <w:adjustRightInd w:val="0"/>
              <w:spacing w:after="0" w:line="320" w:lineRule="atLeast"/>
              <w:ind w:left="60" w:right="60"/>
              <w:jc w:val="center"/>
              <w:rPr>
                <w:rFonts w:ascii="Arial" w:hAnsi="Arial" w:cs="Arial"/>
                <w:color w:val="000000"/>
                <w:sz w:val="18"/>
                <w:szCs w:val="18"/>
              </w:rPr>
            </w:pPr>
          </w:p>
        </w:tc>
      </w:tr>
      <w:tr w:rsidR="00E2053D" w:rsidRPr="00E2053D" w:rsidTr="000C5333">
        <w:trPr>
          <w:cantSplit/>
        </w:trPr>
        <w:tc>
          <w:tcPr>
            <w:tcW w:w="1009" w:type="dxa"/>
            <w:tcBorders>
              <w:top w:val="double" w:sz="8" w:space="0" w:color="000000"/>
              <w:left w:val="nil"/>
              <w:bottom w:val="single" w:sz="16" w:space="0" w:color="000000"/>
              <w:right w:val="nil"/>
            </w:tcBorders>
            <w:shd w:val="clear" w:color="auto" w:fill="FFFFFF"/>
            <w:vAlign w:val="bottom"/>
          </w:tcPr>
          <w:p w:rsidR="00E2053D" w:rsidRPr="00313905" w:rsidRDefault="008F0E95" w:rsidP="00E2053D">
            <w:pPr>
              <w:autoSpaceDE w:val="0"/>
              <w:autoSpaceDN w:val="0"/>
              <w:adjustRightInd w:val="0"/>
              <w:spacing w:after="0" w:line="320" w:lineRule="atLeast"/>
              <w:ind w:left="60" w:right="60"/>
              <w:rPr>
                <w:rFonts w:ascii="Arial" w:hAnsi="Arial" w:cs="B Lotus"/>
                <w:color w:val="000000"/>
                <w:sz w:val="20"/>
                <w:szCs w:val="20"/>
              </w:rPr>
            </w:pPr>
            <w:r>
              <w:rPr>
                <w:rFonts w:ascii="Arial" w:hAnsi="Arial" w:cs="B Lotus" w:hint="cs"/>
                <w:color w:val="000000"/>
                <w:sz w:val="20"/>
                <w:szCs w:val="20"/>
                <w:rtl/>
              </w:rPr>
              <w:t>منبع</w:t>
            </w:r>
          </w:p>
        </w:tc>
        <w:tc>
          <w:tcPr>
            <w:tcW w:w="1469" w:type="dxa"/>
            <w:tcBorders>
              <w:top w:val="double" w:sz="8" w:space="0" w:color="000000"/>
              <w:left w:val="nil"/>
              <w:bottom w:val="single" w:sz="16" w:space="0" w:color="000000"/>
              <w:right w:val="nil"/>
            </w:tcBorders>
            <w:shd w:val="clear" w:color="auto" w:fill="FFFFFF"/>
            <w:vAlign w:val="bottom"/>
          </w:tcPr>
          <w:p w:rsidR="00E2053D" w:rsidRPr="00313905" w:rsidRDefault="008F0E95" w:rsidP="00E2053D">
            <w:pPr>
              <w:autoSpaceDE w:val="0"/>
              <w:autoSpaceDN w:val="0"/>
              <w:adjustRightInd w:val="0"/>
              <w:spacing w:after="0" w:line="320" w:lineRule="atLeast"/>
              <w:ind w:left="60" w:right="60"/>
              <w:jc w:val="center"/>
              <w:rPr>
                <w:rFonts w:ascii="Arial" w:hAnsi="Arial" w:cs="B Lotus"/>
                <w:color w:val="000000"/>
                <w:sz w:val="20"/>
                <w:szCs w:val="20"/>
              </w:rPr>
            </w:pPr>
            <w:r>
              <w:rPr>
                <w:rFonts w:ascii="Arial" w:hAnsi="Arial" w:cs="B Lotus" w:hint="cs"/>
                <w:color w:val="000000"/>
                <w:sz w:val="20"/>
                <w:szCs w:val="20"/>
                <w:rtl/>
              </w:rPr>
              <w:t>مجموع مجذورات</w:t>
            </w:r>
          </w:p>
        </w:tc>
        <w:tc>
          <w:tcPr>
            <w:tcW w:w="1009" w:type="dxa"/>
            <w:tcBorders>
              <w:top w:val="double" w:sz="8" w:space="0" w:color="000000"/>
              <w:left w:val="nil"/>
              <w:bottom w:val="single" w:sz="16" w:space="0" w:color="000000"/>
              <w:right w:val="nil"/>
            </w:tcBorders>
            <w:shd w:val="clear" w:color="auto" w:fill="FFFFFF"/>
            <w:vAlign w:val="bottom"/>
          </w:tcPr>
          <w:p w:rsidR="00E2053D" w:rsidRPr="00313905" w:rsidRDefault="008F0E95" w:rsidP="00E2053D">
            <w:pPr>
              <w:autoSpaceDE w:val="0"/>
              <w:autoSpaceDN w:val="0"/>
              <w:adjustRightInd w:val="0"/>
              <w:spacing w:after="0" w:line="320" w:lineRule="atLeast"/>
              <w:ind w:left="60" w:right="60"/>
              <w:jc w:val="center"/>
              <w:rPr>
                <w:rFonts w:ascii="Arial" w:hAnsi="Arial" w:cs="B Lotus"/>
                <w:color w:val="000000"/>
                <w:sz w:val="20"/>
                <w:szCs w:val="20"/>
              </w:rPr>
            </w:pPr>
            <w:r>
              <w:rPr>
                <w:rFonts w:ascii="Arial" w:hAnsi="Arial" w:cs="B Lotus" w:hint="cs"/>
                <w:color w:val="000000"/>
                <w:sz w:val="20"/>
                <w:szCs w:val="20"/>
                <w:rtl/>
              </w:rPr>
              <w:t>درجه آزادی</w:t>
            </w:r>
          </w:p>
        </w:tc>
        <w:tc>
          <w:tcPr>
            <w:tcW w:w="1408" w:type="dxa"/>
            <w:tcBorders>
              <w:top w:val="double" w:sz="8" w:space="0" w:color="000000"/>
              <w:left w:val="nil"/>
              <w:bottom w:val="single" w:sz="16" w:space="0" w:color="000000"/>
              <w:right w:val="nil"/>
            </w:tcBorders>
            <w:shd w:val="clear" w:color="auto" w:fill="FFFFFF"/>
            <w:vAlign w:val="bottom"/>
          </w:tcPr>
          <w:p w:rsidR="00E2053D" w:rsidRPr="00313905" w:rsidRDefault="008F0E95" w:rsidP="00E2053D">
            <w:pPr>
              <w:autoSpaceDE w:val="0"/>
              <w:autoSpaceDN w:val="0"/>
              <w:adjustRightInd w:val="0"/>
              <w:spacing w:after="0" w:line="320" w:lineRule="atLeast"/>
              <w:ind w:left="60" w:right="60"/>
              <w:jc w:val="center"/>
              <w:rPr>
                <w:rFonts w:ascii="Arial" w:hAnsi="Arial" w:cs="B Lotus"/>
                <w:color w:val="000000"/>
                <w:sz w:val="20"/>
                <w:szCs w:val="20"/>
              </w:rPr>
            </w:pPr>
            <w:r>
              <w:rPr>
                <w:rFonts w:ascii="Arial" w:hAnsi="Arial" w:cs="B Lotus" w:hint="cs"/>
                <w:color w:val="000000"/>
                <w:sz w:val="20"/>
                <w:szCs w:val="20"/>
                <w:rtl/>
              </w:rPr>
              <w:t>میانگین مجذورات</w:t>
            </w:r>
          </w:p>
        </w:tc>
        <w:tc>
          <w:tcPr>
            <w:tcW w:w="1009" w:type="dxa"/>
            <w:tcBorders>
              <w:top w:val="double" w:sz="8" w:space="0" w:color="000000"/>
              <w:left w:val="nil"/>
              <w:bottom w:val="single" w:sz="16" w:space="0" w:color="000000"/>
              <w:right w:val="nil"/>
            </w:tcBorders>
            <w:shd w:val="clear" w:color="auto" w:fill="FFFFFF"/>
            <w:vAlign w:val="bottom"/>
          </w:tcPr>
          <w:p w:rsidR="00E2053D" w:rsidRPr="00313905" w:rsidRDefault="00E2053D" w:rsidP="00E2053D">
            <w:pPr>
              <w:autoSpaceDE w:val="0"/>
              <w:autoSpaceDN w:val="0"/>
              <w:adjustRightInd w:val="0"/>
              <w:spacing w:after="0" w:line="320" w:lineRule="atLeast"/>
              <w:ind w:left="60" w:right="60"/>
              <w:jc w:val="center"/>
              <w:rPr>
                <w:rFonts w:ascii="Arial" w:hAnsi="Arial" w:cs="B Lotus"/>
                <w:color w:val="000000"/>
                <w:sz w:val="20"/>
                <w:szCs w:val="20"/>
              </w:rPr>
            </w:pPr>
            <w:r w:rsidRPr="00313905">
              <w:rPr>
                <w:rFonts w:ascii="Arial" w:hAnsi="Arial" w:cs="B Lotus"/>
                <w:color w:val="000000"/>
                <w:sz w:val="20"/>
                <w:szCs w:val="20"/>
              </w:rPr>
              <w:t>F</w:t>
            </w:r>
          </w:p>
        </w:tc>
        <w:tc>
          <w:tcPr>
            <w:tcW w:w="1009" w:type="dxa"/>
            <w:tcBorders>
              <w:top w:val="double" w:sz="8" w:space="0" w:color="000000"/>
              <w:left w:val="nil"/>
              <w:bottom w:val="single" w:sz="16" w:space="0" w:color="000000"/>
              <w:right w:val="nil"/>
            </w:tcBorders>
            <w:shd w:val="clear" w:color="auto" w:fill="FFFFFF"/>
            <w:vAlign w:val="bottom"/>
          </w:tcPr>
          <w:p w:rsidR="00E2053D" w:rsidRPr="00313905" w:rsidRDefault="008F0E95" w:rsidP="00E2053D">
            <w:pPr>
              <w:autoSpaceDE w:val="0"/>
              <w:autoSpaceDN w:val="0"/>
              <w:adjustRightInd w:val="0"/>
              <w:spacing w:after="0" w:line="320" w:lineRule="atLeast"/>
              <w:ind w:left="60" w:right="60"/>
              <w:jc w:val="center"/>
              <w:rPr>
                <w:rFonts w:ascii="Arial" w:hAnsi="Arial" w:cs="B Lotus"/>
                <w:color w:val="000000"/>
                <w:sz w:val="20"/>
                <w:szCs w:val="20"/>
              </w:rPr>
            </w:pPr>
            <w:r>
              <w:rPr>
                <w:rFonts w:ascii="Arial" w:hAnsi="Arial" w:cs="B Lotus" w:hint="cs"/>
                <w:color w:val="000000"/>
                <w:sz w:val="20"/>
                <w:szCs w:val="20"/>
                <w:rtl/>
              </w:rPr>
              <w:t xml:space="preserve">سطح </w:t>
            </w:r>
            <w:r w:rsidR="00401E31">
              <w:rPr>
                <w:rFonts w:ascii="Arial" w:hAnsi="Arial" w:cs="B Lotus" w:hint="cs"/>
                <w:color w:val="000000"/>
                <w:sz w:val="20"/>
                <w:szCs w:val="20"/>
                <w:rtl/>
              </w:rPr>
              <w:t>معنی‌داری</w:t>
            </w:r>
          </w:p>
        </w:tc>
        <w:tc>
          <w:tcPr>
            <w:tcW w:w="1469" w:type="dxa"/>
            <w:tcBorders>
              <w:top w:val="double" w:sz="8" w:space="0" w:color="000000"/>
              <w:left w:val="nil"/>
              <w:bottom w:val="single" w:sz="16" w:space="0" w:color="000000"/>
              <w:right w:val="nil"/>
            </w:tcBorders>
            <w:shd w:val="clear" w:color="auto" w:fill="FFFFFF"/>
            <w:vAlign w:val="bottom"/>
          </w:tcPr>
          <w:p w:rsidR="00E2053D" w:rsidRPr="00313905" w:rsidRDefault="008F0E95" w:rsidP="00E2053D">
            <w:pPr>
              <w:autoSpaceDE w:val="0"/>
              <w:autoSpaceDN w:val="0"/>
              <w:adjustRightInd w:val="0"/>
              <w:spacing w:after="0" w:line="320" w:lineRule="atLeast"/>
              <w:ind w:left="60" w:right="60"/>
              <w:jc w:val="center"/>
              <w:rPr>
                <w:rFonts w:ascii="Arial" w:hAnsi="Arial" w:cs="B Lotus"/>
                <w:color w:val="000000"/>
                <w:sz w:val="20"/>
                <w:szCs w:val="20"/>
              </w:rPr>
            </w:pPr>
            <w:r>
              <w:rPr>
                <w:rFonts w:ascii="Arial" w:hAnsi="Arial" w:cs="B Lotus" w:hint="cs"/>
                <w:color w:val="000000"/>
                <w:sz w:val="20"/>
                <w:szCs w:val="20"/>
                <w:rtl/>
              </w:rPr>
              <w:t>مجذور اتا</w:t>
            </w:r>
          </w:p>
        </w:tc>
      </w:tr>
      <w:tr w:rsidR="00E2053D" w:rsidRPr="00E2053D" w:rsidTr="000C5333">
        <w:trPr>
          <w:cantSplit/>
        </w:trPr>
        <w:tc>
          <w:tcPr>
            <w:tcW w:w="1009" w:type="dxa"/>
            <w:tcBorders>
              <w:top w:val="single" w:sz="16" w:space="0" w:color="000000"/>
              <w:left w:val="nil"/>
              <w:bottom w:val="nil"/>
              <w:right w:val="nil"/>
            </w:tcBorders>
            <w:shd w:val="clear" w:color="auto" w:fill="FFFFFF"/>
          </w:tcPr>
          <w:p w:rsidR="00E2053D" w:rsidRPr="00313905" w:rsidRDefault="00E2053D" w:rsidP="00E2053D">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Pr>
              <w:t>Intercept</w:t>
            </w:r>
          </w:p>
        </w:tc>
        <w:tc>
          <w:tcPr>
            <w:tcW w:w="1469" w:type="dxa"/>
            <w:tcBorders>
              <w:top w:val="single" w:sz="16" w:space="0" w:color="000000"/>
              <w:left w:val="nil"/>
              <w:bottom w:val="nil"/>
              <w:right w:val="nil"/>
            </w:tcBorders>
            <w:shd w:val="clear" w:color="auto" w:fill="FFFFFF"/>
          </w:tcPr>
          <w:p w:rsidR="00E2053D" w:rsidRPr="00313905" w:rsidRDefault="00E2053D" w:rsidP="00E2053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2440</w:t>
            </w:r>
            <w:r w:rsidRPr="00313905">
              <w:rPr>
                <w:rFonts w:ascii="Arial" w:hAnsi="Arial" w:cs="B Lotus"/>
                <w:color w:val="000000"/>
                <w:sz w:val="20"/>
                <w:szCs w:val="20"/>
              </w:rPr>
              <w:t>.</w:t>
            </w:r>
            <w:r w:rsidRPr="00313905">
              <w:rPr>
                <w:rFonts w:ascii="Arial" w:hAnsi="Arial" w:cs="B Lotus"/>
                <w:color w:val="000000"/>
                <w:sz w:val="20"/>
                <w:szCs w:val="20"/>
                <w:rtl/>
                <w:lang w:bidi="fa-IR"/>
              </w:rPr>
              <w:t>574</w:t>
            </w:r>
          </w:p>
        </w:tc>
        <w:tc>
          <w:tcPr>
            <w:tcW w:w="1009" w:type="dxa"/>
            <w:tcBorders>
              <w:top w:val="single" w:sz="16" w:space="0" w:color="000000"/>
              <w:left w:val="nil"/>
              <w:bottom w:val="nil"/>
              <w:right w:val="nil"/>
            </w:tcBorders>
            <w:shd w:val="clear" w:color="auto" w:fill="FFFFFF"/>
          </w:tcPr>
          <w:p w:rsidR="00E2053D" w:rsidRPr="00313905" w:rsidRDefault="00E2053D" w:rsidP="00E2053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w:t>
            </w:r>
          </w:p>
        </w:tc>
        <w:tc>
          <w:tcPr>
            <w:tcW w:w="1408" w:type="dxa"/>
            <w:tcBorders>
              <w:top w:val="single" w:sz="16" w:space="0" w:color="000000"/>
              <w:left w:val="nil"/>
              <w:bottom w:val="nil"/>
              <w:right w:val="nil"/>
            </w:tcBorders>
            <w:shd w:val="clear" w:color="auto" w:fill="FFFFFF"/>
          </w:tcPr>
          <w:p w:rsidR="00E2053D" w:rsidRPr="00313905" w:rsidRDefault="00E2053D" w:rsidP="00E2053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2440</w:t>
            </w:r>
            <w:r w:rsidRPr="00313905">
              <w:rPr>
                <w:rFonts w:ascii="Arial" w:hAnsi="Arial" w:cs="B Lotus"/>
                <w:color w:val="000000"/>
                <w:sz w:val="20"/>
                <w:szCs w:val="20"/>
              </w:rPr>
              <w:t>.</w:t>
            </w:r>
            <w:r w:rsidRPr="00313905">
              <w:rPr>
                <w:rFonts w:ascii="Arial" w:hAnsi="Arial" w:cs="B Lotus"/>
                <w:color w:val="000000"/>
                <w:sz w:val="20"/>
                <w:szCs w:val="20"/>
                <w:rtl/>
                <w:lang w:bidi="fa-IR"/>
              </w:rPr>
              <w:t>574</w:t>
            </w:r>
          </w:p>
        </w:tc>
        <w:tc>
          <w:tcPr>
            <w:tcW w:w="1009" w:type="dxa"/>
            <w:tcBorders>
              <w:top w:val="single" w:sz="16" w:space="0" w:color="000000"/>
              <w:left w:val="nil"/>
              <w:bottom w:val="nil"/>
              <w:right w:val="nil"/>
            </w:tcBorders>
            <w:shd w:val="clear" w:color="auto" w:fill="FFFFFF"/>
          </w:tcPr>
          <w:p w:rsidR="00E2053D" w:rsidRPr="00313905" w:rsidRDefault="00E2053D" w:rsidP="00E2053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73</w:t>
            </w:r>
            <w:r w:rsidRPr="00313905">
              <w:rPr>
                <w:rFonts w:ascii="Arial" w:hAnsi="Arial" w:cs="B Lotus"/>
                <w:color w:val="000000"/>
                <w:sz w:val="20"/>
                <w:szCs w:val="20"/>
              </w:rPr>
              <w:t>.</w:t>
            </w:r>
            <w:r w:rsidRPr="00313905">
              <w:rPr>
                <w:rFonts w:ascii="Arial" w:hAnsi="Arial" w:cs="B Lotus"/>
                <w:color w:val="000000"/>
                <w:sz w:val="20"/>
                <w:szCs w:val="20"/>
                <w:rtl/>
                <w:lang w:bidi="fa-IR"/>
              </w:rPr>
              <w:t>171</w:t>
            </w:r>
          </w:p>
        </w:tc>
        <w:tc>
          <w:tcPr>
            <w:tcW w:w="1009" w:type="dxa"/>
            <w:tcBorders>
              <w:top w:val="single" w:sz="16" w:space="0" w:color="000000"/>
              <w:left w:val="nil"/>
              <w:bottom w:val="nil"/>
              <w:right w:val="nil"/>
            </w:tcBorders>
            <w:shd w:val="clear" w:color="auto" w:fill="FFFFFF"/>
          </w:tcPr>
          <w:p w:rsidR="00E2053D" w:rsidRPr="00313905" w:rsidRDefault="00E2053D" w:rsidP="00E2053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000</w:t>
            </w:r>
          </w:p>
        </w:tc>
        <w:tc>
          <w:tcPr>
            <w:tcW w:w="1469" w:type="dxa"/>
            <w:tcBorders>
              <w:top w:val="single" w:sz="16" w:space="0" w:color="000000"/>
              <w:left w:val="nil"/>
              <w:bottom w:val="nil"/>
              <w:right w:val="nil"/>
            </w:tcBorders>
            <w:shd w:val="clear" w:color="auto" w:fill="FFFFFF"/>
          </w:tcPr>
          <w:p w:rsidR="00E2053D" w:rsidRPr="00313905" w:rsidRDefault="00E2053D" w:rsidP="00E2053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761</w:t>
            </w:r>
          </w:p>
        </w:tc>
      </w:tr>
      <w:tr w:rsidR="00E2053D" w:rsidRPr="00E2053D" w:rsidTr="000C5333">
        <w:trPr>
          <w:cantSplit/>
        </w:trPr>
        <w:tc>
          <w:tcPr>
            <w:tcW w:w="1009" w:type="dxa"/>
            <w:tcBorders>
              <w:top w:val="nil"/>
              <w:left w:val="nil"/>
              <w:bottom w:val="nil"/>
              <w:right w:val="nil"/>
            </w:tcBorders>
            <w:shd w:val="clear" w:color="auto" w:fill="FFFFFF"/>
          </w:tcPr>
          <w:p w:rsidR="00E2053D" w:rsidRPr="00313905" w:rsidRDefault="00E2053D" w:rsidP="00E2053D">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tl/>
              </w:rPr>
              <w:t>پیش</w:t>
            </w:r>
          </w:p>
        </w:tc>
        <w:tc>
          <w:tcPr>
            <w:tcW w:w="1469" w:type="dxa"/>
            <w:tcBorders>
              <w:top w:val="nil"/>
              <w:left w:val="nil"/>
              <w:bottom w:val="nil"/>
              <w:right w:val="nil"/>
            </w:tcBorders>
            <w:shd w:val="clear" w:color="auto" w:fill="FFFFFF"/>
          </w:tcPr>
          <w:p w:rsidR="00E2053D" w:rsidRPr="00313905" w:rsidRDefault="00E2053D" w:rsidP="00E2053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851</w:t>
            </w:r>
            <w:r w:rsidRPr="00313905">
              <w:rPr>
                <w:rFonts w:ascii="Arial" w:hAnsi="Arial" w:cs="B Lotus"/>
                <w:color w:val="000000"/>
                <w:sz w:val="20"/>
                <w:szCs w:val="20"/>
              </w:rPr>
              <w:t>.</w:t>
            </w:r>
            <w:r w:rsidRPr="00313905">
              <w:rPr>
                <w:rFonts w:ascii="Arial" w:hAnsi="Arial" w:cs="B Lotus"/>
                <w:color w:val="000000"/>
                <w:sz w:val="20"/>
                <w:szCs w:val="20"/>
                <w:rtl/>
                <w:lang w:bidi="fa-IR"/>
              </w:rPr>
              <w:t>565</w:t>
            </w:r>
          </w:p>
        </w:tc>
        <w:tc>
          <w:tcPr>
            <w:tcW w:w="1009" w:type="dxa"/>
            <w:tcBorders>
              <w:top w:val="nil"/>
              <w:left w:val="nil"/>
              <w:bottom w:val="nil"/>
              <w:right w:val="nil"/>
            </w:tcBorders>
            <w:shd w:val="clear" w:color="auto" w:fill="FFFFFF"/>
          </w:tcPr>
          <w:p w:rsidR="00E2053D" w:rsidRPr="00313905" w:rsidRDefault="00E2053D" w:rsidP="00E2053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w:t>
            </w:r>
          </w:p>
        </w:tc>
        <w:tc>
          <w:tcPr>
            <w:tcW w:w="1408" w:type="dxa"/>
            <w:tcBorders>
              <w:top w:val="nil"/>
              <w:left w:val="nil"/>
              <w:bottom w:val="nil"/>
              <w:right w:val="nil"/>
            </w:tcBorders>
            <w:shd w:val="clear" w:color="auto" w:fill="FFFFFF"/>
          </w:tcPr>
          <w:p w:rsidR="00E2053D" w:rsidRPr="00313905" w:rsidRDefault="00E2053D" w:rsidP="00E2053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851</w:t>
            </w:r>
            <w:r w:rsidRPr="00313905">
              <w:rPr>
                <w:rFonts w:ascii="Arial" w:hAnsi="Arial" w:cs="B Lotus"/>
                <w:color w:val="000000"/>
                <w:sz w:val="20"/>
                <w:szCs w:val="20"/>
              </w:rPr>
              <w:t>.</w:t>
            </w:r>
            <w:r w:rsidRPr="00313905">
              <w:rPr>
                <w:rFonts w:ascii="Arial" w:hAnsi="Arial" w:cs="B Lotus"/>
                <w:color w:val="000000"/>
                <w:sz w:val="20"/>
                <w:szCs w:val="20"/>
                <w:rtl/>
                <w:lang w:bidi="fa-IR"/>
              </w:rPr>
              <w:t>565</w:t>
            </w:r>
          </w:p>
        </w:tc>
        <w:tc>
          <w:tcPr>
            <w:tcW w:w="1009" w:type="dxa"/>
            <w:tcBorders>
              <w:top w:val="nil"/>
              <w:left w:val="nil"/>
              <w:bottom w:val="nil"/>
              <w:right w:val="nil"/>
            </w:tcBorders>
            <w:shd w:val="clear" w:color="auto" w:fill="FFFFFF"/>
          </w:tcPr>
          <w:p w:rsidR="00E2053D" w:rsidRPr="00313905" w:rsidRDefault="00E2053D" w:rsidP="00E2053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25</w:t>
            </w:r>
            <w:r w:rsidRPr="00313905">
              <w:rPr>
                <w:rFonts w:ascii="Arial" w:hAnsi="Arial" w:cs="B Lotus"/>
                <w:color w:val="000000"/>
                <w:sz w:val="20"/>
                <w:szCs w:val="20"/>
              </w:rPr>
              <w:t>.</w:t>
            </w:r>
            <w:r w:rsidRPr="00313905">
              <w:rPr>
                <w:rFonts w:ascii="Arial" w:hAnsi="Arial" w:cs="B Lotus"/>
                <w:color w:val="000000"/>
                <w:sz w:val="20"/>
                <w:szCs w:val="20"/>
                <w:rtl/>
                <w:lang w:bidi="fa-IR"/>
              </w:rPr>
              <w:t>531</w:t>
            </w:r>
          </w:p>
        </w:tc>
        <w:tc>
          <w:tcPr>
            <w:tcW w:w="1009" w:type="dxa"/>
            <w:tcBorders>
              <w:top w:val="nil"/>
              <w:left w:val="nil"/>
              <w:bottom w:val="nil"/>
              <w:right w:val="nil"/>
            </w:tcBorders>
            <w:shd w:val="clear" w:color="auto" w:fill="FFFFFF"/>
          </w:tcPr>
          <w:p w:rsidR="00E2053D" w:rsidRPr="00313905" w:rsidRDefault="00E2053D" w:rsidP="00E2053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000</w:t>
            </w:r>
          </w:p>
        </w:tc>
        <w:tc>
          <w:tcPr>
            <w:tcW w:w="1469" w:type="dxa"/>
            <w:tcBorders>
              <w:top w:val="nil"/>
              <w:left w:val="nil"/>
              <w:bottom w:val="nil"/>
              <w:right w:val="nil"/>
            </w:tcBorders>
            <w:shd w:val="clear" w:color="auto" w:fill="FFFFFF"/>
          </w:tcPr>
          <w:p w:rsidR="00E2053D" w:rsidRPr="00313905" w:rsidRDefault="00E2053D" w:rsidP="00E2053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526</w:t>
            </w:r>
          </w:p>
        </w:tc>
      </w:tr>
      <w:tr w:rsidR="00E2053D" w:rsidRPr="00E2053D" w:rsidTr="000C5333">
        <w:trPr>
          <w:cantSplit/>
        </w:trPr>
        <w:tc>
          <w:tcPr>
            <w:tcW w:w="1009" w:type="dxa"/>
            <w:tcBorders>
              <w:top w:val="nil"/>
              <w:left w:val="nil"/>
              <w:bottom w:val="nil"/>
              <w:right w:val="nil"/>
            </w:tcBorders>
            <w:shd w:val="clear" w:color="auto" w:fill="FFFFFF"/>
          </w:tcPr>
          <w:p w:rsidR="00E2053D" w:rsidRPr="00313905" w:rsidRDefault="00E2053D" w:rsidP="00E2053D">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tl/>
              </w:rPr>
              <w:t>گروه</w:t>
            </w:r>
          </w:p>
        </w:tc>
        <w:tc>
          <w:tcPr>
            <w:tcW w:w="1469" w:type="dxa"/>
            <w:tcBorders>
              <w:top w:val="nil"/>
              <w:left w:val="nil"/>
              <w:bottom w:val="nil"/>
              <w:right w:val="nil"/>
            </w:tcBorders>
            <w:shd w:val="clear" w:color="auto" w:fill="FFFFFF"/>
          </w:tcPr>
          <w:p w:rsidR="00E2053D" w:rsidRPr="00313905" w:rsidRDefault="00E2053D" w:rsidP="00E2053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1734</w:t>
            </w:r>
            <w:r w:rsidRPr="00313905">
              <w:rPr>
                <w:rFonts w:ascii="Arial" w:hAnsi="Arial" w:cs="B Lotus"/>
                <w:color w:val="000000"/>
                <w:sz w:val="20"/>
                <w:szCs w:val="20"/>
              </w:rPr>
              <w:t>.</w:t>
            </w:r>
            <w:r w:rsidRPr="00313905">
              <w:rPr>
                <w:rFonts w:ascii="Arial" w:hAnsi="Arial" w:cs="B Lotus"/>
                <w:color w:val="000000"/>
                <w:sz w:val="20"/>
                <w:szCs w:val="20"/>
                <w:rtl/>
                <w:lang w:bidi="fa-IR"/>
              </w:rPr>
              <w:t>743</w:t>
            </w:r>
          </w:p>
        </w:tc>
        <w:tc>
          <w:tcPr>
            <w:tcW w:w="1009" w:type="dxa"/>
            <w:tcBorders>
              <w:top w:val="nil"/>
              <w:left w:val="nil"/>
              <w:bottom w:val="nil"/>
              <w:right w:val="nil"/>
            </w:tcBorders>
            <w:shd w:val="clear" w:color="auto" w:fill="FFFFFF"/>
          </w:tcPr>
          <w:p w:rsidR="00E2053D" w:rsidRPr="00313905" w:rsidRDefault="00E2053D" w:rsidP="00E2053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3</w:t>
            </w:r>
          </w:p>
        </w:tc>
        <w:tc>
          <w:tcPr>
            <w:tcW w:w="1408" w:type="dxa"/>
            <w:tcBorders>
              <w:top w:val="nil"/>
              <w:left w:val="nil"/>
              <w:bottom w:val="nil"/>
              <w:right w:val="nil"/>
            </w:tcBorders>
            <w:shd w:val="clear" w:color="auto" w:fill="FFFFFF"/>
          </w:tcPr>
          <w:p w:rsidR="00E2053D" w:rsidRPr="00313905" w:rsidRDefault="00E2053D" w:rsidP="00E2053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578</w:t>
            </w:r>
            <w:r w:rsidRPr="00313905">
              <w:rPr>
                <w:rFonts w:ascii="Arial" w:hAnsi="Arial" w:cs="B Lotus"/>
                <w:color w:val="000000"/>
                <w:sz w:val="20"/>
                <w:szCs w:val="20"/>
              </w:rPr>
              <w:t>.</w:t>
            </w:r>
            <w:r w:rsidRPr="00313905">
              <w:rPr>
                <w:rFonts w:ascii="Arial" w:hAnsi="Arial" w:cs="B Lotus"/>
                <w:color w:val="000000"/>
                <w:sz w:val="20"/>
                <w:szCs w:val="20"/>
                <w:rtl/>
                <w:lang w:bidi="fa-IR"/>
              </w:rPr>
              <w:t>248</w:t>
            </w:r>
          </w:p>
        </w:tc>
        <w:tc>
          <w:tcPr>
            <w:tcW w:w="1009" w:type="dxa"/>
            <w:tcBorders>
              <w:top w:val="nil"/>
              <w:left w:val="nil"/>
              <w:bottom w:val="nil"/>
              <w:right w:val="nil"/>
            </w:tcBorders>
            <w:shd w:val="clear" w:color="auto" w:fill="FFFFFF"/>
          </w:tcPr>
          <w:p w:rsidR="00E2053D" w:rsidRPr="00313905" w:rsidRDefault="00E2053D" w:rsidP="00E2053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17</w:t>
            </w:r>
            <w:r w:rsidRPr="00313905">
              <w:rPr>
                <w:rFonts w:ascii="Arial" w:hAnsi="Arial" w:cs="B Lotus"/>
                <w:color w:val="000000"/>
                <w:sz w:val="20"/>
                <w:szCs w:val="20"/>
              </w:rPr>
              <w:t>.</w:t>
            </w:r>
            <w:r w:rsidRPr="00313905">
              <w:rPr>
                <w:rFonts w:ascii="Arial" w:hAnsi="Arial" w:cs="B Lotus"/>
                <w:color w:val="000000"/>
                <w:sz w:val="20"/>
                <w:szCs w:val="20"/>
                <w:rtl/>
                <w:lang w:bidi="fa-IR"/>
              </w:rPr>
              <w:t>337</w:t>
            </w:r>
          </w:p>
        </w:tc>
        <w:tc>
          <w:tcPr>
            <w:tcW w:w="1009" w:type="dxa"/>
            <w:tcBorders>
              <w:top w:val="nil"/>
              <w:left w:val="nil"/>
              <w:bottom w:val="nil"/>
              <w:right w:val="nil"/>
            </w:tcBorders>
            <w:shd w:val="clear" w:color="auto" w:fill="FFFFFF"/>
          </w:tcPr>
          <w:p w:rsidR="00E2053D" w:rsidRPr="00313905" w:rsidRDefault="00E2053D" w:rsidP="00E2053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000</w:t>
            </w:r>
          </w:p>
        </w:tc>
        <w:tc>
          <w:tcPr>
            <w:tcW w:w="1469" w:type="dxa"/>
            <w:tcBorders>
              <w:top w:val="nil"/>
              <w:left w:val="nil"/>
              <w:bottom w:val="nil"/>
              <w:right w:val="nil"/>
            </w:tcBorders>
            <w:shd w:val="clear" w:color="auto" w:fill="FFFFFF"/>
          </w:tcPr>
          <w:p w:rsidR="00E2053D" w:rsidRPr="00313905" w:rsidRDefault="00E2053D" w:rsidP="00E2053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693</w:t>
            </w:r>
          </w:p>
        </w:tc>
      </w:tr>
      <w:tr w:rsidR="00E2053D" w:rsidRPr="00E2053D" w:rsidTr="000C5333">
        <w:trPr>
          <w:cantSplit/>
        </w:trPr>
        <w:tc>
          <w:tcPr>
            <w:tcW w:w="1009" w:type="dxa"/>
            <w:tcBorders>
              <w:top w:val="nil"/>
              <w:left w:val="nil"/>
              <w:bottom w:val="double" w:sz="8" w:space="0" w:color="000000"/>
              <w:right w:val="nil"/>
            </w:tcBorders>
            <w:shd w:val="clear" w:color="auto" w:fill="FFFFFF"/>
          </w:tcPr>
          <w:p w:rsidR="00E2053D" w:rsidRPr="00313905" w:rsidRDefault="00AE4B0D" w:rsidP="00E2053D">
            <w:pPr>
              <w:autoSpaceDE w:val="0"/>
              <w:autoSpaceDN w:val="0"/>
              <w:adjustRightInd w:val="0"/>
              <w:spacing w:after="0" w:line="320" w:lineRule="atLeast"/>
              <w:ind w:left="60" w:right="60"/>
              <w:rPr>
                <w:rFonts w:ascii="Arial" w:hAnsi="Arial" w:cs="B Lotus"/>
                <w:color w:val="000000"/>
                <w:sz w:val="20"/>
                <w:szCs w:val="20"/>
              </w:rPr>
            </w:pPr>
            <w:r>
              <w:rPr>
                <w:rFonts w:ascii="Arial" w:hAnsi="Arial" w:cs="B Lotus" w:hint="cs"/>
                <w:color w:val="000000"/>
                <w:sz w:val="20"/>
                <w:szCs w:val="20"/>
                <w:rtl/>
              </w:rPr>
              <w:t>خطا</w:t>
            </w:r>
          </w:p>
        </w:tc>
        <w:tc>
          <w:tcPr>
            <w:tcW w:w="1469" w:type="dxa"/>
            <w:tcBorders>
              <w:top w:val="nil"/>
              <w:left w:val="nil"/>
              <w:bottom w:val="double" w:sz="8" w:space="0" w:color="000000"/>
              <w:right w:val="nil"/>
            </w:tcBorders>
            <w:shd w:val="clear" w:color="auto" w:fill="FFFFFF"/>
          </w:tcPr>
          <w:p w:rsidR="00E2053D" w:rsidRPr="00313905" w:rsidRDefault="00E2053D" w:rsidP="00E2053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767</w:t>
            </w:r>
            <w:r w:rsidRPr="00313905">
              <w:rPr>
                <w:rFonts w:ascii="Arial" w:hAnsi="Arial" w:cs="B Lotus"/>
                <w:color w:val="000000"/>
                <w:sz w:val="20"/>
                <w:szCs w:val="20"/>
              </w:rPr>
              <w:t>.</w:t>
            </w:r>
            <w:r w:rsidRPr="00313905">
              <w:rPr>
                <w:rFonts w:ascii="Arial" w:hAnsi="Arial" w:cs="B Lotus"/>
                <w:color w:val="000000"/>
                <w:sz w:val="20"/>
                <w:szCs w:val="20"/>
                <w:rtl/>
                <w:lang w:bidi="fa-IR"/>
              </w:rPr>
              <w:t>149</w:t>
            </w:r>
          </w:p>
        </w:tc>
        <w:tc>
          <w:tcPr>
            <w:tcW w:w="1009" w:type="dxa"/>
            <w:tcBorders>
              <w:top w:val="nil"/>
              <w:left w:val="nil"/>
              <w:bottom w:val="double" w:sz="8" w:space="0" w:color="000000"/>
              <w:right w:val="nil"/>
            </w:tcBorders>
            <w:shd w:val="clear" w:color="auto" w:fill="FFFFFF"/>
          </w:tcPr>
          <w:p w:rsidR="00E2053D" w:rsidRPr="00313905" w:rsidRDefault="00E2053D" w:rsidP="00E2053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23</w:t>
            </w:r>
          </w:p>
        </w:tc>
        <w:tc>
          <w:tcPr>
            <w:tcW w:w="1408" w:type="dxa"/>
            <w:tcBorders>
              <w:top w:val="nil"/>
              <w:left w:val="nil"/>
              <w:bottom w:val="double" w:sz="8" w:space="0" w:color="000000"/>
              <w:right w:val="nil"/>
            </w:tcBorders>
            <w:shd w:val="clear" w:color="auto" w:fill="FFFFFF"/>
          </w:tcPr>
          <w:p w:rsidR="00E2053D" w:rsidRPr="00313905" w:rsidRDefault="00E2053D" w:rsidP="00E2053D">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33</w:t>
            </w:r>
            <w:r w:rsidRPr="00313905">
              <w:rPr>
                <w:rFonts w:ascii="Arial" w:hAnsi="Arial" w:cs="B Lotus"/>
                <w:color w:val="000000"/>
                <w:sz w:val="20"/>
                <w:szCs w:val="20"/>
              </w:rPr>
              <w:t>.</w:t>
            </w:r>
            <w:r w:rsidRPr="00313905">
              <w:rPr>
                <w:rFonts w:ascii="Arial" w:hAnsi="Arial" w:cs="B Lotus"/>
                <w:color w:val="000000"/>
                <w:sz w:val="20"/>
                <w:szCs w:val="20"/>
                <w:rtl/>
                <w:lang w:bidi="fa-IR"/>
              </w:rPr>
              <w:t>354</w:t>
            </w:r>
          </w:p>
        </w:tc>
        <w:tc>
          <w:tcPr>
            <w:tcW w:w="1009" w:type="dxa"/>
            <w:tcBorders>
              <w:top w:val="nil"/>
              <w:left w:val="nil"/>
              <w:bottom w:val="double" w:sz="8" w:space="0" w:color="000000"/>
              <w:right w:val="nil"/>
            </w:tcBorders>
            <w:shd w:val="clear" w:color="auto" w:fill="FFFFFF"/>
            <w:vAlign w:val="center"/>
          </w:tcPr>
          <w:p w:rsidR="00E2053D" w:rsidRPr="00313905" w:rsidRDefault="00E2053D" w:rsidP="00E2053D">
            <w:pPr>
              <w:autoSpaceDE w:val="0"/>
              <w:autoSpaceDN w:val="0"/>
              <w:adjustRightInd w:val="0"/>
              <w:spacing w:after="0" w:line="240" w:lineRule="auto"/>
              <w:rPr>
                <w:rFonts w:ascii="Times New Roman" w:hAnsi="Times New Roman" w:cs="B Lotus"/>
                <w:sz w:val="20"/>
                <w:szCs w:val="20"/>
              </w:rPr>
            </w:pPr>
          </w:p>
        </w:tc>
        <w:tc>
          <w:tcPr>
            <w:tcW w:w="1009" w:type="dxa"/>
            <w:tcBorders>
              <w:top w:val="nil"/>
              <w:left w:val="nil"/>
              <w:bottom w:val="double" w:sz="8" w:space="0" w:color="000000"/>
              <w:right w:val="nil"/>
            </w:tcBorders>
            <w:shd w:val="clear" w:color="auto" w:fill="FFFFFF"/>
            <w:vAlign w:val="center"/>
          </w:tcPr>
          <w:p w:rsidR="00E2053D" w:rsidRPr="00313905" w:rsidRDefault="00E2053D" w:rsidP="00E2053D">
            <w:pPr>
              <w:autoSpaceDE w:val="0"/>
              <w:autoSpaceDN w:val="0"/>
              <w:adjustRightInd w:val="0"/>
              <w:spacing w:after="0" w:line="240" w:lineRule="auto"/>
              <w:rPr>
                <w:rFonts w:ascii="Times New Roman" w:hAnsi="Times New Roman" w:cs="B Lotus"/>
                <w:sz w:val="20"/>
                <w:szCs w:val="20"/>
              </w:rPr>
            </w:pPr>
          </w:p>
        </w:tc>
        <w:tc>
          <w:tcPr>
            <w:tcW w:w="1469" w:type="dxa"/>
            <w:tcBorders>
              <w:top w:val="nil"/>
              <w:left w:val="nil"/>
              <w:bottom w:val="double" w:sz="8" w:space="0" w:color="000000"/>
              <w:right w:val="nil"/>
            </w:tcBorders>
            <w:shd w:val="clear" w:color="auto" w:fill="FFFFFF"/>
            <w:vAlign w:val="center"/>
          </w:tcPr>
          <w:p w:rsidR="00E2053D" w:rsidRPr="00313905" w:rsidRDefault="00E2053D" w:rsidP="00E2053D">
            <w:pPr>
              <w:autoSpaceDE w:val="0"/>
              <w:autoSpaceDN w:val="0"/>
              <w:adjustRightInd w:val="0"/>
              <w:spacing w:after="0" w:line="240" w:lineRule="auto"/>
              <w:rPr>
                <w:rFonts w:ascii="Times New Roman" w:hAnsi="Times New Roman" w:cs="B Lotus"/>
                <w:sz w:val="20"/>
                <w:szCs w:val="20"/>
              </w:rPr>
            </w:pPr>
          </w:p>
        </w:tc>
      </w:tr>
    </w:tbl>
    <w:p w:rsidR="00E2053D" w:rsidRPr="00E2053D" w:rsidRDefault="00E2053D" w:rsidP="00E2053D">
      <w:pPr>
        <w:autoSpaceDE w:val="0"/>
        <w:autoSpaceDN w:val="0"/>
        <w:adjustRightInd w:val="0"/>
        <w:spacing w:after="0" w:line="400" w:lineRule="atLeast"/>
        <w:rPr>
          <w:rFonts w:ascii="Times New Roman" w:hAnsi="Times New Roman" w:cs="Times New Roman"/>
          <w:sz w:val="24"/>
          <w:szCs w:val="24"/>
        </w:rPr>
      </w:pPr>
    </w:p>
    <w:p w:rsidR="00013C4A" w:rsidRPr="00013C4A" w:rsidRDefault="00013C4A" w:rsidP="00013C4A">
      <w:pPr>
        <w:autoSpaceDE w:val="0"/>
        <w:autoSpaceDN w:val="0"/>
        <w:adjustRightInd w:val="0"/>
        <w:spacing w:after="0" w:line="400" w:lineRule="atLeast"/>
        <w:rPr>
          <w:rFonts w:ascii="Times New Roman" w:hAnsi="Times New Roman" w:cs="Times New Roman"/>
          <w:sz w:val="24"/>
          <w:szCs w:val="24"/>
        </w:rPr>
      </w:pPr>
    </w:p>
    <w:p w:rsidR="00013C4A" w:rsidRPr="00894F91" w:rsidRDefault="00013C4A" w:rsidP="0076403D">
      <w:pPr>
        <w:bidi/>
        <w:jc w:val="both"/>
        <w:rPr>
          <w:rFonts w:cs="B Lotus"/>
          <w:sz w:val="26"/>
          <w:szCs w:val="26"/>
          <w:rtl/>
          <w:lang w:bidi="fa-IR"/>
        </w:rPr>
      </w:pPr>
      <w:r w:rsidRPr="00894F91">
        <w:rPr>
          <w:rFonts w:cs="B Lotus" w:hint="cs"/>
          <w:sz w:val="26"/>
          <w:szCs w:val="26"/>
          <w:rtl/>
        </w:rPr>
        <w:t xml:space="preserve">با توجه </w:t>
      </w:r>
      <w:r w:rsidRPr="00894F91">
        <w:rPr>
          <w:rFonts w:cs="B Lotus" w:hint="cs"/>
          <w:sz w:val="26"/>
          <w:szCs w:val="26"/>
          <w:rtl/>
          <w:lang w:bidi="fa-IR"/>
        </w:rPr>
        <w:t xml:space="preserve"> </w:t>
      </w:r>
      <w:r w:rsidR="00401E31">
        <w:rPr>
          <w:rFonts w:cs="B Lotus" w:hint="cs"/>
          <w:sz w:val="26"/>
          <w:szCs w:val="26"/>
          <w:rtl/>
          <w:lang w:bidi="fa-IR"/>
        </w:rPr>
        <w:t>داده‌های</w:t>
      </w:r>
      <w:r w:rsidRPr="00894F91">
        <w:rPr>
          <w:rFonts w:cs="B Lotus" w:hint="cs"/>
          <w:sz w:val="26"/>
          <w:szCs w:val="26"/>
          <w:rtl/>
          <w:lang w:bidi="fa-IR"/>
        </w:rPr>
        <w:t xml:space="preserve"> </w:t>
      </w:r>
      <w:r w:rsidRPr="00894F91">
        <w:rPr>
          <w:rFonts w:cs="B Lotus" w:hint="cs"/>
          <w:sz w:val="26"/>
          <w:szCs w:val="26"/>
          <w:rtl/>
        </w:rPr>
        <w:t>جدول بالا (</w:t>
      </w:r>
      <w:r w:rsidR="00737D28" w:rsidRPr="00894F91">
        <w:rPr>
          <w:rFonts w:cs="B Lotus" w:hint="cs"/>
          <w:sz w:val="26"/>
          <w:szCs w:val="26"/>
          <w:rtl/>
          <w:lang w:bidi="fa-IR"/>
        </w:rPr>
        <w:t>69</w:t>
      </w:r>
      <w:r w:rsidR="00C30E75" w:rsidRPr="00894F91">
        <w:rPr>
          <w:rFonts w:cs="B Lotus" w:hint="cs"/>
          <w:sz w:val="26"/>
          <w:szCs w:val="26"/>
          <w:rtl/>
          <w:lang w:bidi="fa-IR"/>
        </w:rPr>
        <w:t>/0</w:t>
      </w:r>
      <w:r w:rsidR="00C30E75" w:rsidRPr="00894F91">
        <w:rPr>
          <w:rFonts w:cs="B Lotus"/>
          <w:sz w:val="26"/>
          <w:szCs w:val="26"/>
          <w:lang w:bidi="fa-IR"/>
        </w:rPr>
        <w:t>n</w:t>
      </w:r>
      <w:r w:rsidR="00C30E75" w:rsidRPr="00894F91">
        <w:rPr>
          <w:rFonts w:cs="B Lotus"/>
          <w:sz w:val="26"/>
          <w:szCs w:val="26"/>
          <w:vertAlign w:val="superscript"/>
          <w:lang w:bidi="fa-IR"/>
        </w:rPr>
        <w:t>2</w:t>
      </w:r>
      <w:r w:rsidR="00C30E75" w:rsidRPr="00894F91">
        <w:rPr>
          <w:rFonts w:cs="B Lotus"/>
          <w:sz w:val="26"/>
          <w:szCs w:val="26"/>
          <w:lang w:bidi="fa-IR"/>
        </w:rPr>
        <w:t>=</w:t>
      </w:r>
      <w:r w:rsidR="00C30E75" w:rsidRPr="00894F91">
        <w:rPr>
          <w:rFonts w:cs="B Lotus" w:hint="cs"/>
          <w:sz w:val="26"/>
          <w:szCs w:val="26"/>
          <w:rtl/>
          <w:lang w:bidi="fa-IR"/>
        </w:rPr>
        <w:t xml:space="preserve"> </w:t>
      </w:r>
      <w:r w:rsidR="00C30E75" w:rsidRPr="00894F91">
        <w:rPr>
          <w:rFonts w:cs="B Lotus"/>
          <w:sz w:val="26"/>
          <w:szCs w:val="26"/>
          <w:lang w:bidi="fa-IR"/>
        </w:rPr>
        <w:t>,</w:t>
      </w:r>
      <w:r w:rsidR="00C30E75" w:rsidRPr="00894F91">
        <w:rPr>
          <w:rFonts w:cs="B Lotus" w:hint="cs"/>
          <w:sz w:val="26"/>
          <w:szCs w:val="26"/>
          <w:rtl/>
          <w:lang w:bidi="fa-IR"/>
        </w:rPr>
        <w:t>00</w:t>
      </w:r>
      <w:r w:rsidR="00737D28" w:rsidRPr="00894F91">
        <w:rPr>
          <w:rFonts w:cs="B Lotus" w:hint="cs"/>
          <w:sz w:val="26"/>
          <w:szCs w:val="26"/>
          <w:rtl/>
          <w:lang w:bidi="fa-IR"/>
        </w:rPr>
        <w:t>1</w:t>
      </w:r>
      <w:r w:rsidR="00C30E75" w:rsidRPr="00894F91">
        <w:rPr>
          <w:rFonts w:cs="B Lotus" w:hint="cs"/>
          <w:sz w:val="26"/>
          <w:szCs w:val="26"/>
          <w:rtl/>
          <w:lang w:bidi="fa-IR"/>
        </w:rPr>
        <w:t>/0</w:t>
      </w:r>
      <w:r w:rsidR="00C30E75" w:rsidRPr="00894F91">
        <w:rPr>
          <w:rFonts w:cs="B Lotus"/>
          <w:sz w:val="26"/>
          <w:szCs w:val="26"/>
          <w:lang w:bidi="fa-IR"/>
        </w:rPr>
        <w:t>,Sig=</w:t>
      </w:r>
      <w:r w:rsidR="00737D28" w:rsidRPr="00894F91">
        <w:rPr>
          <w:rFonts w:cs="B Lotus" w:hint="cs"/>
          <w:sz w:val="26"/>
          <w:szCs w:val="26"/>
          <w:rtl/>
          <w:lang w:bidi="fa-IR"/>
        </w:rPr>
        <w:t>34/17</w:t>
      </w:r>
      <w:r w:rsidR="00C30E75" w:rsidRPr="00894F91">
        <w:rPr>
          <w:rFonts w:cs="B Lotus"/>
          <w:sz w:val="26"/>
          <w:szCs w:val="26"/>
          <w:lang w:bidi="fa-IR"/>
        </w:rPr>
        <w:t>F=</w:t>
      </w:r>
      <w:r w:rsidRPr="00894F91">
        <w:rPr>
          <w:rFonts w:cs="B Lotus" w:hint="cs"/>
          <w:sz w:val="26"/>
          <w:szCs w:val="26"/>
          <w:rtl/>
          <w:lang w:bidi="fa-IR"/>
        </w:rPr>
        <w:t>)</w:t>
      </w:r>
      <w:r w:rsidR="00D649A5" w:rsidRPr="00894F91">
        <w:rPr>
          <w:rFonts w:cs="B Lotus" w:hint="cs"/>
          <w:sz w:val="26"/>
          <w:szCs w:val="26"/>
          <w:rtl/>
          <w:lang w:bidi="fa-IR"/>
        </w:rPr>
        <w:t xml:space="preserve"> بین </w:t>
      </w:r>
      <w:r w:rsidR="00401E31">
        <w:rPr>
          <w:rFonts w:cs="B Lotus" w:hint="cs"/>
          <w:sz w:val="26"/>
          <w:szCs w:val="26"/>
          <w:rtl/>
          <w:lang w:bidi="fa-IR"/>
        </w:rPr>
        <w:t>گروه‌ها</w:t>
      </w:r>
      <w:r w:rsidR="002538A4" w:rsidRPr="00894F91">
        <w:rPr>
          <w:rFonts w:cs="B Lotus" w:hint="cs"/>
          <w:sz w:val="26"/>
          <w:szCs w:val="26"/>
          <w:rtl/>
          <w:lang w:bidi="fa-IR"/>
        </w:rPr>
        <w:t xml:space="preserve"> تفاوت </w:t>
      </w:r>
      <w:r w:rsidR="00401E31">
        <w:rPr>
          <w:rFonts w:cs="B Lotus" w:hint="cs"/>
          <w:sz w:val="26"/>
          <w:szCs w:val="26"/>
          <w:rtl/>
          <w:lang w:bidi="fa-IR"/>
        </w:rPr>
        <w:t>معنی‌داری</w:t>
      </w:r>
      <w:r w:rsidRPr="00894F91">
        <w:rPr>
          <w:rFonts w:cs="B Lotus" w:hint="cs"/>
          <w:sz w:val="26"/>
          <w:szCs w:val="26"/>
          <w:rtl/>
          <w:lang w:bidi="fa-IR"/>
        </w:rPr>
        <w:t xml:space="preserve"> وجود دارد</w:t>
      </w:r>
      <w:r w:rsidR="00D649A5" w:rsidRPr="00894F91">
        <w:rPr>
          <w:rFonts w:cs="B Lotus" w:hint="cs"/>
          <w:sz w:val="26"/>
          <w:szCs w:val="26"/>
          <w:rtl/>
          <w:lang w:bidi="fa-IR"/>
        </w:rPr>
        <w:t xml:space="preserve">. </w:t>
      </w:r>
      <w:r w:rsidR="00401E31">
        <w:rPr>
          <w:rFonts w:cs="B Lotus" w:hint="cs"/>
          <w:sz w:val="26"/>
          <w:szCs w:val="26"/>
          <w:rtl/>
          <w:lang w:bidi="fa-IR"/>
        </w:rPr>
        <w:t>همان‌گونه</w:t>
      </w:r>
      <w:r w:rsidR="00D649A5" w:rsidRPr="00894F91">
        <w:rPr>
          <w:rFonts w:cs="B Lotus" w:hint="cs"/>
          <w:sz w:val="26"/>
          <w:szCs w:val="26"/>
          <w:rtl/>
          <w:lang w:bidi="fa-IR"/>
        </w:rPr>
        <w:t xml:space="preserve"> که در جد</w:t>
      </w:r>
      <w:r w:rsidR="006D5A43">
        <w:rPr>
          <w:rFonts w:cs="B Lotus" w:hint="cs"/>
          <w:sz w:val="26"/>
          <w:szCs w:val="26"/>
          <w:rtl/>
          <w:lang w:bidi="fa-IR"/>
        </w:rPr>
        <w:t>او</w:t>
      </w:r>
      <w:r w:rsidR="00D649A5" w:rsidRPr="00894F91">
        <w:rPr>
          <w:rFonts w:cs="B Lotus" w:hint="cs"/>
          <w:sz w:val="26"/>
          <w:szCs w:val="26"/>
          <w:rtl/>
          <w:lang w:bidi="fa-IR"/>
        </w:rPr>
        <w:t>ل</w:t>
      </w:r>
      <w:r w:rsidR="000C5333" w:rsidRPr="00894F91">
        <w:rPr>
          <w:rFonts w:cs="B Lotus"/>
          <w:sz w:val="26"/>
          <w:szCs w:val="26"/>
          <w:lang w:bidi="fa-IR"/>
        </w:rPr>
        <w:t xml:space="preserve"> </w:t>
      </w:r>
      <w:r w:rsidR="0076403D">
        <w:rPr>
          <w:rFonts w:cs="B Lotus" w:hint="cs"/>
          <w:sz w:val="26"/>
          <w:szCs w:val="26"/>
          <w:rtl/>
          <w:lang w:bidi="fa-IR"/>
        </w:rPr>
        <w:t>4</w:t>
      </w:r>
      <w:r w:rsidR="000C5333" w:rsidRPr="00894F91">
        <w:rPr>
          <w:rFonts w:cs="B Lotus" w:hint="cs"/>
          <w:sz w:val="26"/>
          <w:szCs w:val="26"/>
          <w:rtl/>
          <w:lang w:bidi="fa-IR"/>
        </w:rPr>
        <w:t xml:space="preserve"> و </w:t>
      </w:r>
      <w:r w:rsidR="0076403D">
        <w:rPr>
          <w:rFonts w:cs="B Lotus" w:hint="cs"/>
          <w:sz w:val="26"/>
          <w:szCs w:val="26"/>
          <w:rtl/>
          <w:lang w:bidi="fa-IR"/>
        </w:rPr>
        <w:t>5</w:t>
      </w:r>
      <w:r w:rsidR="00D649A5" w:rsidRPr="00894F91">
        <w:rPr>
          <w:rFonts w:cs="B Lotus" w:hint="cs"/>
          <w:sz w:val="26"/>
          <w:szCs w:val="26"/>
          <w:rtl/>
          <w:lang w:bidi="fa-IR"/>
        </w:rPr>
        <w:t xml:space="preserve"> مشخص است اثرات اصلی </w:t>
      </w:r>
      <w:r w:rsidR="00401E31">
        <w:rPr>
          <w:rFonts w:cs="B Lotus" w:hint="cs"/>
          <w:sz w:val="26"/>
          <w:szCs w:val="26"/>
          <w:rtl/>
          <w:lang w:bidi="fa-IR"/>
        </w:rPr>
        <w:t>درون‌گروهی</w:t>
      </w:r>
      <w:r w:rsidR="002538A4" w:rsidRPr="00894F91">
        <w:rPr>
          <w:rFonts w:cs="B Lotus" w:hint="cs"/>
          <w:sz w:val="26"/>
          <w:szCs w:val="26"/>
          <w:rtl/>
          <w:lang w:bidi="fa-IR"/>
        </w:rPr>
        <w:t xml:space="preserve"> و اثرات بین گروهی </w:t>
      </w:r>
      <w:r w:rsidR="00401E31">
        <w:rPr>
          <w:rFonts w:cs="B Lotus" w:hint="cs"/>
          <w:sz w:val="26"/>
          <w:szCs w:val="26"/>
          <w:rtl/>
          <w:lang w:bidi="fa-IR"/>
        </w:rPr>
        <w:t>معنی‌دار</w:t>
      </w:r>
      <w:r w:rsidR="00D649A5" w:rsidRPr="00894F91">
        <w:rPr>
          <w:rFonts w:cs="B Lotus" w:hint="cs"/>
          <w:sz w:val="26"/>
          <w:szCs w:val="26"/>
          <w:rtl/>
          <w:lang w:bidi="fa-IR"/>
        </w:rPr>
        <w:t xml:space="preserve"> است </w:t>
      </w:r>
      <w:r w:rsidR="00401E31">
        <w:rPr>
          <w:rFonts w:cs="B Lotus" w:hint="cs"/>
          <w:sz w:val="26"/>
          <w:szCs w:val="26"/>
          <w:rtl/>
          <w:lang w:bidi="fa-IR"/>
        </w:rPr>
        <w:t>ازاین‌رو</w:t>
      </w:r>
      <w:r w:rsidR="00D649A5" w:rsidRPr="00894F91">
        <w:rPr>
          <w:rFonts w:cs="B Lotus" w:hint="cs"/>
          <w:sz w:val="26"/>
          <w:szCs w:val="26"/>
          <w:rtl/>
          <w:lang w:bidi="fa-IR"/>
        </w:rPr>
        <w:t xml:space="preserve"> جدول </w:t>
      </w:r>
      <w:r w:rsidR="00401E31">
        <w:rPr>
          <w:rFonts w:cs="B Lotus" w:hint="cs"/>
          <w:sz w:val="26"/>
          <w:szCs w:val="26"/>
          <w:rtl/>
          <w:lang w:bidi="fa-IR"/>
        </w:rPr>
        <w:t>مقایسه‌های</w:t>
      </w:r>
      <w:r w:rsidR="00D649A5" w:rsidRPr="00894F91">
        <w:rPr>
          <w:rFonts w:cs="B Lotus" w:hint="cs"/>
          <w:sz w:val="26"/>
          <w:szCs w:val="26"/>
          <w:rtl/>
          <w:lang w:bidi="fa-IR"/>
        </w:rPr>
        <w:t xml:space="preserve"> زوجی را بررسی </w:t>
      </w:r>
      <w:r w:rsidR="00401E31">
        <w:rPr>
          <w:rFonts w:cs="B Lotus" w:hint="cs"/>
          <w:sz w:val="26"/>
          <w:szCs w:val="26"/>
          <w:rtl/>
          <w:lang w:bidi="fa-IR"/>
        </w:rPr>
        <w:t>می‌کنیم</w:t>
      </w:r>
      <w:r w:rsidR="000C5333" w:rsidRPr="00894F91">
        <w:rPr>
          <w:rFonts w:cs="B Lotus" w:hint="cs"/>
          <w:sz w:val="26"/>
          <w:szCs w:val="26"/>
          <w:rtl/>
          <w:lang w:bidi="fa-IR"/>
        </w:rPr>
        <w:t xml:space="preserve"> (جدول </w:t>
      </w:r>
      <w:r w:rsidR="0076403D">
        <w:rPr>
          <w:rFonts w:cs="B Lotus" w:hint="cs"/>
          <w:sz w:val="26"/>
          <w:szCs w:val="26"/>
          <w:rtl/>
          <w:lang w:bidi="fa-IR"/>
        </w:rPr>
        <w:t>6</w:t>
      </w:r>
      <w:r w:rsidR="000C5333" w:rsidRPr="00894F91">
        <w:rPr>
          <w:rFonts w:cs="B Lotus" w:hint="cs"/>
          <w:sz w:val="26"/>
          <w:szCs w:val="26"/>
          <w:rtl/>
          <w:lang w:bidi="fa-IR"/>
        </w:rPr>
        <w:t>)</w:t>
      </w:r>
      <w:r w:rsidR="00D649A5" w:rsidRPr="00894F91">
        <w:rPr>
          <w:rFonts w:cs="B Lotus" w:hint="cs"/>
          <w:sz w:val="26"/>
          <w:szCs w:val="26"/>
          <w:rtl/>
          <w:lang w:bidi="fa-IR"/>
        </w:rPr>
        <w:t xml:space="preserve">. </w:t>
      </w:r>
    </w:p>
    <w:p w:rsidR="00D649A5" w:rsidRPr="00D649A5" w:rsidRDefault="00D649A5" w:rsidP="00D649A5">
      <w:pPr>
        <w:autoSpaceDE w:val="0"/>
        <w:autoSpaceDN w:val="0"/>
        <w:adjustRightInd w:val="0"/>
        <w:spacing w:after="0" w:line="240" w:lineRule="auto"/>
        <w:rPr>
          <w:rFonts w:ascii="Times New Roman" w:hAnsi="Times New Roman" w:cs="Times New Roman"/>
          <w:sz w:val="24"/>
          <w:szCs w:val="24"/>
        </w:rPr>
      </w:pPr>
    </w:p>
    <w:p w:rsidR="00744224" w:rsidRPr="00313905" w:rsidRDefault="000C5333" w:rsidP="0076403D">
      <w:pPr>
        <w:autoSpaceDE w:val="0"/>
        <w:autoSpaceDN w:val="0"/>
        <w:adjustRightInd w:val="0"/>
        <w:spacing w:after="0" w:line="240" w:lineRule="auto"/>
        <w:jc w:val="center"/>
        <w:rPr>
          <w:rFonts w:ascii="Times New Roman" w:hAnsi="Times New Roman" w:cs="B Lotus"/>
          <w:rtl/>
          <w:lang w:bidi="fa-IR"/>
        </w:rPr>
      </w:pPr>
      <w:r w:rsidRPr="00313905">
        <w:rPr>
          <w:rFonts w:ascii="Times New Roman" w:hAnsi="Times New Roman" w:cs="B Lotus" w:hint="cs"/>
          <w:rtl/>
          <w:lang w:bidi="fa-IR"/>
        </w:rPr>
        <w:t xml:space="preserve">جدول </w:t>
      </w:r>
      <w:r w:rsidR="0076403D">
        <w:rPr>
          <w:rFonts w:ascii="Times New Roman" w:hAnsi="Times New Roman" w:cs="B Lotus" w:hint="cs"/>
          <w:rtl/>
          <w:lang w:bidi="fa-IR"/>
        </w:rPr>
        <w:t>6</w:t>
      </w:r>
      <w:r w:rsidRPr="00313905">
        <w:rPr>
          <w:rFonts w:ascii="Times New Roman" w:hAnsi="Times New Roman" w:cs="B Lotus" w:hint="cs"/>
          <w:rtl/>
          <w:lang w:bidi="fa-IR"/>
        </w:rPr>
        <w:t xml:space="preserve">: </w:t>
      </w:r>
      <w:r w:rsidR="00401E31">
        <w:rPr>
          <w:rFonts w:ascii="Times New Roman" w:hAnsi="Times New Roman" w:cs="B Lotus"/>
          <w:rtl/>
          <w:lang w:bidi="fa-IR"/>
        </w:rPr>
        <w:t>مقا</w:t>
      </w:r>
      <w:r w:rsidR="00401E31">
        <w:rPr>
          <w:rFonts w:ascii="Times New Roman" w:hAnsi="Times New Roman" w:cs="B Lotus" w:hint="cs"/>
          <w:rtl/>
          <w:lang w:bidi="fa-IR"/>
        </w:rPr>
        <w:t>یسه‌های</w:t>
      </w:r>
      <w:r w:rsidRPr="00313905">
        <w:rPr>
          <w:rFonts w:ascii="Times New Roman" w:hAnsi="Times New Roman" w:cs="B Lotus" w:hint="cs"/>
          <w:rtl/>
          <w:lang w:bidi="fa-IR"/>
        </w:rPr>
        <w:t xml:space="preserve"> زوجی</w:t>
      </w:r>
    </w:p>
    <w:tbl>
      <w:tblPr>
        <w:bidiVisual/>
        <w:tblW w:w="10491" w:type="dxa"/>
        <w:tblInd w:w="-4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95"/>
        <w:gridCol w:w="1246"/>
        <w:gridCol w:w="1067"/>
        <w:gridCol w:w="1132"/>
        <w:gridCol w:w="1067"/>
        <w:gridCol w:w="1067"/>
        <w:gridCol w:w="1488"/>
        <w:gridCol w:w="1488"/>
        <w:gridCol w:w="841"/>
      </w:tblGrid>
      <w:tr w:rsidR="00744224" w:rsidRPr="00744224" w:rsidTr="007836C4">
        <w:trPr>
          <w:cantSplit/>
        </w:trPr>
        <w:tc>
          <w:tcPr>
            <w:tcW w:w="10491" w:type="dxa"/>
            <w:gridSpan w:val="9"/>
            <w:tcBorders>
              <w:top w:val="nil"/>
              <w:left w:val="nil"/>
              <w:bottom w:val="nil"/>
              <w:right w:val="nil"/>
            </w:tcBorders>
            <w:shd w:val="clear" w:color="auto" w:fill="FFFFFF"/>
            <w:vAlign w:val="center"/>
          </w:tcPr>
          <w:p w:rsidR="00744224" w:rsidRPr="00744224" w:rsidRDefault="00744224" w:rsidP="00744224">
            <w:pPr>
              <w:autoSpaceDE w:val="0"/>
              <w:autoSpaceDN w:val="0"/>
              <w:adjustRightInd w:val="0"/>
              <w:spacing w:after="0" w:line="320" w:lineRule="atLeast"/>
              <w:ind w:left="60" w:right="60"/>
              <w:jc w:val="center"/>
              <w:rPr>
                <w:rFonts w:ascii="Arial" w:hAnsi="Arial" w:cs="Arial"/>
                <w:color w:val="000000"/>
                <w:sz w:val="18"/>
                <w:szCs w:val="18"/>
              </w:rPr>
            </w:pPr>
          </w:p>
        </w:tc>
      </w:tr>
      <w:tr w:rsidR="00744224" w:rsidRPr="00313905" w:rsidTr="007836C4">
        <w:trPr>
          <w:cantSplit/>
        </w:trPr>
        <w:tc>
          <w:tcPr>
            <w:tcW w:w="1095" w:type="dxa"/>
            <w:vMerge w:val="restart"/>
            <w:tcBorders>
              <w:top w:val="double" w:sz="8" w:space="0" w:color="000000"/>
              <w:left w:val="nil"/>
              <w:bottom w:val="nil"/>
              <w:right w:val="nil"/>
            </w:tcBorders>
            <w:shd w:val="clear" w:color="auto" w:fill="FFFFFF"/>
            <w:vAlign w:val="bottom"/>
          </w:tcPr>
          <w:p w:rsidR="00744224" w:rsidRPr="00313905" w:rsidRDefault="008F0E95" w:rsidP="00744224">
            <w:pPr>
              <w:autoSpaceDE w:val="0"/>
              <w:autoSpaceDN w:val="0"/>
              <w:adjustRightInd w:val="0"/>
              <w:spacing w:after="0" w:line="320" w:lineRule="atLeast"/>
              <w:ind w:left="60" w:right="60"/>
              <w:rPr>
                <w:rFonts w:ascii="Arial" w:hAnsi="Arial" w:cs="B Lotus"/>
                <w:color w:val="000000"/>
                <w:sz w:val="20"/>
                <w:szCs w:val="20"/>
                <w:rtl/>
                <w:lang w:bidi="fa-IR"/>
              </w:rPr>
            </w:pPr>
            <w:r>
              <w:rPr>
                <w:rFonts w:ascii="Arial" w:hAnsi="Arial" w:cs="B Lotus" w:hint="cs"/>
                <w:color w:val="000000"/>
                <w:sz w:val="20"/>
                <w:szCs w:val="20"/>
                <w:rtl/>
                <w:lang w:bidi="fa-IR"/>
              </w:rPr>
              <w:t>متغیر وابسته</w:t>
            </w:r>
          </w:p>
        </w:tc>
        <w:tc>
          <w:tcPr>
            <w:tcW w:w="1246" w:type="dxa"/>
            <w:vMerge w:val="restart"/>
            <w:tcBorders>
              <w:top w:val="double" w:sz="8" w:space="0" w:color="000000"/>
              <w:left w:val="nil"/>
              <w:bottom w:val="nil"/>
              <w:right w:val="nil"/>
            </w:tcBorders>
            <w:shd w:val="clear" w:color="auto" w:fill="FFFFFF"/>
            <w:vAlign w:val="bottom"/>
          </w:tcPr>
          <w:p w:rsidR="00744224" w:rsidRPr="00313905" w:rsidRDefault="008F0E95" w:rsidP="00744224">
            <w:pPr>
              <w:autoSpaceDE w:val="0"/>
              <w:autoSpaceDN w:val="0"/>
              <w:adjustRightInd w:val="0"/>
              <w:spacing w:after="0" w:line="320" w:lineRule="atLeast"/>
              <w:ind w:left="60" w:right="60"/>
              <w:rPr>
                <w:rFonts w:ascii="Arial" w:hAnsi="Arial" w:cs="B Lotus"/>
                <w:color w:val="000000"/>
                <w:sz w:val="20"/>
                <w:szCs w:val="20"/>
              </w:rPr>
            </w:pPr>
            <w:r>
              <w:rPr>
                <w:rFonts w:ascii="Arial" w:hAnsi="Arial" w:cs="B Lotus" w:hint="cs"/>
                <w:color w:val="000000"/>
                <w:sz w:val="20"/>
                <w:szCs w:val="20"/>
                <w:rtl/>
              </w:rPr>
              <w:t>پارامتر</w:t>
            </w:r>
          </w:p>
        </w:tc>
        <w:tc>
          <w:tcPr>
            <w:tcW w:w="1067" w:type="dxa"/>
            <w:vMerge w:val="restart"/>
            <w:tcBorders>
              <w:top w:val="double" w:sz="8" w:space="0" w:color="000000"/>
              <w:left w:val="nil"/>
              <w:right w:val="nil"/>
            </w:tcBorders>
            <w:shd w:val="clear" w:color="auto" w:fill="FFFFFF"/>
            <w:vAlign w:val="bottom"/>
          </w:tcPr>
          <w:p w:rsidR="00744224" w:rsidRPr="00313905" w:rsidRDefault="00744224" w:rsidP="00744224">
            <w:pPr>
              <w:autoSpaceDE w:val="0"/>
              <w:autoSpaceDN w:val="0"/>
              <w:adjustRightInd w:val="0"/>
              <w:spacing w:after="0" w:line="320" w:lineRule="atLeast"/>
              <w:ind w:left="60" w:right="60"/>
              <w:jc w:val="center"/>
              <w:rPr>
                <w:rFonts w:ascii="Arial" w:hAnsi="Arial" w:cs="B Lotus"/>
                <w:color w:val="000000"/>
                <w:sz w:val="20"/>
                <w:szCs w:val="20"/>
              </w:rPr>
            </w:pPr>
            <w:r w:rsidRPr="00313905">
              <w:rPr>
                <w:rFonts w:ascii="Arial" w:hAnsi="Arial" w:cs="B Lotus"/>
                <w:color w:val="000000"/>
                <w:sz w:val="20"/>
                <w:szCs w:val="20"/>
              </w:rPr>
              <w:t>B</w:t>
            </w:r>
          </w:p>
        </w:tc>
        <w:tc>
          <w:tcPr>
            <w:tcW w:w="1132" w:type="dxa"/>
            <w:vMerge w:val="restart"/>
            <w:tcBorders>
              <w:top w:val="double" w:sz="8" w:space="0" w:color="000000"/>
              <w:left w:val="nil"/>
              <w:right w:val="nil"/>
            </w:tcBorders>
            <w:shd w:val="clear" w:color="auto" w:fill="FFFFFF"/>
            <w:vAlign w:val="bottom"/>
          </w:tcPr>
          <w:p w:rsidR="00744224" w:rsidRPr="00313905" w:rsidRDefault="008F0E95" w:rsidP="00744224">
            <w:pPr>
              <w:autoSpaceDE w:val="0"/>
              <w:autoSpaceDN w:val="0"/>
              <w:adjustRightInd w:val="0"/>
              <w:spacing w:after="0" w:line="320" w:lineRule="atLeast"/>
              <w:ind w:left="60" w:right="60"/>
              <w:jc w:val="center"/>
              <w:rPr>
                <w:rFonts w:ascii="Arial" w:hAnsi="Arial" w:cs="B Lotus"/>
                <w:color w:val="000000"/>
                <w:sz w:val="20"/>
                <w:szCs w:val="20"/>
                <w:rtl/>
                <w:lang w:bidi="fa-IR"/>
              </w:rPr>
            </w:pPr>
            <w:r>
              <w:rPr>
                <w:rFonts w:ascii="Arial" w:hAnsi="Arial" w:cs="B Lotus" w:hint="cs"/>
                <w:color w:val="000000"/>
                <w:sz w:val="20"/>
                <w:szCs w:val="20"/>
                <w:rtl/>
                <w:lang w:bidi="fa-IR"/>
              </w:rPr>
              <w:t>خطای استاندارد</w:t>
            </w:r>
          </w:p>
        </w:tc>
        <w:tc>
          <w:tcPr>
            <w:tcW w:w="1067" w:type="dxa"/>
            <w:vMerge w:val="restart"/>
            <w:tcBorders>
              <w:top w:val="double" w:sz="8" w:space="0" w:color="000000"/>
              <w:left w:val="nil"/>
              <w:right w:val="nil"/>
            </w:tcBorders>
            <w:shd w:val="clear" w:color="auto" w:fill="FFFFFF"/>
            <w:vAlign w:val="bottom"/>
          </w:tcPr>
          <w:p w:rsidR="00744224" w:rsidRPr="00313905" w:rsidRDefault="00744224" w:rsidP="00744224">
            <w:pPr>
              <w:autoSpaceDE w:val="0"/>
              <w:autoSpaceDN w:val="0"/>
              <w:adjustRightInd w:val="0"/>
              <w:spacing w:after="0" w:line="320" w:lineRule="atLeast"/>
              <w:ind w:left="60" w:right="60"/>
              <w:jc w:val="center"/>
              <w:rPr>
                <w:rFonts w:ascii="Arial" w:hAnsi="Arial" w:cs="B Lotus"/>
                <w:color w:val="000000"/>
                <w:sz w:val="20"/>
                <w:szCs w:val="20"/>
              </w:rPr>
            </w:pPr>
            <w:r w:rsidRPr="00313905">
              <w:rPr>
                <w:rFonts w:ascii="Arial" w:hAnsi="Arial" w:cs="B Lotus"/>
                <w:color w:val="000000"/>
                <w:sz w:val="20"/>
                <w:szCs w:val="20"/>
              </w:rPr>
              <w:t>t</w:t>
            </w:r>
          </w:p>
        </w:tc>
        <w:tc>
          <w:tcPr>
            <w:tcW w:w="1067" w:type="dxa"/>
            <w:vMerge w:val="restart"/>
            <w:tcBorders>
              <w:top w:val="double" w:sz="8" w:space="0" w:color="000000"/>
              <w:left w:val="nil"/>
              <w:right w:val="nil"/>
            </w:tcBorders>
            <w:shd w:val="clear" w:color="auto" w:fill="FFFFFF"/>
            <w:vAlign w:val="bottom"/>
          </w:tcPr>
          <w:p w:rsidR="00744224" w:rsidRPr="00313905" w:rsidRDefault="00401E31" w:rsidP="00744224">
            <w:pPr>
              <w:autoSpaceDE w:val="0"/>
              <w:autoSpaceDN w:val="0"/>
              <w:adjustRightInd w:val="0"/>
              <w:spacing w:after="0" w:line="320" w:lineRule="atLeast"/>
              <w:ind w:left="60" w:right="60"/>
              <w:jc w:val="center"/>
              <w:rPr>
                <w:rFonts w:ascii="Arial" w:hAnsi="Arial" w:cs="B Lotus"/>
                <w:color w:val="000000"/>
                <w:sz w:val="20"/>
                <w:szCs w:val="20"/>
              </w:rPr>
            </w:pPr>
            <w:r>
              <w:rPr>
                <w:rFonts w:ascii="Arial" w:hAnsi="Arial" w:cs="B Lotus" w:hint="cs"/>
                <w:color w:val="000000"/>
                <w:sz w:val="20"/>
                <w:szCs w:val="20"/>
                <w:rtl/>
              </w:rPr>
              <w:t>معنی‌داری</w:t>
            </w:r>
          </w:p>
        </w:tc>
        <w:tc>
          <w:tcPr>
            <w:tcW w:w="2976" w:type="dxa"/>
            <w:gridSpan w:val="2"/>
            <w:tcBorders>
              <w:top w:val="double" w:sz="8" w:space="0" w:color="000000"/>
              <w:left w:val="nil"/>
              <w:right w:val="nil"/>
            </w:tcBorders>
            <w:shd w:val="clear" w:color="auto" w:fill="FFFFFF"/>
            <w:vAlign w:val="bottom"/>
          </w:tcPr>
          <w:p w:rsidR="00744224" w:rsidRPr="00313905" w:rsidRDefault="00744224" w:rsidP="008F0E95">
            <w:pPr>
              <w:autoSpaceDE w:val="0"/>
              <w:autoSpaceDN w:val="0"/>
              <w:adjustRightInd w:val="0"/>
              <w:spacing w:after="0" w:line="320" w:lineRule="atLeast"/>
              <w:ind w:left="60" w:right="60"/>
              <w:jc w:val="center"/>
              <w:rPr>
                <w:rFonts w:ascii="Arial" w:hAnsi="Arial" w:cs="B Lotus"/>
                <w:color w:val="000000"/>
                <w:sz w:val="20"/>
                <w:szCs w:val="20"/>
              </w:rPr>
            </w:pPr>
            <w:r w:rsidRPr="00313905">
              <w:rPr>
                <w:rFonts w:ascii="Arial" w:hAnsi="Arial" w:cs="B Lotus"/>
                <w:color w:val="000000"/>
                <w:sz w:val="20"/>
                <w:szCs w:val="20"/>
                <w:rtl/>
                <w:lang w:bidi="fa-IR"/>
              </w:rPr>
              <w:t>95</w:t>
            </w:r>
            <w:r w:rsidRPr="00313905">
              <w:rPr>
                <w:rFonts w:ascii="Arial" w:hAnsi="Arial" w:cs="B Lotus"/>
                <w:color w:val="000000"/>
                <w:sz w:val="20"/>
                <w:szCs w:val="20"/>
              </w:rPr>
              <w:t xml:space="preserve">% </w:t>
            </w:r>
            <w:r w:rsidR="008F0E95">
              <w:rPr>
                <w:rFonts w:ascii="Arial" w:hAnsi="Arial" w:cs="B Lotus" w:hint="cs"/>
                <w:color w:val="000000"/>
                <w:sz w:val="20"/>
                <w:szCs w:val="20"/>
                <w:rtl/>
              </w:rPr>
              <w:t>فاصله اطمینان</w:t>
            </w:r>
          </w:p>
        </w:tc>
        <w:tc>
          <w:tcPr>
            <w:tcW w:w="841" w:type="dxa"/>
            <w:vMerge w:val="restart"/>
            <w:tcBorders>
              <w:top w:val="double" w:sz="8" w:space="0" w:color="000000"/>
              <w:left w:val="nil"/>
              <w:right w:val="nil"/>
            </w:tcBorders>
            <w:shd w:val="clear" w:color="auto" w:fill="FFFFFF"/>
            <w:vAlign w:val="bottom"/>
          </w:tcPr>
          <w:p w:rsidR="00744224" w:rsidRPr="00313905" w:rsidRDefault="008F0E95" w:rsidP="00744224">
            <w:pPr>
              <w:autoSpaceDE w:val="0"/>
              <w:autoSpaceDN w:val="0"/>
              <w:adjustRightInd w:val="0"/>
              <w:spacing w:after="0" w:line="320" w:lineRule="atLeast"/>
              <w:ind w:left="60" w:right="60"/>
              <w:jc w:val="center"/>
              <w:rPr>
                <w:rFonts w:ascii="Arial" w:hAnsi="Arial" w:cs="B Lotus"/>
                <w:color w:val="000000"/>
                <w:sz w:val="20"/>
                <w:szCs w:val="20"/>
              </w:rPr>
            </w:pPr>
            <w:r>
              <w:rPr>
                <w:rFonts w:ascii="Arial" w:hAnsi="Arial" w:cs="B Lotus" w:hint="cs"/>
                <w:color w:val="000000"/>
                <w:sz w:val="20"/>
                <w:szCs w:val="20"/>
                <w:rtl/>
              </w:rPr>
              <w:t>مجذور اتا</w:t>
            </w:r>
          </w:p>
        </w:tc>
      </w:tr>
      <w:tr w:rsidR="00744224" w:rsidRPr="00744224" w:rsidTr="007836C4">
        <w:trPr>
          <w:cantSplit/>
          <w:trHeight w:val="219"/>
        </w:trPr>
        <w:tc>
          <w:tcPr>
            <w:tcW w:w="1095" w:type="dxa"/>
            <w:vMerge/>
            <w:tcBorders>
              <w:top w:val="double" w:sz="8" w:space="0" w:color="000000"/>
              <w:left w:val="nil"/>
              <w:bottom w:val="nil"/>
              <w:right w:val="nil"/>
            </w:tcBorders>
            <w:shd w:val="clear" w:color="auto" w:fill="FFFFFF"/>
            <w:vAlign w:val="bottom"/>
          </w:tcPr>
          <w:p w:rsidR="00744224" w:rsidRPr="00744224" w:rsidRDefault="00744224" w:rsidP="00744224">
            <w:pPr>
              <w:autoSpaceDE w:val="0"/>
              <w:autoSpaceDN w:val="0"/>
              <w:adjustRightInd w:val="0"/>
              <w:spacing w:after="0" w:line="240" w:lineRule="auto"/>
              <w:rPr>
                <w:rFonts w:ascii="Arial" w:hAnsi="Arial" w:cs="Arial"/>
                <w:color w:val="000000"/>
                <w:sz w:val="18"/>
                <w:szCs w:val="18"/>
              </w:rPr>
            </w:pPr>
          </w:p>
        </w:tc>
        <w:tc>
          <w:tcPr>
            <w:tcW w:w="1246" w:type="dxa"/>
            <w:vMerge/>
            <w:tcBorders>
              <w:top w:val="double" w:sz="8" w:space="0" w:color="000000"/>
              <w:left w:val="nil"/>
              <w:bottom w:val="nil"/>
              <w:right w:val="nil"/>
            </w:tcBorders>
            <w:shd w:val="clear" w:color="auto" w:fill="FFFFFF"/>
            <w:vAlign w:val="bottom"/>
          </w:tcPr>
          <w:p w:rsidR="00744224" w:rsidRPr="00744224" w:rsidRDefault="00744224" w:rsidP="00744224">
            <w:pPr>
              <w:autoSpaceDE w:val="0"/>
              <w:autoSpaceDN w:val="0"/>
              <w:adjustRightInd w:val="0"/>
              <w:spacing w:after="0" w:line="240" w:lineRule="auto"/>
              <w:rPr>
                <w:rFonts w:ascii="Arial" w:hAnsi="Arial" w:cs="Arial"/>
                <w:color w:val="000000"/>
                <w:sz w:val="18"/>
                <w:szCs w:val="18"/>
              </w:rPr>
            </w:pPr>
          </w:p>
        </w:tc>
        <w:tc>
          <w:tcPr>
            <w:tcW w:w="1067" w:type="dxa"/>
            <w:vMerge/>
            <w:tcBorders>
              <w:top w:val="double" w:sz="8" w:space="0" w:color="000000"/>
              <w:left w:val="nil"/>
              <w:right w:val="nil"/>
            </w:tcBorders>
            <w:shd w:val="clear" w:color="auto" w:fill="FFFFFF"/>
            <w:vAlign w:val="bottom"/>
          </w:tcPr>
          <w:p w:rsidR="00744224" w:rsidRPr="00744224" w:rsidRDefault="00744224" w:rsidP="00744224">
            <w:pPr>
              <w:autoSpaceDE w:val="0"/>
              <w:autoSpaceDN w:val="0"/>
              <w:adjustRightInd w:val="0"/>
              <w:spacing w:after="0" w:line="240" w:lineRule="auto"/>
              <w:rPr>
                <w:rFonts w:ascii="Arial" w:hAnsi="Arial" w:cs="Arial"/>
                <w:color w:val="000000"/>
                <w:sz w:val="18"/>
                <w:szCs w:val="18"/>
              </w:rPr>
            </w:pPr>
          </w:p>
        </w:tc>
        <w:tc>
          <w:tcPr>
            <w:tcW w:w="1132" w:type="dxa"/>
            <w:vMerge/>
            <w:tcBorders>
              <w:top w:val="double" w:sz="8" w:space="0" w:color="000000"/>
              <w:left w:val="nil"/>
              <w:right w:val="nil"/>
            </w:tcBorders>
            <w:shd w:val="clear" w:color="auto" w:fill="FFFFFF"/>
            <w:vAlign w:val="bottom"/>
          </w:tcPr>
          <w:p w:rsidR="00744224" w:rsidRPr="00744224" w:rsidRDefault="00744224" w:rsidP="00744224">
            <w:pPr>
              <w:autoSpaceDE w:val="0"/>
              <w:autoSpaceDN w:val="0"/>
              <w:adjustRightInd w:val="0"/>
              <w:spacing w:after="0" w:line="240" w:lineRule="auto"/>
              <w:rPr>
                <w:rFonts w:ascii="Arial" w:hAnsi="Arial" w:cs="Arial"/>
                <w:color w:val="000000"/>
                <w:sz w:val="18"/>
                <w:szCs w:val="18"/>
              </w:rPr>
            </w:pPr>
          </w:p>
        </w:tc>
        <w:tc>
          <w:tcPr>
            <w:tcW w:w="1067" w:type="dxa"/>
            <w:vMerge/>
            <w:tcBorders>
              <w:top w:val="double" w:sz="8" w:space="0" w:color="000000"/>
              <w:left w:val="nil"/>
              <w:right w:val="nil"/>
            </w:tcBorders>
            <w:shd w:val="clear" w:color="auto" w:fill="FFFFFF"/>
            <w:vAlign w:val="bottom"/>
          </w:tcPr>
          <w:p w:rsidR="00744224" w:rsidRPr="00744224" w:rsidRDefault="00744224" w:rsidP="00744224">
            <w:pPr>
              <w:autoSpaceDE w:val="0"/>
              <w:autoSpaceDN w:val="0"/>
              <w:adjustRightInd w:val="0"/>
              <w:spacing w:after="0" w:line="240" w:lineRule="auto"/>
              <w:rPr>
                <w:rFonts w:ascii="Arial" w:hAnsi="Arial" w:cs="Arial"/>
                <w:color w:val="000000"/>
                <w:sz w:val="18"/>
                <w:szCs w:val="18"/>
              </w:rPr>
            </w:pPr>
          </w:p>
        </w:tc>
        <w:tc>
          <w:tcPr>
            <w:tcW w:w="1067" w:type="dxa"/>
            <w:vMerge/>
            <w:tcBorders>
              <w:top w:val="double" w:sz="8" w:space="0" w:color="000000"/>
              <w:left w:val="nil"/>
              <w:right w:val="nil"/>
            </w:tcBorders>
            <w:shd w:val="clear" w:color="auto" w:fill="FFFFFF"/>
            <w:vAlign w:val="bottom"/>
          </w:tcPr>
          <w:p w:rsidR="00744224" w:rsidRPr="00744224" w:rsidRDefault="00744224" w:rsidP="00744224">
            <w:pPr>
              <w:autoSpaceDE w:val="0"/>
              <w:autoSpaceDN w:val="0"/>
              <w:adjustRightInd w:val="0"/>
              <w:spacing w:after="0" w:line="240" w:lineRule="auto"/>
              <w:rPr>
                <w:rFonts w:ascii="Arial" w:hAnsi="Arial" w:cs="Arial"/>
                <w:color w:val="000000"/>
                <w:sz w:val="18"/>
                <w:szCs w:val="18"/>
              </w:rPr>
            </w:pPr>
          </w:p>
        </w:tc>
        <w:tc>
          <w:tcPr>
            <w:tcW w:w="1488" w:type="dxa"/>
            <w:tcBorders>
              <w:left w:val="nil"/>
              <w:bottom w:val="single" w:sz="16" w:space="0" w:color="000000"/>
              <w:right w:val="nil"/>
            </w:tcBorders>
            <w:shd w:val="clear" w:color="auto" w:fill="FFFFFF"/>
            <w:vAlign w:val="bottom"/>
          </w:tcPr>
          <w:p w:rsidR="00744224" w:rsidRPr="00313905" w:rsidRDefault="00744224" w:rsidP="00744224">
            <w:pPr>
              <w:autoSpaceDE w:val="0"/>
              <w:autoSpaceDN w:val="0"/>
              <w:adjustRightInd w:val="0"/>
              <w:spacing w:after="0" w:line="320" w:lineRule="atLeast"/>
              <w:ind w:left="60" w:right="60"/>
              <w:jc w:val="center"/>
              <w:rPr>
                <w:rFonts w:ascii="Arial" w:hAnsi="Arial" w:cs="B Lotus"/>
                <w:color w:val="000000"/>
                <w:sz w:val="20"/>
                <w:szCs w:val="20"/>
              </w:rPr>
            </w:pPr>
            <w:r w:rsidRPr="00313905">
              <w:rPr>
                <w:rFonts w:ascii="Arial" w:hAnsi="Arial" w:cs="B Lotus"/>
                <w:color w:val="000000"/>
                <w:sz w:val="20"/>
                <w:szCs w:val="20"/>
              </w:rPr>
              <w:t>Lower Bound</w:t>
            </w:r>
          </w:p>
        </w:tc>
        <w:tc>
          <w:tcPr>
            <w:tcW w:w="1488" w:type="dxa"/>
            <w:tcBorders>
              <w:left w:val="nil"/>
              <w:bottom w:val="single" w:sz="16" w:space="0" w:color="000000"/>
              <w:right w:val="nil"/>
            </w:tcBorders>
            <w:shd w:val="clear" w:color="auto" w:fill="FFFFFF"/>
            <w:vAlign w:val="bottom"/>
          </w:tcPr>
          <w:p w:rsidR="00744224" w:rsidRPr="00313905" w:rsidRDefault="00744224" w:rsidP="00744224">
            <w:pPr>
              <w:autoSpaceDE w:val="0"/>
              <w:autoSpaceDN w:val="0"/>
              <w:adjustRightInd w:val="0"/>
              <w:spacing w:after="0" w:line="320" w:lineRule="atLeast"/>
              <w:ind w:left="60" w:right="60"/>
              <w:jc w:val="center"/>
              <w:rPr>
                <w:rFonts w:ascii="Arial" w:hAnsi="Arial" w:cs="B Lotus"/>
                <w:color w:val="000000"/>
                <w:sz w:val="20"/>
                <w:szCs w:val="20"/>
              </w:rPr>
            </w:pPr>
            <w:r w:rsidRPr="00313905">
              <w:rPr>
                <w:rFonts w:ascii="Arial" w:hAnsi="Arial" w:cs="B Lotus"/>
                <w:color w:val="000000"/>
                <w:sz w:val="20"/>
                <w:szCs w:val="20"/>
              </w:rPr>
              <w:t>Upper Bound</w:t>
            </w:r>
          </w:p>
        </w:tc>
        <w:tc>
          <w:tcPr>
            <w:tcW w:w="841" w:type="dxa"/>
            <w:vMerge/>
            <w:tcBorders>
              <w:top w:val="double" w:sz="8" w:space="0" w:color="000000"/>
              <w:left w:val="nil"/>
              <w:right w:val="nil"/>
            </w:tcBorders>
            <w:shd w:val="clear" w:color="auto" w:fill="FFFFFF"/>
            <w:vAlign w:val="bottom"/>
          </w:tcPr>
          <w:p w:rsidR="00744224" w:rsidRPr="00744224" w:rsidRDefault="00744224" w:rsidP="00744224">
            <w:pPr>
              <w:autoSpaceDE w:val="0"/>
              <w:autoSpaceDN w:val="0"/>
              <w:adjustRightInd w:val="0"/>
              <w:spacing w:after="0" w:line="240" w:lineRule="auto"/>
              <w:rPr>
                <w:rFonts w:ascii="Arial" w:hAnsi="Arial" w:cs="Arial"/>
                <w:color w:val="000000"/>
                <w:sz w:val="18"/>
                <w:szCs w:val="18"/>
              </w:rPr>
            </w:pPr>
          </w:p>
        </w:tc>
      </w:tr>
      <w:tr w:rsidR="00744224" w:rsidRPr="00744224" w:rsidTr="007836C4">
        <w:trPr>
          <w:cantSplit/>
        </w:trPr>
        <w:tc>
          <w:tcPr>
            <w:tcW w:w="1095" w:type="dxa"/>
            <w:vMerge w:val="restart"/>
            <w:tcBorders>
              <w:top w:val="single" w:sz="16" w:space="0" w:color="000000"/>
              <w:left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tl/>
              </w:rPr>
              <w:t>اکتساب</w:t>
            </w:r>
          </w:p>
        </w:tc>
        <w:tc>
          <w:tcPr>
            <w:tcW w:w="1246" w:type="dxa"/>
            <w:tcBorders>
              <w:top w:val="single" w:sz="16" w:space="0" w:color="000000"/>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Pr>
              <w:t>Intercept</w:t>
            </w:r>
          </w:p>
        </w:tc>
        <w:tc>
          <w:tcPr>
            <w:tcW w:w="1067" w:type="dxa"/>
            <w:tcBorders>
              <w:top w:val="single" w:sz="16" w:space="0" w:color="000000"/>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23</w:t>
            </w:r>
            <w:r w:rsidRPr="00313905">
              <w:rPr>
                <w:rFonts w:ascii="Arial" w:hAnsi="Arial" w:cs="B Lotus"/>
                <w:color w:val="000000"/>
                <w:sz w:val="20"/>
                <w:szCs w:val="20"/>
              </w:rPr>
              <w:t>.</w:t>
            </w:r>
            <w:r w:rsidRPr="00313905">
              <w:rPr>
                <w:rFonts w:ascii="Arial" w:hAnsi="Arial" w:cs="B Lotus"/>
                <w:color w:val="000000"/>
                <w:sz w:val="20"/>
                <w:szCs w:val="20"/>
                <w:rtl/>
                <w:lang w:bidi="fa-IR"/>
              </w:rPr>
              <w:t>382</w:t>
            </w:r>
          </w:p>
        </w:tc>
        <w:tc>
          <w:tcPr>
            <w:tcW w:w="1132" w:type="dxa"/>
            <w:tcBorders>
              <w:top w:val="single" w:sz="16" w:space="0" w:color="000000"/>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6</w:t>
            </w:r>
            <w:r w:rsidRPr="00313905">
              <w:rPr>
                <w:rFonts w:ascii="Arial" w:hAnsi="Arial" w:cs="B Lotus"/>
                <w:color w:val="000000"/>
                <w:sz w:val="20"/>
                <w:szCs w:val="20"/>
              </w:rPr>
              <w:t>.</w:t>
            </w:r>
            <w:r w:rsidRPr="00313905">
              <w:rPr>
                <w:rFonts w:ascii="Arial" w:hAnsi="Arial" w:cs="B Lotus"/>
                <w:color w:val="000000"/>
                <w:sz w:val="20"/>
                <w:szCs w:val="20"/>
                <w:rtl/>
                <w:lang w:bidi="fa-IR"/>
              </w:rPr>
              <w:t>801</w:t>
            </w:r>
          </w:p>
        </w:tc>
        <w:tc>
          <w:tcPr>
            <w:tcW w:w="1067" w:type="dxa"/>
            <w:tcBorders>
              <w:top w:val="single" w:sz="16" w:space="0" w:color="000000"/>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3</w:t>
            </w:r>
            <w:r w:rsidRPr="00313905">
              <w:rPr>
                <w:rFonts w:ascii="Arial" w:hAnsi="Arial" w:cs="B Lotus"/>
                <w:color w:val="000000"/>
                <w:sz w:val="20"/>
                <w:szCs w:val="20"/>
              </w:rPr>
              <w:t>.</w:t>
            </w:r>
            <w:r w:rsidRPr="00313905">
              <w:rPr>
                <w:rFonts w:ascii="Arial" w:hAnsi="Arial" w:cs="B Lotus"/>
                <w:color w:val="000000"/>
                <w:sz w:val="20"/>
                <w:szCs w:val="20"/>
                <w:rtl/>
                <w:lang w:bidi="fa-IR"/>
              </w:rPr>
              <w:t>438</w:t>
            </w:r>
          </w:p>
        </w:tc>
        <w:tc>
          <w:tcPr>
            <w:tcW w:w="1067" w:type="dxa"/>
            <w:tcBorders>
              <w:top w:val="single" w:sz="16" w:space="0" w:color="000000"/>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002</w:t>
            </w:r>
          </w:p>
        </w:tc>
        <w:tc>
          <w:tcPr>
            <w:tcW w:w="1488" w:type="dxa"/>
            <w:tcBorders>
              <w:top w:val="single" w:sz="16" w:space="0" w:color="000000"/>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9</w:t>
            </w:r>
            <w:r w:rsidRPr="00313905">
              <w:rPr>
                <w:rFonts w:ascii="Arial" w:hAnsi="Arial" w:cs="B Lotus"/>
                <w:color w:val="000000"/>
                <w:sz w:val="20"/>
                <w:szCs w:val="20"/>
              </w:rPr>
              <w:t>.</w:t>
            </w:r>
            <w:r w:rsidRPr="00313905">
              <w:rPr>
                <w:rFonts w:ascii="Arial" w:hAnsi="Arial" w:cs="B Lotus"/>
                <w:color w:val="000000"/>
                <w:sz w:val="20"/>
                <w:szCs w:val="20"/>
                <w:rtl/>
                <w:lang w:bidi="fa-IR"/>
              </w:rPr>
              <w:t>313</w:t>
            </w:r>
          </w:p>
        </w:tc>
        <w:tc>
          <w:tcPr>
            <w:tcW w:w="1488" w:type="dxa"/>
            <w:tcBorders>
              <w:top w:val="single" w:sz="16" w:space="0" w:color="000000"/>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37</w:t>
            </w:r>
            <w:r w:rsidRPr="00313905">
              <w:rPr>
                <w:rFonts w:ascii="Arial" w:hAnsi="Arial" w:cs="B Lotus"/>
                <w:color w:val="000000"/>
                <w:sz w:val="20"/>
                <w:szCs w:val="20"/>
              </w:rPr>
              <w:t>.</w:t>
            </w:r>
            <w:r w:rsidRPr="00313905">
              <w:rPr>
                <w:rFonts w:ascii="Arial" w:hAnsi="Arial" w:cs="B Lotus"/>
                <w:color w:val="000000"/>
                <w:sz w:val="20"/>
                <w:szCs w:val="20"/>
                <w:rtl/>
                <w:lang w:bidi="fa-IR"/>
              </w:rPr>
              <w:t>450</w:t>
            </w:r>
          </w:p>
        </w:tc>
        <w:tc>
          <w:tcPr>
            <w:tcW w:w="841" w:type="dxa"/>
            <w:tcBorders>
              <w:top w:val="single" w:sz="16" w:space="0" w:color="000000"/>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339</w:t>
            </w:r>
          </w:p>
        </w:tc>
      </w:tr>
      <w:tr w:rsidR="00744224" w:rsidRPr="00744224" w:rsidTr="007836C4">
        <w:trPr>
          <w:cantSplit/>
        </w:trPr>
        <w:tc>
          <w:tcPr>
            <w:tcW w:w="1095" w:type="dxa"/>
            <w:vMerge/>
            <w:tcBorders>
              <w:top w:val="single" w:sz="16" w:space="0" w:color="000000"/>
              <w:left w:val="nil"/>
              <w:right w:val="nil"/>
            </w:tcBorders>
            <w:shd w:val="clear" w:color="auto" w:fill="FFFFFF"/>
          </w:tcPr>
          <w:p w:rsidR="00744224" w:rsidRPr="00313905" w:rsidRDefault="00744224" w:rsidP="00744224">
            <w:pPr>
              <w:autoSpaceDE w:val="0"/>
              <w:autoSpaceDN w:val="0"/>
              <w:adjustRightInd w:val="0"/>
              <w:spacing w:after="0" w:line="240" w:lineRule="auto"/>
              <w:rPr>
                <w:rFonts w:ascii="Arial" w:hAnsi="Arial" w:cs="B Lotus"/>
                <w:color w:val="000000"/>
                <w:sz w:val="20"/>
                <w:szCs w:val="20"/>
              </w:rPr>
            </w:pPr>
          </w:p>
        </w:tc>
        <w:tc>
          <w:tcPr>
            <w:tcW w:w="1246"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tl/>
              </w:rPr>
              <w:t>پیش</w:t>
            </w:r>
          </w:p>
        </w:tc>
        <w:tc>
          <w:tcPr>
            <w:tcW w:w="1067"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534</w:t>
            </w:r>
          </w:p>
        </w:tc>
        <w:tc>
          <w:tcPr>
            <w:tcW w:w="1132"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101</w:t>
            </w:r>
          </w:p>
        </w:tc>
        <w:tc>
          <w:tcPr>
            <w:tcW w:w="1067"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5</w:t>
            </w:r>
            <w:r w:rsidRPr="00313905">
              <w:rPr>
                <w:rFonts w:ascii="Arial" w:hAnsi="Arial" w:cs="B Lotus"/>
                <w:color w:val="000000"/>
                <w:sz w:val="20"/>
                <w:szCs w:val="20"/>
              </w:rPr>
              <w:t>.</w:t>
            </w:r>
            <w:r w:rsidRPr="00313905">
              <w:rPr>
                <w:rFonts w:ascii="Arial" w:hAnsi="Arial" w:cs="B Lotus"/>
                <w:color w:val="000000"/>
                <w:sz w:val="20"/>
                <w:szCs w:val="20"/>
                <w:rtl/>
                <w:lang w:bidi="fa-IR"/>
              </w:rPr>
              <w:t>269</w:t>
            </w:r>
          </w:p>
        </w:tc>
        <w:tc>
          <w:tcPr>
            <w:tcW w:w="1067"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000</w:t>
            </w:r>
          </w:p>
        </w:tc>
        <w:tc>
          <w:tcPr>
            <w:tcW w:w="1488"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324</w:t>
            </w:r>
          </w:p>
        </w:tc>
        <w:tc>
          <w:tcPr>
            <w:tcW w:w="1488"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744</w:t>
            </w:r>
          </w:p>
        </w:tc>
        <w:tc>
          <w:tcPr>
            <w:tcW w:w="841"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547</w:t>
            </w:r>
          </w:p>
        </w:tc>
      </w:tr>
      <w:tr w:rsidR="00744224" w:rsidRPr="00744224" w:rsidTr="007836C4">
        <w:trPr>
          <w:cantSplit/>
        </w:trPr>
        <w:tc>
          <w:tcPr>
            <w:tcW w:w="1095" w:type="dxa"/>
            <w:vMerge/>
            <w:tcBorders>
              <w:top w:val="single" w:sz="16" w:space="0" w:color="000000"/>
              <w:left w:val="nil"/>
              <w:right w:val="nil"/>
            </w:tcBorders>
            <w:shd w:val="clear" w:color="auto" w:fill="FFFFFF"/>
          </w:tcPr>
          <w:p w:rsidR="00744224" w:rsidRPr="00313905" w:rsidRDefault="00744224" w:rsidP="00744224">
            <w:pPr>
              <w:autoSpaceDE w:val="0"/>
              <w:autoSpaceDN w:val="0"/>
              <w:adjustRightInd w:val="0"/>
              <w:spacing w:after="0" w:line="240" w:lineRule="auto"/>
              <w:rPr>
                <w:rFonts w:ascii="Arial" w:hAnsi="Arial" w:cs="B Lotus"/>
                <w:color w:val="000000"/>
                <w:sz w:val="20"/>
                <w:szCs w:val="20"/>
              </w:rPr>
            </w:pPr>
          </w:p>
        </w:tc>
        <w:tc>
          <w:tcPr>
            <w:tcW w:w="1246"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rPr>
              <w:t>گروه</w:t>
            </w:r>
            <w:r w:rsidRPr="00313905">
              <w:rPr>
                <w:rFonts w:ascii="Arial" w:hAnsi="Arial" w:cs="B Lotus"/>
                <w:color w:val="000000"/>
                <w:sz w:val="20"/>
                <w:szCs w:val="20"/>
              </w:rPr>
              <w:t>=</w:t>
            </w:r>
            <w:r w:rsidRPr="00313905">
              <w:rPr>
                <w:rFonts w:ascii="Arial" w:hAnsi="Arial" w:cs="B Lotus"/>
                <w:color w:val="000000"/>
                <w:sz w:val="20"/>
                <w:szCs w:val="20"/>
                <w:rtl/>
                <w:lang w:bidi="fa-IR"/>
              </w:rPr>
              <w:t>1</w:t>
            </w:r>
            <w:r w:rsidRPr="00313905">
              <w:rPr>
                <w:rFonts w:ascii="Arial" w:hAnsi="Arial" w:cs="B Lotus"/>
                <w:color w:val="000000"/>
                <w:sz w:val="20"/>
                <w:szCs w:val="20"/>
              </w:rPr>
              <w:t>]</w:t>
            </w:r>
          </w:p>
        </w:tc>
        <w:tc>
          <w:tcPr>
            <w:tcW w:w="1067"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11</w:t>
            </w:r>
            <w:r w:rsidRPr="00313905">
              <w:rPr>
                <w:rFonts w:ascii="Arial" w:hAnsi="Arial" w:cs="B Lotus"/>
                <w:color w:val="000000"/>
                <w:sz w:val="20"/>
                <w:szCs w:val="20"/>
              </w:rPr>
              <w:t>.</w:t>
            </w:r>
            <w:r w:rsidRPr="00313905">
              <w:rPr>
                <w:rFonts w:ascii="Arial" w:hAnsi="Arial" w:cs="B Lotus"/>
                <w:color w:val="000000"/>
                <w:sz w:val="20"/>
                <w:szCs w:val="20"/>
                <w:rtl/>
                <w:lang w:bidi="fa-IR"/>
              </w:rPr>
              <w:t>578</w:t>
            </w:r>
          </w:p>
        </w:tc>
        <w:tc>
          <w:tcPr>
            <w:tcW w:w="1132"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w:t>
            </w:r>
            <w:r w:rsidRPr="00313905">
              <w:rPr>
                <w:rFonts w:ascii="Arial" w:hAnsi="Arial" w:cs="B Lotus"/>
                <w:color w:val="000000"/>
                <w:sz w:val="20"/>
                <w:szCs w:val="20"/>
              </w:rPr>
              <w:t>.</w:t>
            </w:r>
            <w:r w:rsidRPr="00313905">
              <w:rPr>
                <w:rFonts w:ascii="Arial" w:hAnsi="Arial" w:cs="B Lotus"/>
                <w:color w:val="000000"/>
                <w:sz w:val="20"/>
                <w:szCs w:val="20"/>
                <w:rtl/>
                <w:lang w:bidi="fa-IR"/>
              </w:rPr>
              <w:t>886</w:t>
            </w:r>
          </w:p>
        </w:tc>
        <w:tc>
          <w:tcPr>
            <w:tcW w:w="1067"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4</w:t>
            </w:r>
            <w:r w:rsidRPr="00313905">
              <w:rPr>
                <w:rFonts w:ascii="Arial" w:hAnsi="Arial" w:cs="B Lotus"/>
                <w:color w:val="000000"/>
                <w:sz w:val="20"/>
                <w:szCs w:val="20"/>
              </w:rPr>
              <w:t>.</w:t>
            </w:r>
            <w:r w:rsidRPr="00313905">
              <w:rPr>
                <w:rFonts w:ascii="Arial" w:hAnsi="Arial" w:cs="B Lotus"/>
                <w:color w:val="000000"/>
                <w:sz w:val="20"/>
                <w:szCs w:val="20"/>
                <w:rtl/>
                <w:lang w:bidi="fa-IR"/>
              </w:rPr>
              <w:t>012</w:t>
            </w:r>
          </w:p>
        </w:tc>
        <w:tc>
          <w:tcPr>
            <w:tcW w:w="1067"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001</w:t>
            </w:r>
          </w:p>
        </w:tc>
        <w:tc>
          <w:tcPr>
            <w:tcW w:w="1488"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5</w:t>
            </w:r>
            <w:r w:rsidRPr="00313905">
              <w:rPr>
                <w:rFonts w:ascii="Arial" w:hAnsi="Arial" w:cs="B Lotus"/>
                <w:color w:val="000000"/>
                <w:sz w:val="20"/>
                <w:szCs w:val="20"/>
              </w:rPr>
              <w:t>.</w:t>
            </w:r>
            <w:r w:rsidRPr="00313905">
              <w:rPr>
                <w:rFonts w:ascii="Arial" w:hAnsi="Arial" w:cs="B Lotus"/>
                <w:color w:val="000000"/>
                <w:sz w:val="20"/>
                <w:szCs w:val="20"/>
                <w:rtl/>
                <w:lang w:bidi="fa-IR"/>
              </w:rPr>
              <w:t>608</w:t>
            </w:r>
          </w:p>
        </w:tc>
        <w:tc>
          <w:tcPr>
            <w:tcW w:w="1488"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17</w:t>
            </w:r>
            <w:r w:rsidRPr="00313905">
              <w:rPr>
                <w:rFonts w:ascii="Arial" w:hAnsi="Arial" w:cs="B Lotus"/>
                <w:color w:val="000000"/>
                <w:sz w:val="20"/>
                <w:szCs w:val="20"/>
              </w:rPr>
              <w:t>.</w:t>
            </w:r>
            <w:r w:rsidRPr="00313905">
              <w:rPr>
                <w:rFonts w:ascii="Arial" w:hAnsi="Arial" w:cs="B Lotus"/>
                <w:color w:val="000000"/>
                <w:sz w:val="20"/>
                <w:szCs w:val="20"/>
                <w:rtl/>
                <w:lang w:bidi="fa-IR"/>
              </w:rPr>
              <w:t>547</w:t>
            </w:r>
          </w:p>
        </w:tc>
        <w:tc>
          <w:tcPr>
            <w:tcW w:w="841"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412</w:t>
            </w:r>
          </w:p>
        </w:tc>
      </w:tr>
      <w:tr w:rsidR="00744224" w:rsidRPr="00744224" w:rsidTr="007836C4">
        <w:trPr>
          <w:cantSplit/>
        </w:trPr>
        <w:tc>
          <w:tcPr>
            <w:tcW w:w="1095" w:type="dxa"/>
            <w:vMerge/>
            <w:tcBorders>
              <w:top w:val="single" w:sz="16" w:space="0" w:color="000000"/>
              <w:left w:val="nil"/>
              <w:right w:val="nil"/>
            </w:tcBorders>
            <w:shd w:val="clear" w:color="auto" w:fill="FFFFFF"/>
          </w:tcPr>
          <w:p w:rsidR="00744224" w:rsidRPr="00313905" w:rsidRDefault="00744224" w:rsidP="00744224">
            <w:pPr>
              <w:autoSpaceDE w:val="0"/>
              <w:autoSpaceDN w:val="0"/>
              <w:adjustRightInd w:val="0"/>
              <w:spacing w:after="0" w:line="240" w:lineRule="auto"/>
              <w:rPr>
                <w:rFonts w:ascii="Arial" w:hAnsi="Arial" w:cs="B Lotus"/>
                <w:color w:val="000000"/>
                <w:sz w:val="20"/>
                <w:szCs w:val="20"/>
              </w:rPr>
            </w:pPr>
          </w:p>
        </w:tc>
        <w:tc>
          <w:tcPr>
            <w:tcW w:w="1246"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rPr>
              <w:t>گروه</w:t>
            </w:r>
            <w:r w:rsidRPr="00313905">
              <w:rPr>
                <w:rFonts w:ascii="Arial" w:hAnsi="Arial" w:cs="B Lotus"/>
                <w:color w:val="000000"/>
                <w:sz w:val="20"/>
                <w:szCs w:val="20"/>
              </w:rPr>
              <w:t>=</w:t>
            </w:r>
            <w:r w:rsidRPr="00313905">
              <w:rPr>
                <w:rFonts w:ascii="Arial" w:hAnsi="Arial" w:cs="B Lotus"/>
                <w:color w:val="000000"/>
                <w:sz w:val="20"/>
                <w:szCs w:val="20"/>
                <w:rtl/>
                <w:lang w:bidi="fa-IR"/>
              </w:rPr>
              <w:t>2</w:t>
            </w:r>
            <w:r w:rsidRPr="00313905">
              <w:rPr>
                <w:rFonts w:ascii="Arial" w:hAnsi="Arial" w:cs="B Lotus"/>
                <w:color w:val="000000"/>
                <w:sz w:val="20"/>
                <w:szCs w:val="20"/>
              </w:rPr>
              <w:t>]</w:t>
            </w:r>
          </w:p>
        </w:tc>
        <w:tc>
          <w:tcPr>
            <w:tcW w:w="1067"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9</w:t>
            </w:r>
            <w:r w:rsidRPr="00313905">
              <w:rPr>
                <w:rFonts w:ascii="Arial" w:hAnsi="Arial" w:cs="B Lotus"/>
                <w:color w:val="000000"/>
                <w:sz w:val="20"/>
                <w:szCs w:val="20"/>
              </w:rPr>
              <w:t>.</w:t>
            </w:r>
            <w:r w:rsidRPr="00313905">
              <w:rPr>
                <w:rFonts w:ascii="Arial" w:hAnsi="Arial" w:cs="B Lotus"/>
                <w:color w:val="000000"/>
                <w:sz w:val="20"/>
                <w:szCs w:val="20"/>
                <w:rtl/>
                <w:lang w:bidi="fa-IR"/>
              </w:rPr>
              <w:t>706</w:t>
            </w:r>
          </w:p>
        </w:tc>
        <w:tc>
          <w:tcPr>
            <w:tcW w:w="1132"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3</w:t>
            </w:r>
            <w:r w:rsidRPr="00313905">
              <w:rPr>
                <w:rFonts w:ascii="Arial" w:hAnsi="Arial" w:cs="B Lotus"/>
                <w:color w:val="000000"/>
                <w:sz w:val="20"/>
                <w:szCs w:val="20"/>
              </w:rPr>
              <w:t>.</w:t>
            </w:r>
            <w:r w:rsidRPr="00313905">
              <w:rPr>
                <w:rFonts w:ascii="Arial" w:hAnsi="Arial" w:cs="B Lotus"/>
                <w:color w:val="000000"/>
                <w:sz w:val="20"/>
                <w:szCs w:val="20"/>
                <w:rtl/>
                <w:lang w:bidi="fa-IR"/>
              </w:rPr>
              <w:t>116</w:t>
            </w:r>
          </w:p>
        </w:tc>
        <w:tc>
          <w:tcPr>
            <w:tcW w:w="1067"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3</w:t>
            </w:r>
            <w:r w:rsidRPr="00313905">
              <w:rPr>
                <w:rFonts w:ascii="Arial" w:hAnsi="Arial" w:cs="B Lotus"/>
                <w:color w:val="000000"/>
                <w:sz w:val="20"/>
                <w:szCs w:val="20"/>
              </w:rPr>
              <w:t>.</w:t>
            </w:r>
            <w:r w:rsidRPr="00313905">
              <w:rPr>
                <w:rFonts w:ascii="Arial" w:hAnsi="Arial" w:cs="B Lotus"/>
                <w:color w:val="000000"/>
                <w:sz w:val="20"/>
                <w:szCs w:val="20"/>
                <w:rtl/>
                <w:lang w:bidi="fa-IR"/>
              </w:rPr>
              <w:t>115</w:t>
            </w:r>
          </w:p>
        </w:tc>
        <w:tc>
          <w:tcPr>
            <w:tcW w:w="1067"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005</w:t>
            </w:r>
          </w:p>
        </w:tc>
        <w:tc>
          <w:tcPr>
            <w:tcW w:w="1488"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3</w:t>
            </w:r>
            <w:r w:rsidRPr="00313905">
              <w:rPr>
                <w:rFonts w:ascii="Arial" w:hAnsi="Arial" w:cs="B Lotus"/>
                <w:color w:val="000000"/>
                <w:sz w:val="20"/>
                <w:szCs w:val="20"/>
              </w:rPr>
              <w:t>.</w:t>
            </w:r>
            <w:r w:rsidRPr="00313905">
              <w:rPr>
                <w:rFonts w:ascii="Arial" w:hAnsi="Arial" w:cs="B Lotus"/>
                <w:color w:val="000000"/>
                <w:sz w:val="20"/>
                <w:szCs w:val="20"/>
                <w:rtl/>
                <w:lang w:bidi="fa-IR"/>
              </w:rPr>
              <w:t>259</w:t>
            </w:r>
          </w:p>
        </w:tc>
        <w:tc>
          <w:tcPr>
            <w:tcW w:w="1488"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16</w:t>
            </w:r>
            <w:r w:rsidRPr="00313905">
              <w:rPr>
                <w:rFonts w:ascii="Arial" w:hAnsi="Arial" w:cs="B Lotus"/>
                <w:color w:val="000000"/>
                <w:sz w:val="20"/>
                <w:szCs w:val="20"/>
              </w:rPr>
              <w:t>.</w:t>
            </w:r>
            <w:r w:rsidRPr="00313905">
              <w:rPr>
                <w:rFonts w:ascii="Arial" w:hAnsi="Arial" w:cs="B Lotus"/>
                <w:color w:val="000000"/>
                <w:sz w:val="20"/>
                <w:szCs w:val="20"/>
                <w:rtl/>
                <w:lang w:bidi="fa-IR"/>
              </w:rPr>
              <w:t>152</w:t>
            </w:r>
          </w:p>
        </w:tc>
        <w:tc>
          <w:tcPr>
            <w:tcW w:w="841"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297</w:t>
            </w:r>
          </w:p>
        </w:tc>
      </w:tr>
      <w:tr w:rsidR="00744224" w:rsidRPr="00744224" w:rsidTr="007836C4">
        <w:trPr>
          <w:cantSplit/>
        </w:trPr>
        <w:tc>
          <w:tcPr>
            <w:tcW w:w="1095" w:type="dxa"/>
            <w:vMerge/>
            <w:tcBorders>
              <w:top w:val="single" w:sz="16" w:space="0" w:color="000000"/>
              <w:left w:val="nil"/>
              <w:right w:val="nil"/>
            </w:tcBorders>
            <w:shd w:val="clear" w:color="auto" w:fill="FFFFFF"/>
          </w:tcPr>
          <w:p w:rsidR="00744224" w:rsidRPr="00313905" w:rsidRDefault="00744224" w:rsidP="00744224">
            <w:pPr>
              <w:autoSpaceDE w:val="0"/>
              <w:autoSpaceDN w:val="0"/>
              <w:adjustRightInd w:val="0"/>
              <w:spacing w:after="0" w:line="240" w:lineRule="auto"/>
              <w:rPr>
                <w:rFonts w:ascii="Arial" w:hAnsi="Arial" w:cs="B Lotus"/>
                <w:color w:val="000000"/>
                <w:sz w:val="20"/>
                <w:szCs w:val="20"/>
              </w:rPr>
            </w:pPr>
          </w:p>
        </w:tc>
        <w:tc>
          <w:tcPr>
            <w:tcW w:w="1246"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rPr>
              <w:t>گروه</w:t>
            </w:r>
            <w:r w:rsidRPr="00313905">
              <w:rPr>
                <w:rFonts w:ascii="Arial" w:hAnsi="Arial" w:cs="B Lotus"/>
                <w:color w:val="000000"/>
                <w:sz w:val="20"/>
                <w:szCs w:val="20"/>
              </w:rPr>
              <w:t>=</w:t>
            </w:r>
            <w:r w:rsidRPr="00313905">
              <w:rPr>
                <w:rFonts w:ascii="Arial" w:hAnsi="Arial" w:cs="B Lotus"/>
                <w:color w:val="000000"/>
                <w:sz w:val="20"/>
                <w:szCs w:val="20"/>
                <w:rtl/>
                <w:lang w:bidi="fa-IR"/>
              </w:rPr>
              <w:t>3</w:t>
            </w:r>
            <w:r w:rsidRPr="00313905">
              <w:rPr>
                <w:rFonts w:ascii="Arial" w:hAnsi="Arial" w:cs="B Lotus"/>
                <w:color w:val="000000"/>
                <w:sz w:val="20"/>
                <w:szCs w:val="20"/>
              </w:rPr>
              <w:t>]</w:t>
            </w:r>
          </w:p>
        </w:tc>
        <w:tc>
          <w:tcPr>
            <w:tcW w:w="1067"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11</w:t>
            </w:r>
            <w:r w:rsidRPr="00313905">
              <w:rPr>
                <w:rFonts w:ascii="Arial" w:hAnsi="Arial" w:cs="B Lotus"/>
                <w:color w:val="000000"/>
                <w:sz w:val="20"/>
                <w:szCs w:val="20"/>
              </w:rPr>
              <w:t>.</w:t>
            </w:r>
            <w:r w:rsidRPr="00313905">
              <w:rPr>
                <w:rFonts w:ascii="Arial" w:hAnsi="Arial" w:cs="B Lotus"/>
                <w:color w:val="000000"/>
                <w:sz w:val="20"/>
                <w:szCs w:val="20"/>
                <w:rtl/>
                <w:lang w:bidi="fa-IR"/>
              </w:rPr>
              <w:t>565</w:t>
            </w:r>
          </w:p>
        </w:tc>
        <w:tc>
          <w:tcPr>
            <w:tcW w:w="1132"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w:t>
            </w:r>
            <w:r w:rsidRPr="00313905">
              <w:rPr>
                <w:rFonts w:ascii="Arial" w:hAnsi="Arial" w:cs="B Lotus"/>
                <w:color w:val="000000"/>
                <w:sz w:val="20"/>
                <w:szCs w:val="20"/>
              </w:rPr>
              <w:t>.</w:t>
            </w:r>
            <w:r w:rsidRPr="00313905">
              <w:rPr>
                <w:rFonts w:ascii="Arial" w:hAnsi="Arial" w:cs="B Lotus"/>
                <w:color w:val="000000"/>
                <w:sz w:val="20"/>
                <w:szCs w:val="20"/>
                <w:rtl/>
                <w:lang w:bidi="fa-IR"/>
              </w:rPr>
              <w:t>781</w:t>
            </w:r>
          </w:p>
        </w:tc>
        <w:tc>
          <w:tcPr>
            <w:tcW w:w="1067"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4</w:t>
            </w:r>
            <w:r w:rsidRPr="00313905">
              <w:rPr>
                <w:rFonts w:ascii="Arial" w:hAnsi="Arial" w:cs="B Lotus"/>
                <w:color w:val="000000"/>
                <w:sz w:val="20"/>
                <w:szCs w:val="20"/>
              </w:rPr>
              <w:t>.</w:t>
            </w:r>
            <w:r w:rsidRPr="00313905">
              <w:rPr>
                <w:rFonts w:ascii="Arial" w:hAnsi="Arial" w:cs="B Lotus"/>
                <w:color w:val="000000"/>
                <w:sz w:val="20"/>
                <w:szCs w:val="20"/>
                <w:rtl/>
                <w:lang w:bidi="fa-IR"/>
              </w:rPr>
              <w:t>158</w:t>
            </w:r>
          </w:p>
        </w:tc>
        <w:tc>
          <w:tcPr>
            <w:tcW w:w="1067"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000</w:t>
            </w:r>
          </w:p>
        </w:tc>
        <w:tc>
          <w:tcPr>
            <w:tcW w:w="1488"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5</w:t>
            </w:r>
            <w:r w:rsidRPr="00313905">
              <w:rPr>
                <w:rFonts w:ascii="Arial" w:hAnsi="Arial" w:cs="B Lotus"/>
                <w:color w:val="000000"/>
                <w:sz w:val="20"/>
                <w:szCs w:val="20"/>
              </w:rPr>
              <w:t>.</w:t>
            </w:r>
            <w:r w:rsidRPr="00313905">
              <w:rPr>
                <w:rFonts w:ascii="Arial" w:hAnsi="Arial" w:cs="B Lotus"/>
                <w:color w:val="000000"/>
                <w:sz w:val="20"/>
                <w:szCs w:val="20"/>
                <w:rtl/>
                <w:lang w:bidi="fa-IR"/>
              </w:rPr>
              <w:t>811</w:t>
            </w:r>
          </w:p>
        </w:tc>
        <w:tc>
          <w:tcPr>
            <w:tcW w:w="1488"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17</w:t>
            </w:r>
            <w:r w:rsidRPr="00313905">
              <w:rPr>
                <w:rFonts w:ascii="Arial" w:hAnsi="Arial" w:cs="B Lotus"/>
                <w:color w:val="000000"/>
                <w:sz w:val="20"/>
                <w:szCs w:val="20"/>
              </w:rPr>
              <w:t>.</w:t>
            </w:r>
            <w:r w:rsidRPr="00313905">
              <w:rPr>
                <w:rFonts w:ascii="Arial" w:hAnsi="Arial" w:cs="B Lotus"/>
                <w:color w:val="000000"/>
                <w:sz w:val="20"/>
                <w:szCs w:val="20"/>
                <w:rtl/>
                <w:lang w:bidi="fa-IR"/>
              </w:rPr>
              <w:t>318</w:t>
            </w:r>
          </w:p>
        </w:tc>
        <w:tc>
          <w:tcPr>
            <w:tcW w:w="841"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429</w:t>
            </w:r>
          </w:p>
        </w:tc>
      </w:tr>
      <w:tr w:rsidR="00744224" w:rsidRPr="00744224" w:rsidTr="007836C4">
        <w:trPr>
          <w:cantSplit/>
        </w:trPr>
        <w:tc>
          <w:tcPr>
            <w:tcW w:w="1095" w:type="dxa"/>
            <w:vMerge/>
            <w:tcBorders>
              <w:top w:val="single" w:sz="16" w:space="0" w:color="000000"/>
              <w:left w:val="nil"/>
              <w:right w:val="nil"/>
            </w:tcBorders>
            <w:shd w:val="clear" w:color="auto" w:fill="FFFFFF"/>
          </w:tcPr>
          <w:p w:rsidR="00744224" w:rsidRPr="00313905" w:rsidRDefault="00744224" w:rsidP="00744224">
            <w:pPr>
              <w:autoSpaceDE w:val="0"/>
              <w:autoSpaceDN w:val="0"/>
              <w:adjustRightInd w:val="0"/>
              <w:spacing w:after="0" w:line="240" w:lineRule="auto"/>
              <w:rPr>
                <w:rFonts w:ascii="Arial" w:hAnsi="Arial" w:cs="B Lotus"/>
                <w:color w:val="000000"/>
                <w:sz w:val="20"/>
                <w:szCs w:val="20"/>
              </w:rPr>
            </w:pPr>
          </w:p>
        </w:tc>
        <w:tc>
          <w:tcPr>
            <w:tcW w:w="1246" w:type="dxa"/>
            <w:tcBorders>
              <w:top w:val="nil"/>
              <w:left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rPr>
              <w:t>گروه</w:t>
            </w:r>
            <w:r w:rsidRPr="00313905">
              <w:rPr>
                <w:rFonts w:ascii="Arial" w:hAnsi="Arial" w:cs="B Lotus"/>
                <w:color w:val="000000"/>
                <w:sz w:val="20"/>
                <w:szCs w:val="20"/>
              </w:rPr>
              <w:t>=</w:t>
            </w:r>
            <w:r w:rsidRPr="00313905">
              <w:rPr>
                <w:rFonts w:ascii="Arial" w:hAnsi="Arial" w:cs="B Lotus"/>
                <w:color w:val="000000"/>
                <w:sz w:val="20"/>
                <w:szCs w:val="20"/>
                <w:rtl/>
                <w:lang w:bidi="fa-IR"/>
              </w:rPr>
              <w:t>4</w:t>
            </w:r>
            <w:r w:rsidRPr="00313905">
              <w:rPr>
                <w:rFonts w:ascii="Arial" w:hAnsi="Arial" w:cs="B Lotus"/>
                <w:color w:val="000000"/>
                <w:sz w:val="20"/>
                <w:szCs w:val="20"/>
              </w:rPr>
              <w:t>]</w:t>
            </w:r>
          </w:p>
        </w:tc>
        <w:tc>
          <w:tcPr>
            <w:tcW w:w="1067" w:type="dxa"/>
            <w:tcBorders>
              <w:top w:val="nil"/>
              <w:left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0</w:t>
            </w:r>
            <w:r w:rsidRPr="00313905">
              <w:rPr>
                <w:rFonts w:ascii="Arial" w:hAnsi="Arial" w:cs="B Lotus"/>
                <w:color w:val="000000"/>
                <w:sz w:val="20"/>
                <w:szCs w:val="20"/>
                <w:vertAlign w:val="superscript"/>
              </w:rPr>
              <w:t>a</w:t>
            </w:r>
          </w:p>
        </w:tc>
        <w:tc>
          <w:tcPr>
            <w:tcW w:w="1132" w:type="dxa"/>
            <w:tcBorders>
              <w:top w:val="nil"/>
              <w:left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p>
        </w:tc>
        <w:tc>
          <w:tcPr>
            <w:tcW w:w="1067" w:type="dxa"/>
            <w:tcBorders>
              <w:top w:val="nil"/>
              <w:left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p>
        </w:tc>
        <w:tc>
          <w:tcPr>
            <w:tcW w:w="1067" w:type="dxa"/>
            <w:tcBorders>
              <w:top w:val="nil"/>
              <w:left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p>
        </w:tc>
        <w:tc>
          <w:tcPr>
            <w:tcW w:w="1488" w:type="dxa"/>
            <w:tcBorders>
              <w:top w:val="nil"/>
              <w:left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p>
        </w:tc>
        <w:tc>
          <w:tcPr>
            <w:tcW w:w="1488" w:type="dxa"/>
            <w:tcBorders>
              <w:top w:val="nil"/>
              <w:left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p>
        </w:tc>
        <w:tc>
          <w:tcPr>
            <w:tcW w:w="841" w:type="dxa"/>
            <w:tcBorders>
              <w:top w:val="nil"/>
              <w:left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p>
        </w:tc>
      </w:tr>
      <w:tr w:rsidR="00744224" w:rsidRPr="00744224" w:rsidTr="007836C4">
        <w:trPr>
          <w:cantSplit/>
        </w:trPr>
        <w:tc>
          <w:tcPr>
            <w:tcW w:w="1095" w:type="dxa"/>
            <w:vMerge w:val="restart"/>
            <w:tcBorders>
              <w:top w:val="nil"/>
              <w:left w:val="nil"/>
              <w:bottom w:val="double" w:sz="8" w:space="0" w:color="000000"/>
              <w:right w:val="nil"/>
            </w:tcBorders>
            <w:shd w:val="clear" w:color="auto" w:fill="FFFFFF"/>
          </w:tcPr>
          <w:p w:rsidR="00744224" w:rsidRPr="00313905" w:rsidRDefault="00744224" w:rsidP="00744224">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tl/>
              </w:rPr>
              <w:t>یادداری</w:t>
            </w:r>
          </w:p>
        </w:tc>
        <w:tc>
          <w:tcPr>
            <w:tcW w:w="1246"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Pr>
              <w:t>Intercept</w:t>
            </w:r>
          </w:p>
        </w:tc>
        <w:tc>
          <w:tcPr>
            <w:tcW w:w="1067"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40</w:t>
            </w:r>
            <w:r w:rsidRPr="00313905">
              <w:rPr>
                <w:rFonts w:ascii="Arial" w:hAnsi="Arial" w:cs="B Lotus"/>
                <w:color w:val="000000"/>
                <w:sz w:val="20"/>
                <w:szCs w:val="20"/>
              </w:rPr>
              <w:t>.</w:t>
            </w:r>
            <w:r w:rsidRPr="00313905">
              <w:rPr>
                <w:rFonts w:ascii="Arial" w:hAnsi="Arial" w:cs="B Lotus"/>
                <w:color w:val="000000"/>
                <w:sz w:val="20"/>
                <w:szCs w:val="20"/>
                <w:rtl/>
                <w:lang w:bidi="fa-IR"/>
              </w:rPr>
              <w:t>093</w:t>
            </w:r>
          </w:p>
        </w:tc>
        <w:tc>
          <w:tcPr>
            <w:tcW w:w="1132"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5</w:t>
            </w:r>
            <w:r w:rsidRPr="00313905">
              <w:rPr>
                <w:rFonts w:ascii="Arial" w:hAnsi="Arial" w:cs="B Lotus"/>
                <w:color w:val="000000"/>
                <w:sz w:val="20"/>
                <w:szCs w:val="20"/>
              </w:rPr>
              <w:t>.</w:t>
            </w:r>
            <w:r w:rsidRPr="00313905">
              <w:rPr>
                <w:rFonts w:ascii="Arial" w:hAnsi="Arial" w:cs="B Lotus"/>
                <w:color w:val="000000"/>
                <w:sz w:val="20"/>
                <w:szCs w:val="20"/>
                <w:rtl/>
                <w:lang w:bidi="fa-IR"/>
              </w:rPr>
              <w:t>942</w:t>
            </w:r>
          </w:p>
        </w:tc>
        <w:tc>
          <w:tcPr>
            <w:tcW w:w="1067"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6</w:t>
            </w:r>
            <w:r w:rsidRPr="00313905">
              <w:rPr>
                <w:rFonts w:ascii="Arial" w:hAnsi="Arial" w:cs="B Lotus"/>
                <w:color w:val="000000"/>
                <w:sz w:val="20"/>
                <w:szCs w:val="20"/>
              </w:rPr>
              <w:t>.</w:t>
            </w:r>
            <w:r w:rsidRPr="00313905">
              <w:rPr>
                <w:rFonts w:ascii="Arial" w:hAnsi="Arial" w:cs="B Lotus"/>
                <w:color w:val="000000"/>
                <w:sz w:val="20"/>
                <w:szCs w:val="20"/>
                <w:rtl/>
                <w:lang w:bidi="fa-IR"/>
              </w:rPr>
              <w:t>747</w:t>
            </w:r>
          </w:p>
        </w:tc>
        <w:tc>
          <w:tcPr>
            <w:tcW w:w="1067"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000</w:t>
            </w:r>
          </w:p>
        </w:tc>
        <w:tc>
          <w:tcPr>
            <w:tcW w:w="1488"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27</w:t>
            </w:r>
            <w:r w:rsidRPr="00313905">
              <w:rPr>
                <w:rFonts w:ascii="Arial" w:hAnsi="Arial" w:cs="B Lotus"/>
                <w:color w:val="000000"/>
                <w:sz w:val="20"/>
                <w:szCs w:val="20"/>
              </w:rPr>
              <w:t>.</w:t>
            </w:r>
            <w:r w:rsidRPr="00313905">
              <w:rPr>
                <w:rFonts w:ascii="Arial" w:hAnsi="Arial" w:cs="B Lotus"/>
                <w:color w:val="000000"/>
                <w:sz w:val="20"/>
                <w:szCs w:val="20"/>
                <w:rtl/>
                <w:lang w:bidi="fa-IR"/>
              </w:rPr>
              <w:t>801</w:t>
            </w:r>
          </w:p>
        </w:tc>
        <w:tc>
          <w:tcPr>
            <w:tcW w:w="1488"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52</w:t>
            </w:r>
            <w:r w:rsidRPr="00313905">
              <w:rPr>
                <w:rFonts w:ascii="Arial" w:hAnsi="Arial" w:cs="B Lotus"/>
                <w:color w:val="000000"/>
                <w:sz w:val="20"/>
                <w:szCs w:val="20"/>
              </w:rPr>
              <w:t>.</w:t>
            </w:r>
            <w:r w:rsidRPr="00313905">
              <w:rPr>
                <w:rFonts w:ascii="Arial" w:hAnsi="Arial" w:cs="B Lotus"/>
                <w:color w:val="000000"/>
                <w:sz w:val="20"/>
                <w:szCs w:val="20"/>
                <w:rtl/>
                <w:lang w:bidi="fa-IR"/>
              </w:rPr>
              <w:t>385</w:t>
            </w:r>
          </w:p>
        </w:tc>
        <w:tc>
          <w:tcPr>
            <w:tcW w:w="841"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664</w:t>
            </w:r>
          </w:p>
        </w:tc>
      </w:tr>
      <w:tr w:rsidR="00744224" w:rsidRPr="00744224" w:rsidTr="007836C4">
        <w:trPr>
          <w:cantSplit/>
        </w:trPr>
        <w:tc>
          <w:tcPr>
            <w:tcW w:w="1095" w:type="dxa"/>
            <w:vMerge/>
            <w:tcBorders>
              <w:top w:val="nil"/>
              <w:left w:val="nil"/>
              <w:bottom w:val="double" w:sz="8" w:space="0" w:color="000000"/>
              <w:right w:val="nil"/>
            </w:tcBorders>
            <w:shd w:val="clear" w:color="auto" w:fill="FFFFFF"/>
          </w:tcPr>
          <w:p w:rsidR="00744224" w:rsidRPr="00313905" w:rsidRDefault="00744224" w:rsidP="00744224">
            <w:pPr>
              <w:autoSpaceDE w:val="0"/>
              <w:autoSpaceDN w:val="0"/>
              <w:adjustRightInd w:val="0"/>
              <w:spacing w:after="0" w:line="240" w:lineRule="auto"/>
              <w:rPr>
                <w:rFonts w:ascii="Arial" w:hAnsi="Arial" w:cs="B Lotus"/>
                <w:color w:val="000000"/>
                <w:sz w:val="20"/>
                <w:szCs w:val="20"/>
              </w:rPr>
            </w:pPr>
          </w:p>
        </w:tc>
        <w:tc>
          <w:tcPr>
            <w:tcW w:w="1246"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tl/>
              </w:rPr>
              <w:t>پیش</w:t>
            </w:r>
          </w:p>
        </w:tc>
        <w:tc>
          <w:tcPr>
            <w:tcW w:w="1067"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279</w:t>
            </w:r>
          </w:p>
        </w:tc>
        <w:tc>
          <w:tcPr>
            <w:tcW w:w="1132"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089</w:t>
            </w:r>
          </w:p>
        </w:tc>
        <w:tc>
          <w:tcPr>
            <w:tcW w:w="1067"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3</w:t>
            </w:r>
            <w:r w:rsidRPr="00313905">
              <w:rPr>
                <w:rFonts w:ascii="Arial" w:hAnsi="Arial" w:cs="B Lotus"/>
                <w:color w:val="000000"/>
                <w:sz w:val="20"/>
                <w:szCs w:val="20"/>
              </w:rPr>
              <w:t>.</w:t>
            </w:r>
            <w:r w:rsidRPr="00313905">
              <w:rPr>
                <w:rFonts w:ascii="Arial" w:hAnsi="Arial" w:cs="B Lotus"/>
                <w:color w:val="000000"/>
                <w:sz w:val="20"/>
                <w:szCs w:val="20"/>
                <w:rtl/>
                <w:lang w:bidi="fa-IR"/>
              </w:rPr>
              <w:t>145</w:t>
            </w:r>
          </w:p>
        </w:tc>
        <w:tc>
          <w:tcPr>
            <w:tcW w:w="1067"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005</w:t>
            </w:r>
          </w:p>
        </w:tc>
        <w:tc>
          <w:tcPr>
            <w:tcW w:w="1488"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095</w:t>
            </w:r>
          </w:p>
        </w:tc>
        <w:tc>
          <w:tcPr>
            <w:tcW w:w="1488"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462</w:t>
            </w:r>
          </w:p>
        </w:tc>
        <w:tc>
          <w:tcPr>
            <w:tcW w:w="841"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301</w:t>
            </w:r>
          </w:p>
        </w:tc>
      </w:tr>
      <w:tr w:rsidR="00744224" w:rsidRPr="00744224" w:rsidTr="007836C4">
        <w:trPr>
          <w:cantSplit/>
        </w:trPr>
        <w:tc>
          <w:tcPr>
            <w:tcW w:w="1095" w:type="dxa"/>
            <w:vMerge/>
            <w:tcBorders>
              <w:top w:val="nil"/>
              <w:left w:val="nil"/>
              <w:bottom w:val="double" w:sz="8" w:space="0" w:color="000000"/>
              <w:right w:val="nil"/>
            </w:tcBorders>
            <w:shd w:val="clear" w:color="auto" w:fill="FFFFFF"/>
          </w:tcPr>
          <w:p w:rsidR="00744224" w:rsidRPr="00313905" w:rsidRDefault="00744224" w:rsidP="00744224">
            <w:pPr>
              <w:autoSpaceDE w:val="0"/>
              <w:autoSpaceDN w:val="0"/>
              <w:adjustRightInd w:val="0"/>
              <w:spacing w:after="0" w:line="240" w:lineRule="auto"/>
              <w:rPr>
                <w:rFonts w:ascii="Arial" w:hAnsi="Arial" w:cs="B Lotus"/>
                <w:color w:val="000000"/>
                <w:sz w:val="20"/>
                <w:szCs w:val="20"/>
              </w:rPr>
            </w:pPr>
          </w:p>
        </w:tc>
        <w:tc>
          <w:tcPr>
            <w:tcW w:w="1246"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rPr>
              <w:t>گروه</w:t>
            </w:r>
            <w:r w:rsidRPr="00313905">
              <w:rPr>
                <w:rFonts w:ascii="Arial" w:hAnsi="Arial" w:cs="B Lotus"/>
                <w:color w:val="000000"/>
                <w:sz w:val="20"/>
                <w:szCs w:val="20"/>
              </w:rPr>
              <w:t>=</w:t>
            </w:r>
            <w:r w:rsidRPr="00313905">
              <w:rPr>
                <w:rFonts w:ascii="Arial" w:hAnsi="Arial" w:cs="B Lotus"/>
                <w:color w:val="000000"/>
                <w:sz w:val="20"/>
                <w:szCs w:val="20"/>
                <w:rtl/>
                <w:lang w:bidi="fa-IR"/>
              </w:rPr>
              <w:t>1</w:t>
            </w:r>
            <w:r w:rsidRPr="00313905">
              <w:rPr>
                <w:rFonts w:ascii="Arial" w:hAnsi="Arial" w:cs="B Lotus"/>
                <w:color w:val="000000"/>
                <w:sz w:val="20"/>
                <w:szCs w:val="20"/>
              </w:rPr>
              <w:t>]</w:t>
            </w:r>
          </w:p>
        </w:tc>
        <w:tc>
          <w:tcPr>
            <w:tcW w:w="1067"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12</w:t>
            </w:r>
            <w:r w:rsidRPr="00313905">
              <w:rPr>
                <w:rFonts w:ascii="Arial" w:hAnsi="Arial" w:cs="B Lotus"/>
                <w:color w:val="000000"/>
                <w:sz w:val="20"/>
                <w:szCs w:val="20"/>
              </w:rPr>
              <w:t>.</w:t>
            </w:r>
            <w:r w:rsidRPr="00313905">
              <w:rPr>
                <w:rFonts w:ascii="Arial" w:hAnsi="Arial" w:cs="B Lotus"/>
                <w:color w:val="000000"/>
                <w:sz w:val="20"/>
                <w:szCs w:val="20"/>
                <w:rtl/>
                <w:lang w:bidi="fa-IR"/>
              </w:rPr>
              <w:t>102</w:t>
            </w:r>
          </w:p>
        </w:tc>
        <w:tc>
          <w:tcPr>
            <w:tcW w:w="1132"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w:t>
            </w:r>
            <w:r w:rsidRPr="00313905">
              <w:rPr>
                <w:rFonts w:ascii="Arial" w:hAnsi="Arial" w:cs="B Lotus"/>
                <w:color w:val="000000"/>
                <w:sz w:val="20"/>
                <w:szCs w:val="20"/>
              </w:rPr>
              <w:t>.</w:t>
            </w:r>
            <w:r w:rsidRPr="00313905">
              <w:rPr>
                <w:rFonts w:ascii="Arial" w:hAnsi="Arial" w:cs="B Lotus"/>
                <w:color w:val="000000"/>
                <w:sz w:val="20"/>
                <w:szCs w:val="20"/>
                <w:rtl/>
                <w:lang w:bidi="fa-IR"/>
              </w:rPr>
              <w:t>521</w:t>
            </w:r>
          </w:p>
        </w:tc>
        <w:tc>
          <w:tcPr>
            <w:tcW w:w="1067"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4</w:t>
            </w:r>
            <w:r w:rsidRPr="00313905">
              <w:rPr>
                <w:rFonts w:ascii="Arial" w:hAnsi="Arial" w:cs="B Lotus"/>
                <w:color w:val="000000"/>
                <w:sz w:val="20"/>
                <w:szCs w:val="20"/>
              </w:rPr>
              <w:t>.</w:t>
            </w:r>
            <w:r w:rsidRPr="00313905">
              <w:rPr>
                <w:rFonts w:ascii="Arial" w:hAnsi="Arial" w:cs="B Lotus"/>
                <w:color w:val="000000"/>
                <w:sz w:val="20"/>
                <w:szCs w:val="20"/>
                <w:rtl/>
                <w:lang w:bidi="fa-IR"/>
              </w:rPr>
              <w:t>800</w:t>
            </w:r>
          </w:p>
        </w:tc>
        <w:tc>
          <w:tcPr>
            <w:tcW w:w="1067"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000</w:t>
            </w:r>
          </w:p>
        </w:tc>
        <w:tc>
          <w:tcPr>
            <w:tcW w:w="1488"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6</w:t>
            </w:r>
            <w:r w:rsidRPr="00313905">
              <w:rPr>
                <w:rFonts w:ascii="Arial" w:hAnsi="Arial" w:cs="B Lotus"/>
                <w:color w:val="000000"/>
                <w:sz w:val="20"/>
                <w:szCs w:val="20"/>
              </w:rPr>
              <w:t>.</w:t>
            </w:r>
            <w:r w:rsidRPr="00313905">
              <w:rPr>
                <w:rFonts w:ascii="Arial" w:hAnsi="Arial" w:cs="B Lotus"/>
                <w:color w:val="000000"/>
                <w:sz w:val="20"/>
                <w:szCs w:val="20"/>
                <w:rtl/>
                <w:lang w:bidi="fa-IR"/>
              </w:rPr>
              <w:t>886</w:t>
            </w:r>
          </w:p>
        </w:tc>
        <w:tc>
          <w:tcPr>
            <w:tcW w:w="1488"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17</w:t>
            </w:r>
            <w:r w:rsidRPr="00313905">
              <w:rPr>
                <w:rFonts w:ascii="Arial" w:hAnsi="Arial" w:cs="B Lotus"/>
                <w:color w:val="000000"/>
                <w:sz w:val="20"/>
                <w:szCs w:val="20"/>
              </w:rPr>
              <w:t>.</w:t>
            </w:r>
            <w:r w:rsidRPr="00313905">
              <w:rPr>
                <w:rFonts w:ascii="Arial" w:hAnsi="Arial" w:cs="B Lotus"/>
                <w:color w:val="000000"/>
                <w:sz w:val="20"/>
                <w:szCs w:val="20"/>
                <w:rtl/>
                <w:lang w:bidi="fa-IR"/>
              </w:rPr>
              <w:t>317</w:t>
            </w:r>
          </w:p>
        </w:tc>
        <w:tc>
          <w:tcPr>
            <w:tcW w:w="841"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500</w:t>
            </w:r>
          </w:p>
        </w:tc>
      </w:tr>
      <w:tr w:rsidR="00744224" w:rsidRPr="00744224" w:rsidTr="007836C4">
        <w:trPr>
          <w:cantSplit/>
        </w:trPr>
        <w:tc>
          <w:tcPr>
            <w:tcW w:w="1095" w:type="dxa"/>
            <w:vMerge/>
            <w:tcBorders>
              <w:top w:val="nil"/>
              <w:left w:val="nil"/>
              <w:bottom w:val="double" w:sz="8" w:space="0" w:color="000000"/>
              <w:right w:val="nil"/>
            </w:tcBorders>
            <w:shd w:val="clear" w:color="auto" w:fill="FFFFFF"/>
          </w:tcPr>
          <w:p w:rsidR="00744224" w:rsidRPr="00313905" w:rsidRDefault="00744224" w:rsidP="00744224">
            <w:pPr>
              <w:autoSpaceDE w:val="0"/>
              <w:autoSpaceDN w:val="0"/>
              <w:adjustRightInd w:val="0"/>
              <w:spacing w:after="0" w:line="240" w:lineRule="auto"/>
              <w:rPr>
                <w:rFonts w:ascii="Arial" w:hAnsi="Arial" w:cs="B Lotus"/>
                <w:color w:val="000000"/>
                <w:sz w:val="20"/>
                <w:szCs w:val="20"/>
              </w:rPr>
            </w:pPr>
          </w:p>
        </w:tc>
        <w:tc>
          <w:tcPr>
            <w:tcW w:w="1246"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rPr>
              <w:t>گروه</w:t>
            </w:r>
            <w:r w:rsidRPr="00313905">
              <w:rPr>
                <w:rFonts w:ascii="Arial" w:hAnsi="Arial" w:cs="B Lotus"/>
                <w:color w:val="000000"/>
                <w:sz w:val="20"/>
                <w:szCs w:val="20"/>
              </w:rPr>
              <w:t>=</w:t>
            </w:r>
            <w:r w:rsidRPr="00313905">
              <w:rPr>
                <w:rFonts w:ascii="Arial" w:hAnsi="Arial" w:cs="B Lotus"/>
                <w:color w:val="000000"/>
                <w:sz w:val="20"/>
                <w:szCs w:val="20"/>
                <w:rtl/>
                <w:lang w:bidi="fa-IR"/>
              </w:rPr>
              <w:t>2</w:t>
            </w:r>
            <w:r w:rsidRPr="00313905">
              <w:rPr>
                <w:rFonts w:ascii="Arial" w:hAnsi="Arial" w:cs="B Lotus"/>
                <w:color w:val="000000"/>
                <w:sz w:val="20"/>
                <w:szCs w:val="20"/>
              </w:rPr>
              <w:t>]</w:t>
            </w:r>
          </w:p>
        </w:tc>
        <w:tc>
          <w:tcPr>
            <w:tcW w:w="1067"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4</w:t>
            </w:r>
            <w:r w:rsidRPr="00313905">
              <w:rPr>
                <w:rFonts w:ascii="Arial" w:hAnsi="Arial" w:cs="B Lotus"/>
                <w:color w:val="000000"/>
                <w:sz w:val="20"/>
                <w:szCs w:val="20"/>
              </w:rPr>
              <w:t>.</w:t>
            </w:r>
            <w:r w:rsidRPr="00313905">
              <w:rPr>
                <w:rFonts w:ascii="Arial" w:hAnsi="Arial" w:cs="B Lotus"/>
                <w:color w:val="000000"/>
                <w:sz w:val="20"/>
                <w:szCs w:val="20"/>
                <w:rtl/>
                <w:lang w:bidi="fa-IR"/>
              </w:rPr>
              <w:t>019</w:t>
            </w:r>
          </w:p>
        </w:tc>
        <w:tc>
          <w:tcPr>
            <w:tcW w:w="1132"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w:t>
            </w:r>
            <w:r w:rsidRPr="00313905">
              <w:rPr>
                <w:rFonts w:ascii="Arial" w:hAnsi="Arial" w:cs="B Lotus"/>
                <w:color w:val="000000"/>
                <w:sz w:val="20"/>
                <w:szCs w:val="20"/>
              </w:rPr>
              <w:t>.</w:t>
            </w:r>
            <w:r w:rsidRPr="00313905">
              <w:rPr>
                <w:rFonts w:ascii="Arial" w:hAnsi="Arial" w:cs="B Lotus"/>
                <w:color w:val="000000"/>
                <w:sz w:val="20"/>
                <w:szCs w:val="20"/>
                <w:rtl/>
                <w:lang w:bidi="fa-IR"/>
              </w:rPr>
              <w:t>723</w:t>
            </w:r>
          </w:p>
        </w:tc>
        <w:tc>
          <w:tcPr>
            <w:tcW w:w="1067"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w:t>
            </w:r>
            <w:r w:rsidRPr="00313905">
              <w:rPr>
                <w:rFonts w:ascii="Arial" w:hAnsi="Arial" w:cs="B Lotus"/>
                <w:color w:val="000000"/>
                <w:sz w:val="20"/>
                <w:szCs w:val="20"/>
              </w:rPr>
              <w:t>.</w:t>
            </w:r>
            <w:r w:rsidRPr="00313905">
              <w:rPr>
                <w:rFonts w:ascii="Arial" w:hAnsi="Arial" w:cs="B Lotus"/>
                <w:color w:val="000000"/>
                <w:sz w:val="20"/>
                <w:szCs w:val="20"/>
                <w:rtl/>
                <w:lang w:bidi="fa-IR"/>
              </w:rPr>
              <w:t>476</w:t>
            </w:r>
          </w:p>
        </w:tc>
        <w:tc>
          <w:tcPr>
            <w:tcW w:w="1067"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153</w:t>
            </w:r>
          </w:p>
        </w:tc>
        <w:tc>
          <w:tcPr>
            <w:tcW w:w="1488"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1</w:t>
            </w:r>
            <w:r w:rsidRPr="00313905">
              <w:rPr>
                <w:rFonts w:ascii="Arial" w:hAnsi="Arial" w:cs="B Lotus"/>
                <w:color w:val="000000"/>
                <w:sz w:val="20"/>
                <w:szCs w:val="20"/>
              </w:rPr>
              <w:t>.</w:t>
            </w:r>
            <w:r w:rsidRPr="00313905">
              <w:rPr>
                <w:rFonts w:ascii="Arial" w:hAnsi="Arial" w:cs="B Lotus"/>
                <w:color w:val="000000"/>
                <w:sz w:val="20"/>
                <w:szCs w:val="20"/>
                <w:rtl/>
                <w:lang w:bidi="fa-IR"/>
              </w:rPr>
              <w:t>613</w:t>
            </w:r>
          </w:p>
        </w:tc>
        <w:tc>
          <w:tcPr>
            <w:tcW w:w="1488"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9</w:t>
            </w:r>
            <w:r w:rsidRPr="00313905">
              <w:rPr>
                <w:rFonts w:ascii="Arial" w:hAnsi="Arial" w:cs="B Lotus"/>
                <w:color w:val="000000"/>
                <w:sz w:val="20"/>
                <w:szCs w:val="20"/>
              </w:rPr>
              <w:t>.</w:t>
            </w:r>
            <w:r w:rsidRPr="00313905">
              <w:rPr>
                <w:rFonts w:ascii="Arial" w:hAnsi="Arial" w:cs="B Lotus"/>
                <w:color w:val="000000"/>
                <w:sz w:val="20"/>
                <w:szCs w:val="20"/>
                <w:rtl/>
                <w:lang w:bidi="fa-IR"/>
              </w:rPr>
              <w:t>652</w:t>
            </w:r>
          </w:p>
        </w:tc>
        <w:tc>
          <w:tcPr>
            <w:tcW w:w="841"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087</w:t>
            </w:r>
          </w:p>
        </w:tc>
      </w:tr>
      <w:tr w:rsidR="00744224" w:rsidRPr="00744224" w:rsidTr="007836C4">
        <w:trPr>
          <w:cantSplit/>
        </w:trPr>
        <w:tc>
          <w:tcPr>
            <w:tcW w:w="1095" w:type="dxa"/>
            <w:vMerge/>
            <w:tcBorders>
              <w:top w:val="nil"/>
              <w:left w:val="nil"/>
              <w:bottom w:val="double" w:sz="8" w:space="0" w:color="000000"/>
              <w:right w:val="nil"/>
            </w:tcBorders>
            <w:shd w:val="clear" w:color="auto" w:fill="FFFFFF"/>
          </w:tcPr>
          <w:p w:rsidR="00744224" w:rsidRPr="00313905" w:rsidRDefault="00744224" w:rsidP="00744224">
            <w:pPr>
              <w:autoSpaceDE w:val="0"/>
              <w:autoSpaceDN w:val="0"/>
              <w:adjustRightInd w:val="0"/>
              <w:spacing w:after="0" w:line="240" w:lineRule="auto"/>
              <w:rPr>
                <w:rFonts w:ascii="Arial" w:hAnsi="Arial" w:cs="B Lotus"/>
                <w:color w:val="000000"/>
                <w:sz w:val="20"/>
                <w:szCs w:val="20"/>
              </w:rPr>
            </w:pPr>
          </w:p>
        </w:tc>
        <w:tc>
          <w:tcPr>
            <w:tcW w:w="1246"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rPr>
              <w:t>گروه</w:t>
            </w:r>
            <w:r w:rsidRPr="00313905">
              <w:rPr>
                <w:rFonts w:ascii="Arial" w:hAnsi="Arial" w:cs="B Lotus"/>
                <w:color w:val="000000"/>
                <w:sz w:val="20"/>
                <w:szCs w:val="20"/>
              </w:rPr>
              <w:t>=</w:t>
            </w:r>
            <w:r w:rsidRPr="00313905">
              <w:rPr>
                <w:rFonts w:ascii="Arial" w:hAnsi="Arial" w:cs="B Lotus"/>
                <w:color w:val="000000"/>
                <w:sz w:val="20"/>
                <w:szCs w:val="20"/>
                <w:rtl/>
                <w:lang w:bidi="fa-IR"/>
              </w:rPr>
              <w:t>3</w:t>
            </w:r>
            <w:r w:rsidRPr="00313905">
              <w:rPr>
                <w:rFonts w:ascii="Arial" w:hAnsi="Arial" w:cs="B Lotus"/>
                <w:color w:val="000000"/>
                <w:sz w:val="20"/>
                <w:szCs w:val="20"/>
              </w:rPr>
              <w:t>]</w:t>
            </w:r>
          </w:p>
        </w:tc>
        <w:tc>
          <w:tcPr>
            <w:tcW w:w="1067"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18</w:t>
            </w:r>
            <w:r w:rsidRPr="00313905">
              <w:rPr>
                <w:rFonts w:ascii="Arial" w:hAnsi="Arial" w:cs="B Lotus"/>
                <w:color w:val="000000"/>
                <w:sz w:val="20"/>
                <w:szCs w:val="20"/>
              </w:rPr>
              <w:t>.</w:t>
            </w:r>
            <w:r w:rsidRPr="00313905">
              <w:rPr>
                <w:rFonts w:ascii="Arial" w:hAnsi="Arial" w:cs="B Lotus"/>
                <w:color w:val="000000"/>
                <w:sz w:val="20"/>
                <w:szCs w:val="20"/>
                <w:rtl/>
                <w:lang w:bidi="fa-IR"/>
              </w:rPr>
              <w:t>114</w:t>
            </w:r>
          </w:p>
        </w:tc>
        <w:tc>
          <w:tcPr>
            <w:tcW w:w="1132"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w:t>
            </w:r>
            <w:r w:rsidRPr="00313905">
              <w:rPr>
                <w:rFonts w:ascii="Arial" w:hAnsi="Arial" w:cs="B Lotus"/>
                <w:color w:val="000000"/>
                <w:sz w:val="20"/>
                <w:szCs w:val="20"/>
              </w:rPr>
              <w:t>.</w:t>
            </w:r>
            <w:r w:rsidRPr="00313905">
              <w:rPr>
                <w:rFonts w:ascii="Arial" w:hAnsi="Arial" w:cs="B Lotus"/>
                <w:color w:val="000000"/>
                <w:sz w:val="20"/>
                <w:szCs w:val="20"/>
                <w:rtl/>
                <w:lang w:bidi="fa-IR"/>
              </w:rPr>
              <w:t>430</w:t>
            </w:r>
          </w:p>
        </w:tc>
        <w:tc>
          <w:tcPr>
            <w:tcW w:w="1067"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7</w:t>
            </w:r>
            <w:r w:rsidRPr="00313905">
              <w:rPr>
                <w:rFonts w:ascii="Arial" w:hAnsi="Arial" w:cs="B Lotus"/>
                <w:color w:val="000000"/>
                <w:sz w:val="20"/>
                <w:szCs w:val="20"/>
              </w:rPr>
              <w:t>.</w:t>
            </w:r>
            <w:r w:rsidRPr="00313905">
              <w:rPr>
                <w:rFonts w:ascii="Arial" w:hAnsi="Arial" w:cs="B Lotus"/>
                <w:color w:val="000000"/>
                <w:sz w:val="20"/>
                <w:szCs w:val="20"/>
                <w:rtl/>
                <w:lang w:bidi="fa-IR"/>
              </w:rPr>
              <w:t>454</w:t>
            </w:r>
          </w:p>
        </w:tc>
        <w:tc>
          <w:tcPr>
            <w:tcW w:w="1067"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000</w:t>
            </w:r>
          </w:p>
        </w:tc>
        <w:tc>
          <w:tcPr>
            <w:tcW w:w="1488"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13</w:t>
            </w:r>
            <w:r w:rsidRPr="00313905">
              <w:rPr>
                <w:rFonts w:ascii="Arial" w:hAnsi="Arial" w:cs="B Lotus"/>
                <w:color w:val="000000"/>
                <w:sz w:val="20"/>
                <w:szCs w:val="20"/>
              </w:rPr>
              <w:t>.</w:t>
            </w:r>
            <w:r w:rsidRPr="00313905">
              <w:rPr>
                <w:rFonts w:ascii="Arial" w:hAnsi="Arial" w:cs="B Lotus"/>
                <w:color w:val="000000"/>
                <w:sz w:val="20"/>
                <w:szCs w:val="20"/>
                <w:rtl/>
                <w:lang w:bidi="fa-IR"/>
              </w:rPr>
              <w:t>087</w:t>
            </w:r>
          </w:p>
        </w:tc>
        <w:tc>
          <w:tcPr>
            <w:tcW w:w="1488"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23</w:t>
            </w:r>
            <w:r w:rsidRPr="00313905">
              <w:rPr>
                <w:rFonts w:ascii="Arial" w:hAnsi="Arial" w:cs="B Lotus"/>
                <w:color w:val="000000"/>
                <w:sz w:val="20"/>
                <w:szCs w:val="20"/>
              </w:rPr>
              <w:t>.</w:t>
            </w:r>
            <w:r w:rsidRPr="00313905">
              <w:rPr>
                <w:rFonts w:ascii="Arial" w:hAnsi="Arial" w:cs="B Lotus"/>
                <w:color w:val="000000"/>
                <w:sz w:val="20"/>
                <w:szCs w:val="20"/>
                <w:rtl/>
                <w:lang w:bidi="fa-IR"/>
              </w:rPr>
              <w:t>141</w:t>
            </w:r>
          </w:p>
        </w:tc>
        <w:tc>
          <w:tcPr>
            <w:tcW w:w="841" w:type="dxa"/>
            <w:tcBorders>
              <w:top w:val="nil"/>
              <w:left w:val="nil"/>
              <w:bottom w:val="nil"/>
              <w:right w:val="nil"/>
            </w:tcBorders>
            <w:shd w:val="clear" w:color="auto" w:fill="FFFFFF"/>
          </w:tcPr>
          <w:p w:rsidR="00744224" w:rsidRPr="00313905" w:rsidRDefault="00744224" w:rsidP="00744224">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707</w:t>
            </w:r>
          </w:p>
        </w:tc>
      </w:tr>
      <w:tr w:rsidR="00744224" w:rsidRPr="00744224" w:rsidTr="007836C4">
        <w:trPr>
          <w:cantSplit/>
        </w:trPr>
        <w:tc>
          <w:tcPr>
            <w:tcW w:w="1095" w:type="dxa"/>
            <w:vMerge/>
            <w:tcBorders>
              <w:top w:val="nil"/>
              <w:left w:val="nil"/>
              <w:bottom w:val="double" w:sz="8" w:space="0" w:color="000000"/>
              <w:right w:val="nil"/>
            </w:tcBorders>
            <w:shd w:val="clear" w:color="auto" w:fill="FFFFFF"/>
          </w:tcPr>
          <w:p w:rsidR="00744224" w:rsidRPr="00313905" w:rsidRDefault="00744224" w:rsidP="00744224">
            <w:pPr>
              <w:autoSpaceDE w:val="0"/>
              <w:autoSpaceDN w:val="0"/>
              <w:adjustRightInd w:val="0"/>
              <w:spacing w:after="0" w:line="240" w:lineRule="auto"/>
              <w:rPr>
                <w:rFonts w:ascii="Arial" w:hAnsi="Arial" w:cs="B Lotus"/>
                <w:color w:val="000000"/>
                <w:sz w:val="20"/>
                <w:szCs w:val="20"/>
              </w:rPr>
            </w:pPr>
          </w:p>
        </w:tc>
        <w:tc>
          <w:tcPr>
            <w:tcW w:w="1246" w:type="dxa"/>
            <w:tcBorders>
              <w:top w:val="nil"/>
              <w:left w:val="nil"/>
              <w:bottom w:val="double" w:sz="8" w:space="0" w:color="000000"/>
              <w:right w:val="nil"/>
            </w:tcBorders>
            <w:shd w:val="clear" w:color="auto" w:fill="FFFFFF"/>
          </w:tcPr>
          <w:p w:rsidR="00744224" w:rsidRPr="00313905" w:rsidRDefault="00744224" w:rsidP="00744224">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rPr>
              <w:t>گروه</w:t>
            </w:r>
            <w:r w:rsidRPr="00313905">
              <w:rPr>
                <w:rFonts w:ascii="Arial" w:hAnsi="Arial" w:cs="B Lotus"/>
                <w:color w:val="000000"/>
                <w:sz w:val="20"/>
                <w:szCs w:val="20"/>
              </w:rPr>
              <w:t>=</w:t>
            </w:r>
            <w:r w:rsidRPr="00313905">
              <w:rPr>
                <w:rFonts w:ascii="Arial" w:hAnsi="Arial" w:cs="B Lotus"/>
                <w:color w:val="000000"/>
                <w:sz w:val="20"/>
                <w:szCs w:val="20"/>
                <w:rtl/>
                <w:lang w:bidi="fa-IR"/>
              </w:rPr>
              <w:t>4</w:t>
            </w:r>
            <w:r w:rsidRPr="00313905">
              <w:rPr>
                <w:rFonts w:ascii="Arial" w:hAnsi="Arial" w:cs="B Lotus"/>
                <w:color w:val="000000"/>
                <w:sz w:val="20"/>
                <w:szCs w:val="20"/>
              </w:rPr>
              <w:t>]</w:t>
            </w:r>
          </w:p>
        </w:tc>
        <w:tc>
          <w:tcPr>
            <w:tcW w:w="1067" w:type="dxa"/>
            <w:tcBorders>
              <w:top w:val="nil"/>
              <w:left w:val="nil"/>
              <w:bottom w:val="double" w:sz="8" w:space="0" w:color="000000"/>
              <w:right w:val="nil"/>
            </w:tcBorders>
            <w:shd w:val="clear" w:color="auto" w:fill="FFFFFF"/>
          </w:tcPr>
          <w:p w:rsidR="00744224" w:rsidRPr="00744224" w:rsidRDefault="00744224" w:rsidP="00744224">
            <w:pPr>
              <w:autoSpaceDE w:val="0"/>
              <w:autoSpaceDN w:val="0"/>
              <w:adjustRightInd w:val="0"/>
              <w:spacing w:after="0" w:line="320" w:lineRule="atLeast"/>
              <w:ind w:left="60" w:right="60"/>
              <w:jc w:val="right"/>
              <w:rPr>
                <w:rFonts w:ascii="Arial" w:hAnsi="Arial" w:cs="Arial"/>
                <w:color w:val="000000"/>
                <w:sz w:val="18"/>
                <w:szCs w:val="18"/>
              </w:rPr>
            </w:pPr>
            <w:r w:rsidRPr="00744224">
              <w:rPr>
                <w:rFonts w:ascii="Arial" w:hAnsi="Arial" w:cs="Arial"/>
                <w:color w:val="000000"/>
                <w:sz w:val="18"/>
                <w:szCs w:val="18"/>
                <w:rtl/>
                <w:lang w:bidi="fa-IR"/>
              </w:rPr>
              <w:t>0</w:t>
            </w:r>
            <w:r w:rsidRPr="00744224">
              <w:rPr>
                <w:rFonts w:ascii="Arial" w:hAnsi="Arial" w:cs="Arial"/>
                <w:color w:val="000000"/>
                <w:sz w:val="18"/>
                <w:szCs w:val="18"/>
                <w:vertAlign w:val="superscript"/>
              </w:rPr>
              <w:t>a</w:t>
            </w:r>
          </w:p>
        </w:tc>
        <w:tc>
          <w:tcPr>
            <w:tcW w:w="1132" w:type="dxa"/>
            <w:tcBorders>
              <w:top w:val="nil"/>
              <w:left w:val="nil"/>
              <w:bottom w:val="double" w:sz="8" w:space="0" w:color="000000"/>
              <w:right w:val="nil"/>
            </w:tcBorders>
            <w:shd w:val="clear" w:color="auto" w:fill="FFFFFF"/>
          </w:tcPr>
          <w:p w:rsidR="00744224" w:rsidRPr="00744224" w:rsidRDefault="00744224" w:rsidP="00744224">
            <w:pPr>
              <w:autoSpaceDE w:val="0"/>
              <w:autoSpaceDN w:val="0"/>
              <w:adjustRightInd w:val="0"/>
              <w:spacing w:after="0" w:line="320" w:lineRule="atLeast"/>
              <w:ind w:left="60" w:right="60"/>
              <w:jc w:val="right"/>
              <w:rPr>
                <w:rFonts w:ascii="Arial" w:hAnsi="Arial" w:cs="Arial"/>
                <w:color w:val="000000"/>
                <w:sz w:val="18"/>
                <w:szCs w:val="18"/>
              </w:rPr>
            </w:pPr>
            <w:r w:rsidRPr="00744224">
              <w:rPr>
                <w:rFonts w:ascii="Arial" w:hAnsi="Arial" w:cs="Arial"/>
                <w:color w:val="000000"/>
                <w:sz w:val="18"/>
                <w:szCs w:val="18"/>
              </w:rPr>
              <w:t>.</w:t>
            </w:r>
          </w:p>
        </w:tc>
        <w:tc>
          <w:tcPr>
            <w:tcW w:w="1067" w:type="dxa"/>
            <w:tcBorders>
              <w:top w:val="nil"/>
              <w:left w:val="nil"/>
              <w:bottom w:val="double" w:sz="8" w:space="0" w:color="000000"/>
              <w:right w:val="nil"/>
            </w:tcBorders>
            <w:shd w:val="clear" w:color="auto" w:fill="FFFFFF"/>
          </w:tcPr>
          <w:p w:rsidR="00744224" w:rsidRPr="00744224" w:rsidRDefault="00744224" w:rsidP="00744224">
            <w:pPr>
              <w:autoSpaceDE w:val="0"/>
              <w:autoSpaceDN w:val="0"/>
              <w:adjustRightInd w:val="0"/>
              <w:spacing w:after="0" w:line="320" w:lineRule="atLeast"/>
              <w:ind w:left="60" w:right="60"/>
              <w:jc w:val="right"/>
              <w:rPr>
                <w:rFonts w:ascii="Arial" w:hAnsi="Arial" w:cs="Arial"/>
                <w:color w:val="000000"/>
                <w:sz w:val="18"/>
                <w:szCs w:val="18"/>
              </w:rPr>
            </w:pPr>
            <w:r w:rsidRPr="00744224">
              <w:rPr>
                <w:rFonts w:ascii="Arial" w:hAnsi="Arial" w:cs="Arial"/>
                <w:color w:val="000000"/>
                <w:sz w:val="18"/>
                <w:szCs w:val="18"/>
              </w:rPr>
              <w:t>.</w:t>
            </w:r>
          </w:p>
        </w:tc>
        <w:tc>
          <w:tcPr>
            <w:tcW w:w="1067" w:type="dxa"/>
            <w:tcBorders>
              <w:top w:val="nil"/>
              <w:left w:val="nil"/>
              <w:bottom w:val="double" w:sz="8" w:space="0" w:color="000000"/>
              <w:right w:val="nil"/>
            </w:tcBorders>
            <w:shd w:val="clear" w:color="auto" w:fill="FFFFFF"/>
          </w:tcPr>
          <w:p w:rsidR="00744224" w:rsidRPr="00744224" w:rsidRDefault="00744224" w:rsidP="00744224">
            <w:pPr>
              <w:autoSpaceDE w:val="0"/>
              <w:autoSpaceDN w:val="0"/>
              <w:adjustRightInd w:val="0"/>
              <w:spacing w:after="0" w:line="320" w:lineRule="atLeast"/>
              <w:ind w:left="60" w:right="60"/>
              <w:jc w:val="right"/>
              <w:rPr>
                <w:rFonts w:ascii="Arial" w:hAnsi="Arial" w:cs="Arial"/>
                <w:color w:val="000000"/>
                <w:sz w:val="18"/>
                <w:szCs w:val="18"/>
              </w:rPr>
            </w:pPr>
            <w:r w:rsidRPr="00744224">
              <w:rPr>
                <w:rFonts w:ascii="Arial" w:hAnsi="Arial" w:cs="Arial"/>
                <w:color w:val="000000"/>
                <w:sz w:val="18"/>
                <w:szCs w:val="18"/>
              </w:rPr>
              <w:t>.</w:t>
            </w:r>
          </w:p>
        </w:tc>
        <w:tc>
          <w:tcPr>
            <w:tcW w:w="1488" w:type="dxa"/>
            <w:tcBorders>
              <w:top w:val="nil"/>
              <w:left w:val="nil"/>
              <w:bottom w:val="double" w:sz="8" w:space="0" w:color="000000"/>
              <w:right w:val="nil"/>
            </w:tcBorders>
            <w:shd w:val="clear" w:color="auto" w:fill="FFFFFF"/>
          </w:tcPr>
          <w:p w:rsidR="00744224" w:rsidRPr="00744224" w:rsidRDefault="00744224" w:rsidP="00744224">
            <w:pPr>
              <w:autoSpaceDE w:val="0"/>
              <w:autoSpaceDN w:val="0"/>
              <w:adjustRightInd w:val="0"/>
              <w:spacing w:after="0" w:line="320" w:lineRule="atLeast"/>
              <w:ind w:left="60" w:right="60"/>
              <w:jc w:val="right"/>
              <w:rPr>
                <w:rFonts w:ascii="Arial" w:hAnsi="Arial" w:cs="Arial"/>
                <w:color w:val="000000"/>
                <w:sz w:val="18"/>
                <w:szCs w:val="18"/>
              </w:rPr>
            </w:pPr>
            <w:r w:rsidRPr="00744224">
              <w:rPr>
                <w:rFonts w:ascii="Arial" w:hAnsi="Arial" w:cs="Arial"/>
                <w:color w:val="000000"/>
                <w:sz w:val="18"/>
                <w:szCs w:val="18"/>
              </w:rPr>
              <w:t>.</w:t>
            </w:r>
          </w:p>
        </w:tc>
        <w:tc>
          <w:tcPr>
            <w:tcW w:w="1488" w:type="dxa"/>
            <w:tcBorders>
              <w:top w:val="nil"/>
              <w:left w:val="nil"/>
              <w:bottom w:val="double" w:sz="8" w:space="0" w:color="000000"/>
              <w:right w:val="nil"/>
            </w:tcBorders>
            <w:shd w:val="clear" w:color="auto" w:fill="FFFFFF"/>
          </w:tcPr>
          <w:p w:rsidR="00744224" w:rsidRPr="00744224" w:rsidRDefault="00744224" w:rsidP="00744224">
            <w:pPr>
              <w:autoSpaceDE w:val="0"/>
              <w:autoSpaceDN w:val="0"/>
              <w:adjustRightInd w:val="0"/>
              <w:spacing w:after="0" w:line="320" w:lineRule="atLeast"/>
              <w:ind w:left="60" w:right="60"/>
              <w:jc w:val="right"/>
              <w:rPr>
                <w:rFonts w:ascii="Arial" w:hAnsi="Arial" w:cs="Arial"/>
                <w:color w:val="000000"/>
                <w:sz w:val="18"/>
                <w:szCs w:val="18"/>
              </w:rPr>
            </w:pPr>
            <w:r w:rsidRPr="00744224">
              <w:rPr>
                <w:rFonts w:ascii="Arial" w:hAnsi="Arial" w:cs="Arial"/>
                <w:color w:val="000000"/>
                <w:sz w:val="18"/>
                <w:szCs w:val="18"/>
              </w:rPr>
              <w:t>.</w:t>
            </w:r>
          </w:p>
        </w:tc>
        <w:tc>
          <w:tcPr>
            <w:tcW w:w="841" w:type="dxa"/>
            <w:tcBorders>
              <w:top w:val="nil"/>
              <w:left w:val="nil"/>
              <w:bottom w:val="double" w:sz="8" w:space="0" w:color="000000"/>
              <w:right w:val="nil"/>
            </w:tcBorders>
            <w:shd w:val="clear" w:color="auto" w:fill="FFFFFF"/>
          </w:tcPr>
          <w:p w:rsidR="00744224" w:rsidRPr="00744224" w:rsidRDefault="00744224" w:rsidP="00744224">
            <w:pPr>
              <w:autoSpaceDE w:val="0"/>
              <w:autoSpaceDN w:val="0"/>
              <w:adjustRightInd w:val="0"/>
              <w:spacing w:after="0" w:line="320" w:lineRule="atLeast"/>
              <w:ind w:left="60" w:right="60"/>
              <w:jc w:val="right"/>
              <w:rPr>
                <w:rFonts w:ascii="Arial" w:hAnsi="Arial" w:cs="Arial"/>
                <w:color w:val="000000"/>
                <w:sz w:val="18"/>
                <w:szCs w:val="18"/>
              </w:rPr>
            </w:pPr>
            <w:r w:rsidRPr="00744224">
              <w:rPr>
                <w:rFonts w:ascii="Arial" w:hAnsi="Arial" w:cs="Arial"/>
                <w:color w:val="000000"/>
                <w:sz w:val="18"/>
                <w:szCs w:val="18"/>
              </w:rPr>
              <w:t>.</w:t>
            </w:r>
          </w:p>
        </w:tc>
      </w:tr>
    </w:tbl>
    <w:p w:rsidR="00744224" w:rsidRPr="00744224" w:rsidRDefault="00744224" w:rsidP="00744224">
      <w:pPr>
        <w:autoSpaceDE w:val="0"/>
        <w:autoSpaceDN w:val="0"/>
        <w:adjustRightInd w:val="0"/>
        <w:spacing w:after="0" w:line="400" w:lineRule="atLeast"/>
        <w:rPr>
          <w:rFonts w:ascii="Times New Roman" w:hAnsi="Times New Roman" w:cs="Times New Roman"/>
          <w:sz w:val="24"/>
          <w:szCs w:val="24"/>
        </w:rPr>
      </w:pPr>
    </w:p>
    <w:p w:rsidR="00D649A5" w:rsidRPr="00D649A5" w:rsidRDefault="00D649A5" w:rsidP="00D649A5">
      <w:pPr>
        <w:autoSpaceDE w:val="0"/>
        <w:autoSpaceDN w:val="0"/>
        <w:adjustRightInd w:val="0"/>
        <w:spacing w:after="0" w:line="400" w:lineRule="atLeast"/>
        <w:rPr>
          <w:rFonts w:ascii="Times New Roman" w:hAnsi="Times New Roman" w:cs="Times New Roman"/>
          <w:sz w:val="24"/>
          <w:szCs w:val="24"/>
        </w:rPr>
      </w:pPr>
    </w:p>
    <w:p w:rsidR="00D649A5" w:rsidRDefault="00D649A5" w:rsidP="0076403D">
      <w:pPr>
        <w:bidi/>
        <w:jc w:val="both"/>
        <w:rPr>
          <w:rFonts w:cs="B Lotus"/>
          <w:sz w:val="26"/>
          <w:szCs w:val="26"/>
          <w:rtl/>
          <w:lang w:bidi="fa-IR"/>
        </w:rPr>
      </w:pPr>
      <w:r w:rsidRPr="00894F91">
        <w:rPr>
          <w:rFonts w:cs="B Lotus" w:hint="cs"/>
          <w:sz w:val="26"/>
          <w:szCs w:val="26"/>
          <w:rtl/>
        </w:rPr>
        <w:t xml:space="preserve">با توجه به </w:t>
      </w:r>
      <w:r w:rsidR="00401E31">
        <w:rPr>
          <w:rFonts w:cs="B Lotus" w:hint="cs"/>
          <w:sz w:val="26"/>
          <w:szCs w:val="26"/>
          <w:rtl/>
        </w:rPr>
        <w:t>یافته‌های</w:t>
      </w:r>
      <w:r w:rsidRPr="00894F91">
        <w:rPr>
          <w:rFonts w:cs="B Lotus" w:hint="cs"/>
          <w:sz w:val="26"/>
          <w:szCs w:val="26"/>
          <w:rtl/>
        </w:rPr>
        <w:t xml:space="preserve"> جدول </w:t>
      </w:r>
      <w:r w:rsidR="0076403D">
        <w:rPr>
          <w:rFonts w:cs="B Lotus" w:hint="cs"/>
          <w:sz w:val="26"/>
          <w:szCs w:val="26"/>
          <w:rtl/>
        </w:rPr>
        <w:t>6</w:t>
      </w:r>
      <w:r w:rsidRPr="00894F91">
        <w:rPr>
          <w:rFonts w:cs="B Lotus" w:hint="cs"/>
          <w:sz w:val="26"/>
          <w:szCs w:val="26"/>
          <w:rtl/>
        </w:rPr>
        <w:t xml:space="preserve"> آزمون </w:t>
      </w:r>
      <w:r w:rsidR="00744224" w:rsidRPr="00894F91">
        <w:rPr>
          <w:rFonts w:cs="B Lotus" w:hint="cs"/>
          <w:sz w:val="26"/>
          <w:szCs w:val="26"/>
          <w:rtl/>
          <w:lang w:bidi="fa-IR"/>
        </w:rPr>
        <w:t xml:space="preserve">تعقیبی </w:t>
      </w:r>
      <w:r w:rsidR="00744224" w:rsidRPr="00894F91">
        <w:rPr>
          <w:rFonts w:cs="B Lotus"/>
          <w:sz w:val="26"/>
          <w:szCs w:val="26"/>
          <w:rtl/>
        </w:rPr>
        <w:t xml:space="preserve">حداقل تفاوت </w:t>
      </w:r>
      <w:r w:rsidR="00401E31">
        <w:rPr>
          <w:rFonts w:cs="B Lotus"/>
          <w:sz w:val="26"/>
          <w:szCs w:val="26"/>
          <w:rtl/>
        </w:rPr>
        <w:t>معنی‌داری</w:t>
      </w:r>
      <w:r w:rsidR="00744224" w:rsidRPr="00894F91">
        <w:rPr>
          <w:rFonts w:cs="B Lotus"/>
          <w:sz w:val="26"/>
          <w:szCs w:val="26"/>
          <w:rtl/>
        </w:rPr>
        <w:t xml:space="preserve"> فیشر</w:t>
      </w:r>
      <w:r w:rsidR="00744224" w:rsidRPr="00894F91">
        <w:rPr>
          <w:rFonts w:cs="B Lotus" w:hint="cs"/>
          <w:sz w:val="26"/>
          <w:szCs w:val="26"/>
          <w:rtl/>
        </w:rPr>
        <w:t xml:space="preserve"> (</w:t>
      </w:r>
      <w:r w:rsidR="00744224" w:rsidRPr="00894F91">
        <w:rPr>
          <w:rFonts w:cs="B Lotus"/>
          <w:sz w:val="26"/>
          <w:szCs w:val="26"/>
        </w:rPr>
        <w:t>LSD</w:t>
      </w:r>
      <w:r w:rsidR="00744224" w:rsidRPr="00894F91">
        <w:rPr>
          <w:rFonts w:cs="B Lotus" w:hint="cs"/>
          <w:sz w:val="26"/>
          <w:szCs w:val="26"/>
          <w:rtl/>
        </w:rPr>
        <w:t>)</w:t>
      </w:r>
      <w:r w:rsidR="00744224" w:rsidRPr="00894F91">
        <w:rPr>
          <w:rFonts w:cs="B Lotus" w:hint="cs"/>
          <w:sz w:val="26"/>
          <w:szCs w:val="26"/>
          <w:rtl/>
          <w:lang w:bidi="fa-IR"/>
        </w:rPr>
        <w:t xml:space="preserve"> برای </w:t>
      </w:r>
      <w:r w:rsidR="00401E31">
        <w:rPr>
          <w:rFonts w:cs="B Lotus" w:hint="cs"/>
          <w:sz w:val="26"/>
          <w:szCs w:val="26"/>
          <w:rtl/>
          <w:lang w:bidi="fa-IR"/>
        </w:rPr>
        <w:t>مقایسه‌های</w:t>
      </w:r>
      <w:r w:rsidR="00744224" w:rsidRPr="00894F91">
        <w:rPr>
          <w:rFonts w:cs="B Lotus" w:hint="cs"/>
          <w:sz w:val="26"/>
          <w:szCs w:val="26"/>
          <w:rtl/>
          <w:lang w:bidi="fa-IR"/>
        </w:rPr>
        <w:t xml:space="preserve"> زوجی نشان داد که تفاوت </w:t>
      </w:r>
      <w:r w:rsidR="00401E31">
        <w:rPr>
          <w:rFonts w:cs="B Lotus" w:hint="cs"/>
          <w:sz w:val="26"/>
          <w:szCs w:val="26"/>
          <w:rtl/>
          <w:lang w:bidi="fa-IR"/>
        </w:rPr>
        <w:t>معنی‌داری</w:t>
      </w:r>
      <w:r w:rsidR="00744224" w:rsidRPr="00894F91">
        <w:rPr>
          <w:rFonts w:cs="B Lotus" w:hint="cs"/>
          <w:sz w:val="26"/>
          <w:szCs w:val="26"/>
          <w:rtl/>
          <w:lang w:bidi="fa-IR"/>
        </w:rPr>
        <w:t xml:space="preserve"> بین </w:t>
      </w:r>
      <w:r w:rsidR="00401E31">
        <w:rPr>
          <w:rFonts w:cs="B Lotus" w:hint="cs"/>
          <w:sz w:val="26"/>
          <w:szCs w:val="26"/>
          <w:rtl/>
          <w:lang w:bidi="fa-IR"/>
        </w:rPr>
        <w:t>پیش‌آزمون</w:t>
      </w:r>
      <w:r w:rsidR="00290735" w:rsidRPr="00894F91">
        <w:rPr>
          <w:rFonts w:cs="B Lotus" w:hint="cs"/>
          <w:sz w:val="26"/>
          <w:szCs w:val="26"/>
          <w:rtl/>
          <w:lang w:bidi="fa-IR"/>
        </w:rPr>
        <w:t xml:space="preserve"> و </w:t>
      </w:r>
      <w:r w:rsidR="006D5A43">
        <w:rPr>
          <w:rFonts w:cs="B Lotus" w:hint="cs"/>
          <w:sz w:val="26"/>
          <w:szCs w:val="26"/>
          <w:rtl/>
          <w:lang w:bidi="fa-IR"/>
        </w:rPr>
        <w:t>پس‌آزمون</w:t>
      </w:r>
      <w:r w:rsidR="00290735" w:rsidRPr="00894F91">
        <w:rPr>
          <w:rFonts w:cs="B Lotus" w:hint="cs"/>
          <w:sz w:val="26"/>
          <w:szCs w:val="26"/>
          <w:rtl/>
          <w:lang w:bidi="fa-IR"/>
        </w:rPr>
        <w:t xml:space="preserve"> (</w:t>
      </w:r>
      <w:r w:rsidR="00D27CA2" w:rsidRPr="00894F91">
        <w:rPr>
          <w:rFonts w:cs="B Lotus"/>
          <w:sz w:val="26"/>
          <w:szCs w:val="26"/>
          <w:rtl/>
          <w:lang w:bidi="fa-IR"/>
        </w:rPr>
        <w:t>0</w:t>
      </w:r>
      <w:r w:rsidR="00290735" w:rsidRPr="00894F91">
        <w:rPr>
          <w:rFonts w:cs="B Lotus"/>
          <w:sz w:val="26"/>
          <w:szCs w:val="26"/>
          <w:rtl/>
          <w:lang w:bidi="fa-IR"/>
        </w:rPr>
        <w:t>01</w:t>
      </w:r>
      <w:r w:rsidR="00D27CA2" w:rsidRPr="00894F91">
        <w:rPr>
          <w:rFonts w:cs="B Lotus" w:hint="cs"/>
          <w:sz w:val="26"/>
          <w:szCs w:val="26"/>
          <w:rtl/>
          <w:lang w:bidi="fa-IR"/>
        </w:rPr>
        <w:t>/0</w:t>
      </w:r>
      <w:r w:rsidR="00D27CA2" w:rsidRPr="00894F91">
        <w:rPr>
          <w:rFonts w:cs="B Lotus"/>
          <w:sz w:val="26"/>
          <w:szCs w:val="26"/>
          <w:lang w:bidi="fa-IR"/>
        </w:rPr>
        <w:t>sig=</w:t>
      </w:r>
      <w:r w:rsidR="00290735" w:rsidRPr="00894F91">
        <w:rPr>
          <w:rFonts w:cs="B Lotus" w:hint="cs"/>
          <w:sz w:val="26"/>
          <w:szCs w:val="26"/>
          <w:rtl/>
          <w:lang w:bidi="fa-IR"/>
        </w:rPr>
        <w:t xml:space="preserve">)، </w:t>
      </w:r>
      <w:r w:rsidR="00401E31">
        <w:rPr>
          <w:rFonts w:cs="B Lotus" w:hint="cs"/>
          <w:sz w:val="26"/>
          <w:szCs w:val="26"/>
          <w:rtl/>
          <w:lang w:bidi="fa-IR"/>
        </w:rPr>
        <w:t>پیش‌آزمون</w:t>
      </w:r>
      <w:r w:rsidR="00290735" w:rsidRPr="00894F91">
        <w:rPr>
          <w:rFonts w:cs="B Lotus" w:hint="cs"/>
          <w:sz w:val="26"/>
          <w:szCs w:val="26"/>
          <w:rtl/>
          <w:lang w:bidi="fa-IR"/>
        </w:rPr>
        <w:t xml:space="preserve"> و یادداری (</w:t>
      </w:r>
      <w:r w:rsidR="00290735" w:rsidRPr="00894F91">
        <w:rPr>
          <w:rFonts w:cs="B Lotus"/>
          <w:sz w:val="26"/>
          <w:szCs w:val="26"/>
          <w:rtl/>
          <w:lang w:bidi="fa-IR"/>
        </w:rPr>
        <w:t>005</w:t>
      </w:r>
      <w:r w:rsidR="00D27CA2" w:rsidRPr="00894F91">
        <w:rPr>
          <w:rFonts w:cs="B Lotus" w:hint="cs"/>
          <w:sz w:val="26"/>
          <w:szCs w:val="26"/>
          <w:rtl/>
          <w:lang w:bidi="fa-IR"/>
        </w:rPr>
        <w:t>/0</w:t>
      </w:r>
      <w:r w:rsidR="00D27CA2" w:rsidRPr="00894F91">
        <w:rPr>
          <w:rFonts w:cs="B Lotus"/>
          <w:sz w:val="26"/>
          <w:szCs w:val="26"/>
          <w:lang w:bidi="fa-IR"/>
        </w:rPr>
        <w:t>sig=</w:t>
      </w:r>
      <w:r w:rsidR="00290735" w:rsidRPr="00894F91">
        <w:rPr>
          <w:rFonts w:cs="B Lotus" w:hint="cs"/>
          <w:sz w:val="26"/>
          <w:szCs w:val="26"/>
          <w:rtl/>
          <w:lang w:bidi="fa-IR"/>
        </w:rPr>
        <w:t>)</w:t>
      </w:r>
      <w:r w:rsidR="009D2F5B" w:rsidRPr="00894F91">
        <w:rPr>
          <w:rFonts w:cs="B Lotus" w:hint="cs"/>
          <w:sz w:val="26"/>
          <w:szCs w:val="26"/>
          <w:rtl/>
          <w:lang w:bidi="fa-IR"/>
        </w:rPr>
        <w:t xml:space="preserve"> وجود دارد.</w:t>
      </w:r>
    </w:p>
    <w:p w:rsidR="007F2ECF" w:rsidRDefault="007F2ECF" w:rsidP="007F2ECF">
      <w:pPr>
        <w:bidi/>
        <w:jc w:val="both"/>
        <w:rPr>
          <w:rFonts w:cs="B Lotus"/>
          <w:sz w:val="26"/>
          <w:szCs w:val="26"/>
          <w:rtl/>
          <w:lang w:bidi="fa-IR"/>
        </w:rPr>
      </w:pPr>
    </w:p>
    <w:p w:rsidR="007F2ECF" w:rsidRDefault="007F2ECF" w:rsidP="007F2ECF">
      <w:pPr>
        <w:bidi/>
        <w:jc w:val="both"/>
        <w:rPr>
          <w:rFonts w:cs="B Lotus"/>
          <w:sz w:val="26"/>
          <w:szCs w:val="26"/>
          <w:rtl/>
          <w:lang w:bidi="fa-IR"/>
        </w:rPr>
      </w:pPr>
    </w:p>
    <w:p w:rsidR="007F2ECF" w:rsidRDefault="007F2ECF" w:rsidP="007F2ECF">
      <w:pPr>
        <w:bidi/>
        <w:jc w:val="both"/>
        <w:rPr>
          <w:rFonts w:cs="B Lotus"/>
          <w:sz w:val="26"/>
          <w:szCs w:val="26"/>
          <w:rtl/>
          <w:lang w:bidi="fa-IR"/>
        </w:rPr>
      </w:pPr>
    </w:p>
    <w:p w:rsidR="007F2ECF" w:rsidRPr="00894F91" w:rsidRDefault="007F2ECF" w:rsidP="007F2ECF">
      <w:pPr>
        <w:bidi/>
        <w:jc w:val="both"/>
        <w:rPr>
          <w:rFonts w:cs="B Lotus"/>
          <w:sz w:val="26"/>
          <w:szCs w:val="26"/>
          <w:rtl/>
          <w:lang w:bidi="fa-IR"/>
        </w:rPr>
      </w:pPr>
    </w:p>
    <w:p w:rsidR="009D2F5B" w:rsidRPr="009D2F5B" w:rsidRDefault="009D2F5B" w:rsidP="009D2F5B">
      <w:pPr>
        <w:autoSpaceDE w:val="0"/>
        <w:autoSpaceDN w:val="0"/>
        <w:adjustRightInd w:val="0"/>
        <w:spacing w:after="0" w:line="240" w:lineRule="auto"/>
        <w:rPr>
          <w:rFonts w:ascii="Times New Roman" w:hAnsi="Times New Roman" w:cs="Times New Roman"/>
          <w:sz w:val="24"/>
          <w:szCs w:val="24"/>
        </w:rPr>
      </w:pPr>
    </w:p>
    <w:tbl>
      <w:tblPr>
        <w:bidiVisual/>
        <w:tblW w:w="89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55"/>
        <w:gridCol w:w="1255"/>
        <w:gridCol w:w="1469"/>
        <w:gridCol w:w="1070"/>
        <w:gridCol w:w="1009"/>
        <w:gridCol w:w="1468"/>
        <w:gridCol w:w="1468"/>
      </w:tblGrid>
      <w:tr w:rsidR="009D2F5B" w:rsidRPr="009D2F5B" w:rsidTr="00691C57">
        <w:trPr>
          <w:cantSplit/>
        </w:trPr>
        <w:tc>
          <w:tcPr>
            <w:tcW w:w="8994" w:type="dxa"/>
            <w:gridSpan w:val="7"/>
            <w:tcBorders>
              <w:top w:val="nil"/>
              <w:left w:val="nil"/>
              <w:bottom w:val="nil"/>
              <w:right w:val="nil"/>
            </w:tcBorders>
            <w:shd w:val="clear" w:color="auto" w:fill="FFFFFF"/>
            <w:vAlign w:val="center"/>
          </w:tcPr>
          <w:p w:rsidR="009D2F5B" w:rsidRPr="00313905" w:rsidRDefault="00691C57" w:rsidP="0076403D">
            <w:pPr>
              <w:autoSpaceDE w:val="0"/>
              <w:autoSpaceDN w:val="0"/>
              <w:adjustRightInd w:val="0"/>
              <w:spacing w:after="0" w:line="320" w:lineRule="atLeast"/>
              <w:ind w:left="60" w:right="60"/>
              <w:jc w:val="center"/>
              <w:rPr>
                <w:rFonts w:ascii="Arial" w:hAnsi="Arial" w:cs="B Lotus"/>
                <w:color w:val="000000"/>
                <w:rtl/>
                <w:lang w:bidi="fa-IR"/>
              </w:rPr>
            </w:pPr>
            <w:r w:rsidRPr="00313905">
              <w:rPr>
                <w:rFonts w:ascii="Arial" w:hAnsi="Arial" w:cs="B Lotus" w:hint="cs"/>
                <w:color w:val="000000"/>
                <w:rtl/>
              </w:rPr>
              <w:t xml:space="preserve">جدول </w:t>
            </w:r>
            <w:r w:rsidR="0076403D">
              <w:rPr>
                <w:rFonts w:ascii="Arial" w:hAnsi="Arial" w:cs="B Lotus" w:hint="cs"/>
                <w:color w:val="000000"/>
                <w:rtl/>
              </w:rPr>
              <w:t>7</w:t>
            </w:r>
            <w:r w:rsidRPr="00313905">
              <w:rPr>
                <w:rFonts w:ascii="Arial" w:hAnsi="Arial" w:cs="B Lotus" w:hint="cs"/>
                <w:color w:val="000000"/>
                <w:rtl/>
              </w:rPr>
              <w:t xml:space="preserve">: </w:t>
            </w:r>
            <w:r w:rsidR="00401E31">
              <w:rPr>
                <w:rFonts w:ascii="Arial" w:hAnsi="Arial" w:cs="B Lotus"/>
                <w:color w:val="000000"/>
                <w:rtl/>
              </w:rPr>
              <w:t>مقا</w:t>
            </w:r>
            <w:r w:rsidR="00401E31">
              <w:rPr>
                <w:rFonts w:ascii="Arial" w:hAnsi="Arial" w:cs="B Lotus" w:hint="cs"/>
                <w:color w:val="000000"/>
                <w:rtl/>
              </w:rPr>
              <w:t>یسه‌های</w:t>
            </w:r>
            <w:r w:rsidRPr="00313905">
              <w:rPr>
                <w:rFonts w:ascii="Arial" w:hAnsi="Arial" w:cs="B Lotus" w:hint="cs"/>
                <w:color w:val="000000"/>
                <w:rtl/>
              </w:rPr>
              <w:t xml:space="preserve">  زوجی</w:t>
            </w:r>
          </w:p>
        </w:tc>
      </w:tr>
      <w:tr w:rsidR="009D2F5B" w:rsidRPr="009D2F5B" w:rsidTr="00691C57">
        <w:trPr>
          <w:cantSplit/>
        </w:trPr>
        <w:tc>
          <w:tcPr>
            <w:tcW w:w="8994" w:type="dxa"/>
            <w:gridSpan w:val="7"/>
            <w:tcBorders>
              <w:top w:val="nil"/>
              <w:left w:val="nil"/>
              <w:bottom w:val="nil"/>
              <w:right w:val="nil"/>
            </w:tcBorders>
            <w:shd w:val="clear" w:color="auto" w:fill="FFFFFF"/>
            <w:vAlign w:val="bottom"/>
          </w:tcPr>
          <w:p w:rsidR="009D2F5B" w:rsidRPr="009D2F5B" w:rsidRDefault="009D2F5B" w:rsidP="009D2F5B">
            <w:pPr>
              <w:autoSpaceDE w:val="0"/>
              <w:autoSpaceDN w:val="0"/>
              <w:adjustRightInd w:val="0"/>
              <w:spacing w:after="0" w:line="320" w:lineRule="atLeast"/>
              <w:rPr>
                <w:rFonts w:ascii="Times New Roman" w:hAnsi="Times New Roman" w:cs="Times New Roman"/>
                <w:sz w:val="24"/>
                <w:szCs w:val="24"/>
              </w:rPr>
            </w:pPr>
          </w:p>
        </w:tc>
      </w:tr>
      <w:tr w:rsidR="009D2F5B" w:rsidRPr="009D2F5B" w:rsidTr="00691C57">
        <w:trPr>
          <w:cantSplit/>
        </w:trPr>
        <w:tc>
          <w:tcPr>
            <w:tcW w:w="1255" w:type="dxa"/>
            <w:vMerge w:val="restart"/>
            <w:tcBorders>
              <w:top w:val="double" w:sz="8" w:space="0" w:color="000000"/>
              <w:left w:val="nil"/>
              <w:bottom w:val="nil"/>
              <w:right w:val="nil"/>
            </w:tcBorders>
            <w:shd w:val="clear" w:color="auto" w:fill="FFFFFF"/>
            <w:vAlign w:val="bottom"/>
          </w:tcPr>
          <w:p w:rsidR="009D2F5B" w:rsidRPr="009D2F5B" w:rsidRDefault="009D2F5B" w:rsidP="009D2F5B">
            <w:pPr>
              <w:autoSpaceDE w:val="0"/>
              <w:autoSpaceDN w:val="0"/>
              <w:adjustRightInd w:val="0"/>
              <w:spacing w:after="0" w:line="320" w:lineRule="atLeast"/>
              <w:ind w:left="60" w:right="60"/>
              <w:rPr>
                <w:rFonts w:ascii="Arial" w:hAnsi="Arial" w:cs="Arial"/>
                <w:color w:val="000000"/>
                <w:sz w:val="18"/>
                <w:szCs w:val="18"/>
              </w:rPr>
            </w:pPr>
            <w:r w:rsidRPr="009D2F5B">
              <w:rPr>
                <w:rFonts w:ascii="Arial" w:hAnsi="Arial" w:cs="Arial"/>
                <w:color w:val="000000"/>
                <w:sz w:val="18"/>
                <w:szCs w:val="18"/>
              </w:rPr>
              <w:t xml:space="preserve">(I) </w:t>
            </w:r>
            <w:r w:rsidRPr="009D2F5B">
              <w:rPr>
                <w:rFonts w:ascii="Arial" w:hAnsi="Arial" w:cs="Arial"/>
                <w:color w:val="000000"/>
                <w:sz w:val="18"/>
                <w:szCs w:val="18"/>
                <w:rtl/>
              </w:rPr>
              <w:t>گروه</w:t>
            </w:r>
          </w:p>
        </w:tc>
        <w:tc>
          <w:tcPr>
            <w:tcW w:w="1255" w:type="dxa"/>
            <w:vMerge w:val="restart"/>
            <w:tcBorders>
              <w:top w:val="double" w:sz="8" w:space="0" w:color="000000"/>
              <w:left w:val="nil"/>
              <w:bottom w:val="nil"/>
              <w:right w:val="nil"/>
            </w:tcBorders>
            <w:shd w:val="clear" w:color="auto" w:fill="FFFFFF"/>
            <w:vAlign w:val="bottom"/>
          </w:tcPr>
          <w:p w:rsidR="009D2F5B" w:rsidRPr="009D2F5B" w:rsidRDefault="009D2F5B" w:rsidP="009D2F5B">
            <w:pPr>
              <w:autoSpaceDE w:val="0"/>
              <w:autoSpaceDN w:val="0"/>
              <w:adjustRightInd w:val="0"/>
              <w:spacing w:after="0" w:line="320" w:lineRule="atLeast"/>
              <w:ind w:left="60" w:right="60"/>
              <w:rPr>
                <w:rFonts w:ascii="Arial" w:hAnsi="Arial" w:cs="Arial"/>
                <w:color w:val="000000"/>
                <w:sz w:val="18"/>
                <w:szCs w:val="18"/>
              </w:rPr>
            </w:pPr>
            <w:r w:rsidRPr="009D2F5B">
              <w:rPr>
                <w:rFonts w:ascii="Arial" w:hAnsi="Arial" w:cs="Arial"/>
                <w:color w:val="000000"/>
                <w:sz w:val="18"/>
                <w:szCs w:val="18"/>
              </w:rPr>
              <w:t xml:space="preserve">(J) </w:t>
            </w:r>
            <w:r w:rsidRPr="009D2F5B">
              <w:rPr>
                <w:rFonts w:ascii="Arial" w:hAnsi="Arial" w:cs="Arial"/>
                <w:color w:val="000000"/>
                <w:sz w:val="18"/>
                <w:szCs w:val="18"/>
                <w:rtl/>
              </w:rPr>
              <w:t>گروه</w:t>
            </w:r>
          </w:p>
        </w:tc>
        <w:tc>
          <w:tcPr>
            <w:tcW w:w="1469" w:type="dxa"/>
            <w:vMerge w:val="restart"/>
            <w:tcBorders>
              <w:top w:val="double" w:sz="8" w:space="0" w:color="000000"/>
              <w:left w:val="nil"/>
              <w:right w:val="nil"/>
            </w:tcBorders>
            <w:shd w:val="clear" w:color="auto" w:fill="FFFFFF"/>
            <w:vAlign w:val="bottom"/>
          </w:tcPr>
          <w:p w:rsidR="009D2F5B" w:rsidRPr="009D2F5B" w:rsidRDefault="00B63F74" w:rsidP="009D2F5B">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hint="cs"/>
                <w:color w:val="000000"/>
                <w:sz w:val="18"/>
                <w:szCs w:val="18"/>
                <w:rtl/>
              </w:rPr>
              <w:t>اختلاف میانگین</w:t>
            </w:r>
            <w:r w:rsidR="009D2F5B" w:rsidRPr="009D2F5B">
              <w:rPr>
                <w:rFonts w:ascii="Arial" w:hAnsi="Arial" w:cs="Arial"/>
                <w:color w:val="000000"/>
                <w:sz w:val="18"/>
                <w:szCs w:val="18"/>
              </w:rPr>
              <w:t xml:space="preserve"> (I-J)</w:t>
            </w:r>
          </w:p>
        </w:tc>
        <w:tc>
          <w:tcPr>
            <w:tcW w:w="1070" w:type="dxa"/>
            <w:vMerge w:val="restart"/>
            <w:tcBorders>
              <w:top w:val="double" w:sz="8" w:space="0" w:color="000000"/>
              <w:left w:val="nil"/>
              <w:right w:val="nil"/>
            </w:tcBorders>
            <w:shd w:val="clear" w:color="auto" w:fill="FFFFFF"/>
            <w:vAlign w:val="bottom"/>
          </w:tcPr>
          <w:p w:rsidR="009D2F5B" w:rsidRPr="009D2F5B" w:rsidRDefault="008F0E95" w:rsidP="009D2F5B">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hint="cs"/>
                <w:color w:val="000000"/>
                <w:sz w:val="18"/>
                <w:szCs w:val="18"/>
                <w:rtl/>
              </w:rPr>
              <w:t>خطای استاندارد</w:t>
            </w:r>
          </w:p>
        </w:tc>
        <w:tc>
          <w:tcPr>
            <w:tcW w:w="1009" w:type="dxa"/>
            <w:vMerge w:val="restart"/>
            <w:tcBorders>
              <w:top w:val="double" w:sz="8" w:space="0" w:color="000000"/>
              <w:left w:val="nil"/>
              <w:right w:val="nil"/>
            </w:tcBorders>
            <w:shd w:val="clear" w:color="auto" w:fill="FFFFFF"/>
            <w:vAlign w:val="bottom"/>
          </w:tcPr>
          <w:p w:rsidR="009D2F5B" w:rsidRPr="009D2F5B" w:rsidRDefault="00401E31" w:rsidP="009D2F5B">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hint="cs"/>
                <w:color w:val="000000"/>
                <w:sz w:val="18"/>
                <w:szCs w:val="18"/>
                <w:rtl/>
              </w:rPr>
              <w:t>معنی‌داری</w:t>
            </w:r>
          </w:p>
        </w:tc>
        <w:tc>
          <w:tcPr>
            <w:tcW w:w="2936" w:type="dxa"/>
            <w:gridSpan w:val="2"/>
            <w:tcBorders>
              <w:top w:val="double" w:sz="8" w:space="0" w:color="000000"/>
              <w:left w:val="nil"/>
              <w:right w:val="nil"/>
            </w:tcBorders>
            <w:shd w:val="clear" w:color="auto" w:fill="FFFFFF"/>
            <w:vAlign w:val="bottom"/>
          </w:tcPr>
          <w:p w:rsidR="009D2F5B" w:rsidRPr="009D2F5B" w:rsidRDefault="009D2F5B" w:rsidP="00B63F74">
            <w:pPr>
              <w:autoSpaceDE w:val="0"/>
              <w:autoSpaceDN w:val="0"/>
              <w:adjustRightInd w:val="0"/>
              <w:spacing w:after="0" w:line="320" w:lineRule="atLeast"/>
              <w:ind w:left="60" w:right="60"/>
              <w:jc w:val="center"/>
              <w:rPr>
                <w:rFonts w:ascii="Arial" w:hAnsi="Arial" w:cs="Arial"/>
                <w:color w:val="000000"/>
                <w:sz w:val="18"/>
                <w:szCs w:val="18"/>
              </w:rPr>
            </w:pPr>
            <w:r w:rsidRPr="009D2F5B">
              <w:rPr>
                <w:rFonts w:ascii="Arial" w:hAnsi="Arial" w:cs="Arial"/>
                <w:color w:val="000000"/>
                <w:sz w:val="18"/>
                <w:szCs w:val="18"/>
                <w:rtl/>
                <w:lang w:bidi="fa-IR"/>
              </w:rPr>
              <w:t>95</w:t>
            </w:r>
            <w:r w:rsidRPr="009D2F5B">
              <w:rPr>
                <w:rFonts w:ascii="Arial" w:hAnsi="Arial" w:cs="Arial"/>
                <w:color w:val="000000"/>
                <w:sz w:val="18"/>
                <w:szCs w:val="18"/>
              </w:rPr>
              <w:t xml:space="preserve">% </w:t>
            </w:r>
            <w:r w:rsidR="00B63F74">
              <w:rPr>
                <w:rFonts w:ascii="Arial" w:hAnsi="Arial" w:cs="Arial" w:hint="cs"/>
                <w:color w:val="000000"/>
                <w:sz w:val="18"/>
                <w:szCs w:val="18"/>
                <w:rtl/>
              </w:rPr>
              <w:t>فاصله اطمینان</w:t>
            </w:r>
          </w:p>
        </w:tc>
      </w:tr>
      <w:tr w:rsidR="009D2F5B" w:rsidRPr="009D2F5B" w:rsidTr="00691C57">
        <w:trPr>
          <w:cantSplit/>
        </w:trPr>
        <w:tc>
          <w:tcPr>
            <w:tcW w:w="1255" w:type="dxa"/>
            <w:vMerge/>
            <w:tcBorders>
              <w:top w:val="double" w:sz="8" w:space="0" w:color="000000"/>
              <w:left w:val="nil"/>
              <w:bottom w:val="nil"/>
              <w:right w:val="nil"/>
            </w:tcBorders>
            <w:shd w:val="clear" w:color="auto" w:fill="FFFFFF"/>
            <w:vAlign w:val="bottom"/>
          </w:tcPr>
          <w:p w:rsidR="009D2F5B" w:rsidRPr="009D2F5B" w:rsidRDefault="009D2F5B" w:rsidP="009D2F5B">
            <w:pPr>
              <w:autoSpaceDE w:val="0"/>
              <w:autoSpaceDN w:val="0"/>
              <w:adjustRightInd w:val="0"/>
              <w:spacing w:after="0" w:line="240" w:lineRule="auto"/>
              <w:rPr>
                <w:rFonts w:ascii="Arial" w:hAnsi="Arial" w:cs="Arial"/>
                <w:color w:val="000000"/>
                <w:sz w:val="18"/>
                <w:szCs w:val="18"/>
              </w:rPr>
            </w:pPr>
          </w:p>
        </w:tc>
        <w:tc>
          <w:tcPr>
            <w:tcW w:w="1255" w:type="dxa"/>
            <w:vMerge/>
            <w:tcBorders>
              <w:top w:val="double" w:sz="8" w:space="0" w:color="000000"/>
              <w:left w:val="nil"/>
              <w:bottom w:val="nil"/>
              <w:right w:val="nil"/>
            </w:tcBorders>
            <w:shd w:val="clear" w:color="auto" w:fill="FFFFFF"/>
            <w:vAlign w:val="bottom"/>
          </w:tcPr>
          <w:p w:rsidR="009D2F5B" w:rsidRPr="009D2F5B" w:rsidRDefault="009D2F5B" w:rsidP="009D2F5B">
            <w:pPr>
              <w:autoSpaceDE w:val="0"/>
              <w:autoSpaceDN w:val="0"/>
              <w:adjustRightInd w:val="0"/>
              <w:spacing w:after="0" w:line="240" w:lineRule="auto"/>
              <w:rPr>
                <w:rFonts w:ascii="Arial" w:hAnsi="Arial" w:cs="Arial"/>
                <w:color w:val="000000"/>
                <w:sz w:val="18"/>
                <w:szCs w:val="18"/>
              </w:rPr>
            </w:pPr>
          </w:p>
        </w:tc>
        <w:tc>
          <w:tcPr>
            <w:tcW w:w="1469" w:type="dxa"/>
            <w:vMerge/>
            <w:tcBorders>
              <w:top w:val="double" w:sz="8" w:space="0" w:color="000000"/>
              <w:left w:val="nil"/>
              <w:right w:val="nil"/>
            </w:tcBorders>
            <w:shd w:val="clear" w:color="auto" w:fill="FFFFFF"/>
            <w:vAlign w:val="bottom"/>
          </w:tcPr>
          <w:p w:rsidR="009D2F5B" w:rsidRPr="009D2F5B" w:rsidRDefault="009D2F5B" w:rsidP="009D2F5B">
            <w:pPr>
              <w:autoSpaceDE w:val="0"/>
              <w:autoSpaceDN w:val="0"/>
              <w:adjustRightInd w:val="0"/>
              <w:spacing w:after="0" w:line="240" w:lineRule="auto"/>
              <w:rPr>
                <w:rFonts w:ascii="Arial" w:hAnsi="Arial" w:cs="Arial"/>
                <w:color w:val="000000"/>
                <w:sz w:val="18"/>
                <w:szCs w:val="18"/>
              </w:rPr>
            </w:pPr>
          </w:p>
        </w:tc>
        <w:tc>
          <w:tcPr>
            <w:tcW w:w="1070" w:type="dxa"/>
            <w:vMerge/>
            <w:tcBorders>
              <w:top w:val="double" w:sz="8" w:space="0" w:color="000000"/>
              <w:left w:val="nil"/>
              <w:right w:val="nil"/>
            </w:tcBorders>
            <w:shd w:val="clear" w:color="auto" w:fill="FFFFFF"/>
            <w:vAlign w:val="bottom"/>
          </w:tcPr>
          <w:p w:rsidR="009D2F5B" w:rsidRPr="009D2F5B" w:rsidRDefault="009D2F5B" w:rsidP="009D2F5B">
            <w:pPr>
              <w:autoSpaceDE w:val="0"/>
              <w:autoSpaceDN w:val="0"/>
              <w:adjustRightInd w:val="0"/>
              <w:spacing w:after="0" w:line="240" w:lineRule="auto"/>
              <w:rPr>
                <w:rFonts w:ascii="Arial" w:hAnsi="Arial" w:cs="Arial"/>
                <w:color w:val="000000"/>
                <w:sz w:val="18"/>
                <w:szCs w:val="18"/>
              </w:rPr>
            </w:pPr>
          </w:p>
        </w:tc>
        <w:tc>
          <w:tcPr>
            <w:tcW w:w="1009" w:type="dxa"/>
            <w:vMerge/>
            <w:tcBorders>
              <w:top w:val="double" w:sz="8" w:space="0" w:color="000000"/>
              <w:left w:val="nil"/>
              <w:right w:val="nil"/>
            </w:tcBorders>
            <w:shd w:val="clear" w:color="auto" w:fill="FFFFFF"/>
            <w:vAlign w:val="bottom"/>
          </w:tcPr>
          <w:p w:rsidR="009D2F5B" w:rsidRPr="009D2F5B" w:rsidRDefault="009D2F5B" w:rsidP="009D2F5B">
            <w:pPr>
              <w:autoSpaceDE w:val="0"/>
              <w:autoSpaceDN w:val="0"/>
              <w:adjustRightInd w:val="0"/>
              <w:spacing w:after="0" w:line="240" w:lineRule="auto"/>
              <w:rPr>
                <w:rFonts w:ascii="Arial" w:hAnsi="Arial" w:cs="Arial"/>
                <w:color w:val="000000"/>
                <w:sz w:val="18"/>
                <w:szCs w:val="18"/>
              </w:rPr>
            </w:pPr>
          </w:p>
        </w:tc>
        <w:tc>
          <w:tcPr>
            <w:tcW w:w="1468" w:type="dxa"/>
            <w:tcBorders>
              <w:left w:val="nil"/>
              <w:bottom w:val="single" w:sz="16" w:space="0" w:color="000000"/>
              <w:right w:val="nil"/>
            </w:tcBorders>
            <w:shd w:val="clear" w:color="auto" w:fill="FFFFFF"/>
            <w:vAlign w:val="bottom"/>
          </w:tcPr>
          <w:p w:rsidR="009D2F5B" w:rsidRPr="009D2F5B" w:rsidRDefault="009D2F5B" w:rsidP="009D2F5B">
            <w:pPr>
              <w:autoSpaceDE w:val="0"/>
              <w:autoSpaceDN w:val="0"/>
              <w:adjustRightInd w:val="0"/>
              <w:spacing w:after="0" w:line="320" w:lineRule="atLeast"/>
              <w:ind w:left="60" w:right="60"/>
              <w:jc w:val="center"/>
              <w:rPr>
                <w:rFonts w:ascii="Arial" w:hAnsi="Arial" w:cs="Arial"/>
                <w:color w:val="000000"/>
                <w:sz w:val="18"/>
                <w:szCs w:val="18"/>
              </w:rPr>
            </w:pPr>
            <w:r w:rsidRPr="009D2F5B">
              <w:rPr>
                <w:rFonts w:ascii="Arial" w:hAnsi="Arial" w:cs="Arial"/>
                <w:color w:val="000000"/>
                <w:sz w:val="18"/>
                <w:szCs w:val="18"/>
              </w:rPr>
              <w:t>Lower Bound</w:t>
            </w:r>
          </w:p>
        </w:tc>
        <w:tc>
          <w:tcPr>
            <w:tcW w:w="1468" w:type="dxa"/>
            <w:tcBorders>
              <w:left w:val="nil"/>
              <w:bottom w:val="single" w:sz="16" w:space="0" w:color="000000"/>
              <w:right w:val="nil"/>
            </w:tcBorders>
            <w:shd w:val="clear" w:color="auto" w:fill="FFFFFF"/>
            <w:vAlign w:val="bottom"/>
          </w:tcPr>
          <w:p w:rsidR="009D2F5B" w:rsidRPr="009D2F5B" w:rsidRDefault="009D2F5B" w:rsidP="009D2F5B">
            <w:pPr>
              <w:autoSpaceDE w:val="0"/>
              <w:autoSpaceDN w:val="0"/>
              <w:adjustRightInd w:val="0"/>
              <w:spacing w:after="0" w:line="320" w:lineRule="atLeast"/>
              <w:ind w:left="60" w:right="60"/>
              <w:jc w:val="center"/>
              <w:rPr>
                <w:rFonts w:ascii="Arial" w:hAnsi="Arial" w:cs="Arial"/>
                <w:color w:val="000000"/>
                <w:sz w:val="18"/>
                <w:szCs w:val="18"/>
              </w:rPr>
            </w:pPr>
            <w:r w:rsidRPr="009D2F5B">
              <w:rPr>
                <w:rFonts w:ascii="Arial" w:hAnsi="Arial" w:cs="Arial"/>
                <w:color w:val="000000"/>
                <w:sz w:val="18"/>
                <w:szCs w:val="18"/>
              </w:rPr>
              <w:t>Upper Bound</w:t>
            </w:r>
          </w:p>
        </w:tc>
      </w:tr>
      <w:tr w:rsidR="009D2F5B" w:rsidRPr="009D2F5B" w:rsidTr="00691C57">
        <w:trPr>
          <w:cantSplit/>
        </w:trPr>
        <w:tc>
          <w:tcPr>
            <w:tcW w:w="1255" w:type="dxa"/>
            <w:vMerge w:val="restart"/>
            <w:tcBorders>
              <w:top w:val="single" w:sz="16" w:space="0" w:color="000000"/>
              <w:left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tl/>
              </w:rPr>
              <w:t>دیداری</w:t>
            </w:r>
          </w:p>
        </w:tc>
        <w:tc>
          <w:tcPr>
            <w:tcW w:w="1255" w:type="dxa"/>
            <w:tcBorders>
              <w:top w:val="single" w:sz="16" w:space="0" w:color="000000"/>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tl/>
              </w:rPr>
              <w:t>شنیداری</w:t>
            </w:r>
          </w:p>
        </w:tc>
        <w:tc>
          <w:tcPr>
            <w:tcW w:w="1469" w:type="dxa"/>
            <w:tcBorders>
              <w:top w:val="single" w:sz="16" w:space="0" w:color="000000"/>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4</w:t>
            </w:r>
            <w:r w:rsidRPr="00313905">
              <w:rPr>
                <w:rFonts w:ascii="Arial" w:hAnsi="Arial" w:cs="B Lotus"/>
                <w:color w:val="000000"/>
                <w:sz w:val="20"/>
                <w:szCs w:val="20"/>
              </w:rPr>
              <w:t>.</w:t>
            </w:r>
            <w:r w:rsidRPr="00313905">
              <w:rPr>
                <w:rFonts w:ascii="Arial" w:hAnsi="Arial" w:cs="B Lotus"/>
                <w:color w:val="000000"/>
                <w:sz w:val="20"/>
                <w:szCs w:val="20"/>
                <w:rtl/>
                <w:lang w:bidi="fa-IR"/>
              </w:rPr>
              <w:t>977</w:t>
            </w:r>
            <w:r w:rsidRPr="00313905">
              <w:rPr>
                <w:rFonts w:ascii="Arial" w:hAnsi="Arial" w:cs="B Lotus"/>
                <w:color w:val="000000"/>
                <w:sz w:val="20"/>
                <w:szCs w:val="20"/>
                <w:vertAlign w:val="superscript"/>
              </w:rPr>
              <w:t>*</w:t>
            </w:r>
          </w:p>
        </w:tc>
        <w:tc>
          <w:tcPr>
            <w:tcW w:w="1070" w:type="dxa"/>
            <w:tcBorders>
              <w:top w:val="single" w:sz="16" w:space="0" w:color="000000"/>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w:t>
            </w:r>
            <w:r w:rsidRPr="00313905">
              <w:rPr>
                <w:rFonts w:ascii="Arial" w:hAnsi="Arial" w:cs="B Lotus"/>
                <w:color w:val="000000"/>
                <w:sz w:val="20"/>
                <w:szCs w:val="20"/>
              </w:rPr>
              <w:t>.</w:t>
            </w:r>
            <w:r w:rsidRPr="00313905">
              <w:rPr>
                <w:rFonts w:ascii="Arial" w:hAnsi="Arial" w:cs="B Lotus"/>
                <w:color w:val="000000"/>
                <w:sz w:val="20"/>
                <w:szCs w:val="20"/>
                <w:rtl/>
                <w:lang w:bidi="fa-IR"/>
              </w:rPr>
              <w:t>233</w:t>
            </w:r>
          </w:p>
        </w:tc>
        <w:tc>
          <w:tcPr>
            <w:tcW w:w="1009" w:type="dxa"/>
            <w:tcBorders>
              <w:top w:val="single" w:sz="16" w:space="0" w:color="000000"/>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036</w:t>
            </w:r>
          </w:p>
        </w:tc>
        <w:tc>
          <w:tcPr>
            <w:tcW w:w="1468" w:type="dxa"/>
            <w:tcBorders>
              <w:top w:val="single" w:sz="16" w:space="0" w:color="000000"/>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358</w:t>
            </w:r>
          </w:p>
        </w:tc>
        <w:tc>
          <w:tcPr>
            <w:tcW w:w="1468" w:type="dxa"/>
            <w:tcBorders>
              <w:top w:val="single" w:sz="16" w:space="0" w:color="000000"/>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9</w:t>
            </w:r>
            <w:r w:rsidRPr="00313905">
              <w:rPr>
                <w:rFonts w:ascii="Arial" w:hAnsi="Arial" w:cs="B Lotus"/>
                <w:color w:val="000000"/>
                <w:sz w:val="20"/>
                <w:szCs w:val="20"/>
              </w:rPr>
              <w:t>.</w:t>
            </w:r>
            <w:r w:rsidRPr="00313905">
              <w:rPr>
                <w:rFonts w:ascii="Arial" w:hAnsi="Arial" w:cs="B Lotus"/>
                <w:color w:val="000000"/>
                <w:sz w:val="20"/>
                <w:szCs w:val="20"/>
                <w:rtl/>
                <w:lang w:bidi="fa-IR"/>
              </w:rPr>
              <w:t>597</w:t>
            </w:r>
          </w:p>
        </w:tc>
      </w:tr>
      <w:tr w:rsidR="009D2F5B" w:rsidRPr="009D2F5B" w:rsidTr="00691C57">
        <w:trPr>
          <w:cantSplit/>
        </w:trPr>
        <w:tc>
          <w:tcPr>
            <w:tcW w:w="1255" w:type="dxa"/>
            <w:vMerge/>
            <w:tcBorders>
              <w:top w:val="single" w:sz="16" w:space="0" w:color="000000"/>
              <w:left w:val="nil"/>
              <w:right w:val="nil"/>
            </w:tcBorders>
            <w:shd w:val="clear" w:color="auto" w:fill="FFFFFF"/>
          </w:tcPr>
          <w:p w:rsidR="009D2F5B" w:rsidRPr="00313905" w:rsidRDefault="009D2F5B" w:rsidP="009D2F5B">
            <w:pPr>
              <w:autoSpaceDE w:val="0"/>
              <w:autoSpaceDN w:val="0"/>
              <w:adjustRightInd w:val="0"/>
              <w:spacing w:after="0" w:line="240" w:lineRule="auto"/>
              <w:rPr>
                <w:rFonts w:ascii="Arial" w:hAnsi="Arial" w:cs="B Lotus"/>
                <w:color w:val="000000"/>
                <w:sz w:val="20"/>
                <w:szCs w:val="20"/>
              </w:rPr>
            </w:pPr>
          </w:p>
        </w:tc>
        <w:tc>
          <w:tcPr>
            <w:tcW w:w="1255" w:type="dxa"/>
            <w:tcBorders>
              <w:top w:val="nil"/>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tl/>
              </w:rPr>
              <w:t>دیداری،شنیداری</w:t>
            </w:r>
          </w:p>
        </w:tc>
        <w:tc>
          <w:tcPr>
            <w:tcW w:w="1469" w:type="dxa"/>
            <w:tcBorders>
              <w:top w:val="nil"/>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3</w:t>
            </w:r>
            <w:r w:rsidRPr="00313905">
              <w:rPr>
                <w:rFonts w:ascii="Arial" w:hAnsi="Arial" w:cs="B Lotus"/>
                <w:color w:val="000000"/>
                <w:sz w:val="20"/>
                <w:szCs w:val="20"/>
              </w:rPr>
              <w:t>.</w:t>
            </w:r>
            <w:r w:rsidRPr="00313905">
              <w:rPr>
                <w:rFonts w:ascii="Arial" w:hAnsi="Arial" w:cs="B Lotus"/>
                <w:color w:val="000000"/>
                <w:sz w:val="20"/>
                <w:szCs w:val="20"/>
                <w:rtl/>
                <w:lang w:bidi="fa-IR"/>
              </w:rPr>
              <w:t>000</w:t>
            </w:r>
          </w:p>
        </w:tc>
        <w:tc>
          <w:tcPr>
            <w:tcW w:w="1070" w:type="dxa"/>
            <w:tcBorders>
              <w:top w:val="nil"/>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w:t>
            </w:r>
            <w:r w:rsidRPr="00313905">
              <w:rPr>
                <w:rFonts w:ascii="Arial" w:hAnsi="Arial" w:cs="B Lotus"/>
                <w:color w:val="000000"/>
                <w:sz w:val="20"/>
                <w:szCs w:val="20"/>
              </w:rPr>
              <w:t>.</w:t>
            </w:r>
            <w:r w:rsidRPr="00313905">
              <w:rPr>
                <w:rFonts w:ascii="Arial" w:hAnsi="Arial" w:cs="B Lotus"/>
                <w:color w:val="000000"/>
                <w:sz w:val="20"/>
                <w:szCs w:val="20"/>
                <w:rtl/>
                <w:lang w:bidi="fa-IR"/>
              </w:rPr>
              <w:t>214</w:t>
            </w:r>
          </w:p>
        </w:tc>
        <w:tc>
          <w:tcPr>
            <w:tcW w:w="1009" w:type="dxa"/>
            <w:tcBorders>
              <w:top w:val="nil"/>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189</w:t>
            </w:r>
          </w:p>
        </w:tc>
        <w:tc>
          <w:tcPr>
            <w:tcW w:w="1468" w:type="dxa"/>
            <w:tcBorders>
              <w:top w:val="nil"/>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7</w:t>
            </w:r>
            <w:r w:rsidRPr="00313905">
              <w:rPr>
                <w:rFonts w:ascii="Arial" w:hAnsi="Arial" w:cs="B Lotus"/>
                <w:color w:val="000000"/>
                <w:sz w:val="20"/>
                <w:szCs w:val="20"/>
              </w:rPr>
              <w:t>.</w:t>
            </w:r>
            <w:r w:rsidRPr="00313905">
              <w:rPr>
                <w:rFonts w:ascii="Arial" w:hAnsi="Arial" w:cs="B Lotus"/>
                <w:color w:val="000000"/>
                <w:sz w:val="20"/>
                <w:szCs w:val="20"/>
                <w:rtl/>
                <w:lang w:bidi="fa-IR"/>
              </w:rPr>
              <w:t>579</w:t>
            </w:r>
          </w:p>
        </w:tc>
        <w:tc>
          <w:tcPr>
            <w:tcW w:w="1468" w:type="dxa"/>
            <w:tcBorders>
              <w:top w:val="nil"/>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w:t>
            </w:r>
            <w:r w:rsidRPr="00313905">
              <w:rPr>
                <w:rFonts w:ascii="Arial" w:hAnsi="Arial" w:cs="B Lotus"/>
                <w:color w:val="000000"/>
                <w:sz w:val="20"/>
                <w:szCs w:val="20"/>
              </w:rPr>
              <w:t>.</w:t>
            </w:r>
            <w:r w:rsidRPr="00313905">
              <w:rPr>
                <w:rFonts w:ascii="Arial" w:hAnsi="Arial" w:cs="B Lotus"/>
                <w:color w:val="000000"/>
                <w:sz w:val="20"/>
                <w:szCs w:val="20"/>
                <w:rtl/>
                <w:lang w:bidi="fa-IR"/>
              </w:rPr>
              <w:t>579</w:t>
            </w:r>
          </w:p>
        </w:tc>
      </w:tr>
      <w:tr w:rsidR="009D2F5B" w:rsidRPr="009D2F5B" w:rsidTr="00691C57">
        <w:trPr>
          <w:cantSplit/>
        </w:trPr>
        <w:tc>
          <w:tcPr>
            <w:tcW w:w="1255" w:type="dxa"/>
            <w:vMerge/>
            <w:tcBorders>
              <w:top w:val="single" w:sz="16" w:space="0" w:color="000000"/>
              <w:left w:val="nil"/>
              <w:right w:val="nil"/>
            </w:tcBorders>
            <w:shd w:val="clear" w:color="auto" w:fill="FFFFFF"/>
          </w:tcPr>
          <w:p w:rsidR="009D2F5B" w:rsidRPr="00313905" w:rsidRDefault="009D2F5B" w:rsidP="009D2F5B">
            <w:pPr>
              <w:autoSpaceDE w:val="0"/>
              <w:autoSpaceDN w:val="0"/>
              <w:adjustRightInd w:val="0"/>
              <w:spacing w:after="0" w:line="240" w:lineRule="auto"/>
              <w:rPr>
                <w:rFonts w:ascii="Arial" w:hAnsi="Arial" w:cs="B Lotus"/>
                <w:color w:val="000000"/>
                <w:sz w:val="20"/>
                <w:szCs w:val="20"/>
              </w:rPr>
            </w:pPr>
          </w:p>
        </w:tc>
        <w:tc>
          <w:tcPr>
            <w:tcW w:w="1255" w:type="dxa"/>
            <w:tcBorders>
              <w:top w:val="nil"/>
              <w:left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tl/>
              </w:rPr>
              <w:t>کنترل</w:t>
            </w:r>
          </w:p>
        </w:tc>
        <w:tc>
          <w:tcPr>
            <w:tcW w:w="1469" w:type="dxa"/>
            <w:tcBorders>
              <w:top w:val="nil"/>
              <w:left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11</w:t>
            </w:r>
            <w:r w:rsidRPr="00313905">
              <w:rPr>
                <w:rFonts w:ascii="Arial" w:hAnsi="Arial" w:cs="B Lotus"/>
                <w:color w:val="000000"/>
                <w:sz w:val="20"/>
                <w:szCs w:val="20"/>
              </w:rPr>
              <w:t>.</w:t>
            </w:r>
            <w:r w:rsidRPr="00313905">
              <w:rPr>
                <w:rFonts w:ascii="Arial" w:hAnsi="Arial" w:cs="B Lotus"/>
                <w:color w:val="000000"/>
                <w:sz w:val="20"/>
                <w:szCs w:val="20"/>
                <w:rtl/>
                <w:lang w:bidi="fa-IR"/>
              </w:rPr>
              <w:t>840</w:t>
            </w:r>
            <w:r w:rsidRPr="00313905">
              <w:rPr>
                <w:rFonts w:ascii="Arial" w:hAnsi="Arial" w:cs="B Lotus"/>
                <w:color w:val="000000"/>
                <w:sz w:val="20"/>
                <w:szCs w:val="20"/>
                <w:vertAlign w:val="superscript"/>
              </w:rPr>
              <w:t>*</w:t>
            </w:r>
          </w:p>
        </w:tc>
        <w:tc>
          <w:tcPr>
            <w:tcW w:w="1070" w:type="dxa"/>
            <w:tcBorders>
              <w:top w:val="nil"/>
              <w:left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w:t>
            </w:r>
            <w:r w:rsidRPr="00313905">
              <w:rPr>
                <w:rFonts w:ascii="Arial" w:hAnsi="Arial" w:cs="B Lotus"/>
                <w:color w:val="000000"/>
                <w:sz w:val="20"/>
                <w:szCs w:val="20"/>
              </w:rPr>
              <w:t>.</w:t>
            </w:r>
            <w:r w:rsidRPr="00313905">
              <w:rPr>
                <w:rFonts w:ascii="Arial" w:hAnsi="Arial" w:cs="B Lotus"/>
                <w:color w:val="000000"/>
                <w:sz w:val="20"/>
                <w:szCs w:val="20"/>
                <w:rtl/>
                <w:lang w:bidi="fa-IR"/>
              </w:rPr>
              <w:t>289</w:t>
            </w:r>
          </w:p>
        </w:tc>
        <w:tc>
          <w:tcPr>
            <w:tcW w:w="1009" w:type="dxa"/>
            <w:tcBorders>
              <w:top w:val="nil"/>
              <w:left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000</w:t>
            </w:r>
          </w:p>
        </w:tc>
        <w:tc>
          <w:tcPr>
            <w:tcW w:w="1468" w:type="dxa"/>
            <w:tcBorders>
              <w:top w:val="nil"/>
              <w:left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7</w:t>
            </w:r>
            <w:r w:rsidRPr="00313905">
              <w:rPr>
                <w:rFonts w:ascii="Arial" w:hAnsi="Arial" w:cs="B Lotus"/>
                <w:color w:val="000000"/>
                <w:sz w:val="20"/>
                <w:szCs w:val="20"/>
              </w:rPr>
              <w:t>.</w:t>
            </w:r>
            <w:r w:rsidRPr="00313905">
              <w:rPr>
                <w:rFonts w:ascii="Arial" w:hAnsi="Arial" w:cs="B Lotus"/>
                <w:color w:val="000000"/>
                <w:sz w:val="20"/>
                <w:szCs w:val="20"/>
                <w:rtl/>
                <w:lang w:bidi="fa-IR"/>
              </w:rPr>
              <w:t>104</w:t>
            </w:r>
          </w:p>
        </w:tc>
        <w:tc>
          <w:tcPr>
            <w:tcW w:w="1468" w:type="dxa"/>
            <w:tcBorders>
              <w:top w:val="nil"/>
              <w:left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16</w:t>
            </w:r>
            <w:r w:rsidRPr="00313905">
              <w:rPr>
                <w:rFonts w:ascii="Arial" w:hAnsi="Arial" w:cs="B Lotus"/>
                <w:color w:val="000000"/>
                <w:sz w:val="20"/>
                <w:szCs w:val="20"/>
              </w:rPr>
              <w:t>.</w:t>
            </w:r>
            <w:r w:rsidRPr="00313905">
              <w:rPr>
                <w:rFonts w:ascii="Arial" w:hAnsi="Arial" w:cs="B Lotus"/>
                <w:color w:val="000000"/>
                <w:sz w:val="20"/>
                <w:szCs w:val="20"/>
                <w:rtl/>
                <w:lang w:bidi="fa-IR"/>
              </w:rPr>
              <w:t>575</w:t>
            </w:r>
          </w:p>
        </w:tc>
      </w:tr>
      <w:tr w:rsidR="009D2F5B" w:rsidRPr="009D2F5B" w:rsidTr="00691C57">
        <w:trPr>
          <w:cantSplit/>
        </w:trPr>
        <w:tc>
          <w:tcPr>
            <w:tcW w:w="1255" w:type="dxa"/>
            <w:vMerge w:val="restart"/>
            <w:tcBorders>
              <w:top w:val="nil"/>
              <w:left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tl/>
              </w:rPr>
              <w:t>شنیداری</w:t>
            </w:r>
          </w:p>
        </w:tc>
        <w:tc>
          <w:tcPr>
            <w:tcW w:w="1255" w:type="dxa"/>
            <w:tcBorders>
              <w:top w:val="nil"/>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tl/>
              </w:rPr>
              <w:t>دیداری</w:t>
            </w:r>
          </w:p>
        </w:tc>
        <w:tc>
          <w:tcPr>
            <w:tcW w:w="1469" w:type="dxa"/>
            <w:tcBorders>
              <w:top w:val="nil"/>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4</w:t>
            </w:r>
            <w:r w:rsidRPr="00313905">
              <w:rPr>
                <w:rFonts w:ascii="Arial" w:hAnsi="Arial" w:cs="B Lotus"/>
                <w:color w:val="000000"/>
                <w:sz w:val="20"/>
                <w:szCs w:val="20"/>
              </w:rPr>
              <w:t>.</w:t>
            </w:r>
            <w:r w:rsidRPr="00313905">
              <w:rPr>
                <w:rFonts w:ascii="Arial" w:hAnsi="Arial" w:cs="B Lotus"/>
                <w:color w:val="000000"/>
                <w:sz w:val="20"/>
                <w:szCs w:val="20"/>
                <w:rtl/>
                <w:lang w:bidi="fa-IR"/>
              </w:rPr>
              <w:t>977</w:t>
            </w:r>
            <w:r w:rsidRPr="00313905">
              <w:rPr>
                <w:rFonts w:ascii="Arial" w:hAnsi="Arial" w:cs="B Lotus"/>
                <w:color w:val="000000"/>
                <w:sz w:val="20"/>
                <w:szCs w:val="20"/>
                <w:vertAlign w:val="superscript"/>
              </w:rPr>
              <w:t>*</w:t>
            </w:r>
          </w:p>
        </w:tc>
        <w:tc>
          <w:tcPr>
            <w:tcW w:w="1070" w:type="dxa"/>
            <w:tcBorders>
              <w:top w:val="nil"/>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w:t>
            </w:r>
            <w:r w:rsidRPr="00313905">
              <w:rPr>
                <w:rFonts w:ascii="Arial" w:hAnsi="Arial" w:cs="B Lotus"/>
                <w:color w:val="000000"/>
                <w:sz w:val="20"/>
                <w:szCs w:val="20"/>
              </w:rPr>
              <w:t>.</w:t>
            </w:r>
            <w:r w:rsidRPr="00313905">
              <w:rPr>
                <w:rFonts w:ascii="Arial" w:hAnsi="Arial" w:cs="B Lotus"/>
                <w:color w:val="000000"/>
                <w:sz w:val="20"/>
                <w:szCs w:val="20"/>
                <w:rtl/>
                <w:lang w:bidi="fa-IR"/>
              </w:rPr>
              <w:t>233</w:t>
            </w:r>
          </w:p>
        </w:tc>
        <w:tc>
          <w:tcPr>
            <w:tcW w:w="1009" w:type="dxa"/>
            <w:tcBorders>
              <w:top w:val="nil"/>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036</w:t>
            </w:r>
          </w:p>
        </w:tc>
        <w:tc>
          <w:tcPr>
            <w:tcW w:w="1468" w:type="dxa"/>
            <w:tcBorders>
              <w:top w:val="nil"/>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9</w:t>
            </w:r>
            <w:r w:rsidRPr="00313905">
              <w:rPr>
                <w:rFonts w:ascii="Arial" w:hAnsi="Arial" w:cs="B Lotus"/>
                <w:color w:val="000000"/>
                <w:sz w:val="20"/>
                <w:szCs w:val="20"/>
              </w:rPr>
              <w:t>.</w:t>
            </w:r>
            <w:r w:rsidRPr="00313905">
              <w:rPr>
                <w:rFonts w:ascii="Arial" w:hAnsi="Arial" w:cs="B Lotus"/>
                <w:color w:val="000000"/>
                <w:sz w:val="20"/>
                <w:szCs w:val="20"/>
                <w:rtl/>
                <w:lang w:bidi="fa-IR"/>
              </w:rPr>
              <w:t>597</w:t>
            </w:r>
          </w:p>
        </w:tc>
        <w:tc>
          <w:tcPr>
            <w:tcW w:w="1468" w:type="dxa"/>
            <w:tcBorders>
              <w:top w:val="nil"/>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358</w:t>
            </w:r>
          </w:p>
        </w:tc>
      </w:tr>
      <w:tr w:rsidR="009D2F5B" w:rsidRPr="009D2F5B" w:rsidTr="00691C57">
        <w:trPr>
          <w:cantSplit/>
        </w:trPr>
        <w:tc>
          <w:tcPr>
            <w:tcW w:w="1255" w:type="dxa"/>
            <w:vMerge/>
            <w:tcBorders>
              <w:top w:val="nil"/>
              <w:left w:val="nil"/>
              <w:right w:val="nil"/>
            </w:tcBorders>
            <w:shd w:val="clear" w:color="auto" w:fill="FFFFFF"/>
          </w:tcPr>
          <w:p w:rsidR="009D2F5B" w:rsidRPr="00313905" w:rsidRDefault="009D2F5B" w:rsidP="009D2F5B">
            <w:pPr>
              <w:autoSpaceDE w:val="0"/>
              <w:autoSpaceDN w:val="0"/>
              <w:adjustRightInd w:val="0"/>
              <w:spacing w:after="0" w:line="240" w:lineRule="auto"/>
              <w:rPr>
                <w:rFonts w:ascii="Arial" w:hAnsi="Arial" w:cs="B Lotus"/>
                <w:color w:val="000000"/>
                <w:sz w:val="20"/>
                <w:szCs w:val="20"/>
              </w:rPr>
            </w:pPr>
          </w:p>
        </w:tc>
        <w:tc>
          <w:tcPr>
            <w:tcW w:w="1255" w:type="dxa"/>
            <w:tcBorders>
              <w:top w:val="nil"/>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tl/>
              </w:rPr>
              <w:t>دیداری،شنیداری</w:t>
            </w:r>
          </w:p>
        </w:tc>
        <w:tc>
          <w:tcPr>
            <w:tcW w:w="1469" w:type="dxa"/>
            <w:tcBorders>
              <w:top w:val="nil"/>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7</w:t>
            </w:r>
            <w:r w:rsidRPr="00313905">
              <w:rPr>
                <w:rFonts w:ascii="Arial" w:hAnsi="Arial" w:cs="B Lotus"/>
                <w:color w:val="000000"/>
                <w:sz w:val="20"/>
                <w:szCs w:val="20"/>
              </w:rPr>
              <w:t>.</w:t>
            </w:r>
            <w:r w:rsidRPr="00313905">
              <w:rPr>
                <w:rFonts w:ascii="Arial" w:hAnsi="Arial" w:cs="B Lotus"/>
                <w:color w:val="000000"/>
                <w:sz w:val="20"/>
                <w:szCs w:val="20"/>
                <w:rtl/>
                <w:lang w:bidi="fa-IR"/>
              </w:rPr>
              <w:t>977</w:t>
            </w:r>
            <w:r w:rsidRPr="00313905">
              <w:rPr>
                <w:rFonts w:ascii="Arial" w:hAnsi="Arial" w:cs="B Lotus"/>
                <w:color w:val="000000"/>
                <w:sz w:val="20"/>
                <w:szCs w:val="20"/>
                <w:vertAlign w:val="superscript"/>
              </w:rPr>
              <w:t>*</w:t>
            </w:r>
          </w:p>
        </w:tc>
        <w:tc>
          <w:tcPr>
            <w:tcW w:w="1070" w:type="dxa"/>
            <w:tcBorders>
              <w:top w:val="nil"/>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w:t>
            </w:r>
            <w:r w:rsidRPr="00313905">
              <w:rPr>
                <w:rFonts w:ascii="Arial" w:hAnsi="Arial" w:cs="B Lotus"/>
                <w:color w:val="000000"/>
                <w:sz w:val="20"/>
                <w:szCs w:val="20"/>
              </w:rPr>
              <w:t>.</w:t>
            </w:r>
            <w:r w:rsidRPr="00313905">
              <w:rPr>
                <w:rFonts w:ascii="Arial" w:hAnsi="Arial" w:cs="B Lotus"/>
                <w:color w:val="000000"/>
                <w:sz w:val="20"/>
                <w:szCs w:val="20"/>
                <w:rtl/>
                <w:lang w:bidi="fa-IR"/>
              </w:rPr>
              <w:t>338</w:t>
            </w:r>
          </w:p>
        </w:tc>
        <w:tc>
          <w:tcPr>
            <w:tcW w:w="1009" w:type="dxa"/>
            <w:tcBorders>
              <w:top w:val="nil"/>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002</w:t>
            </w:r>
          </w:p>
        </w:tc>
        <w:tc>
          <w:tcPr>
            <w:tcW w:w="1468" w:type="dxa"/>
            <w:tcBorders>
              <w:top w:val="nil"/>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12</w:t>
            </w:r>
            <w:r w:rsidRPr="00313905">
              <w:rPr>
                <w:rFonts w:ascii="Arial" w:hAnsi="Arial" w:cs="B Lotus"/>
                <w:color w:val="000000"/>
                <w:sz w:val="20"/>
                <w:szCs w:val="20"/>
              </w:rPr>
              <w:t>.</w:t>
            </w:r>
            <w:r w:rsidRPr="00313905">
              <w:rPr>
                <w:rFonts w:ascii="Arial" w:hAnsi="Arial" w:cs="B Lotus"/>
                <w:color w:val="000000"/>
                <w:sz w:val="20"/>
                <w:szCs w:val="20"/>
                <w:rtl/>
                <w:lang w:bidi="fa-IR"/>
              </w:rPr>
              <w:t>814</w:t>
            </w:r>
          </w:p>
        </w:tc>
        <w:tc>
          <w:tcPr>
            <w:tcW w:w="1468" w:type="dxa"/>
            <w:tcBorders>
              <w:top w:val="nil"/>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3</w:t>
            </w:r>
            <w:r w:rsidRPr="00313905">
              <w:rPr>
                <w:rFonts w:ascii="Arial" w:hAnsi="Arial" w:cs="B Lotus"/>
                <w:color w:val="000000"/>
                <w:sz w:val="20"/>
                <w:szCs w:val="20"/>
              </w:rPr>
              <w:t>.</w:t>
            </w:r>
            <w:r w:rsidRPr="00313905">
              <w:rPr>
                <w:rFonts w:ascii="Arial" w:hAnsi="Arial" w:cs="B Lotus"/>
                <w:color w:val="000000"/>
                <w:sz w:val="20"/>
                <w:szCs w:val="20"/>
                <w:rtl/>
                <w:lang w:bidi="fa-IR"/>
              </w:rPr>
              <w:t>140</w:t>
            </w:r>
          </w:p>
        </w:tc>
      </w:tr>
      <w:tr w:rsidR="009D2F5B" w:rsidRPr="009D2F5B" w:rsidTr="00691C57">
        <w:trPr>
          <w:cantSplit/>
        </w:trPr>
        <w:tc>
          <w:tcPr>
            <w:tcW w:w="1255" w:type="dxa"/>
            <w:vMerge/>
            <w:tcBorders>
              <w:top w:val="nil"/>
              <w:left w:val="nil"/>
              <w:right w:val="nil"/>
            </w:tcBorders>
            <w:shd w:val="clear" w:color="auto" w:fill="FFFFFF"/>
          </w:tcPr>
          <w:p w:rsidR="009D2F5B" w:rsidRPr="00313905" w:rsidRDefault="009D2F5B" w:rsidP="009D2F5B">
            <w:pPr>
              <w:autoSpaceDE w:val="0"/>
              <w:autoSpaceDN w:val="0"/>
              <w:adjustRightInd w:val="0"/>
              <w:spacing w:after="0" w:line="240" w:lineRule="auto"/>
              <w:rPr>
                <w:rFonts w:ascii="Arial" w:hAnsi="Arial" w:cs="B Lotus"/>
                <w:color w:val="000000"/>
                <w:sz w:val="20"/>
                <w:szCs w:val="20"/>
              </w:rPr>
            </w:pPr>
          </w:p>
        </w:tc>
        <w:tc>
          <w:tcPr>
            <w:tcW w:w="1255" w:type="dxa"/>
            <w:tcBorders>
              <w:top w:val="nil"/>
              <w:left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tl/>
              </w:rPr>
              <w:t>کنترل</w:t>
            </w:r>
          </w:p>
        </w:tc>
        <w:tc>
          <w:tcPr>
            <w:tcW w:w="1469" w:type="dxa"/>
            <w:tcBorders>
              <w:top w:val="nil"/>
              <w:left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6</w:t>
            </w:r>
            <w:r w:rsidRPr="00313905">
              <w:rPr>
                <w:rFonts w:ascii="Arial" w:hAnsi="Arial" w:cs="B Lotus"/>
                <w:color w:val="000000"/>
                <w:sz w:val="20"/>
                <w:szCs w:val="20"/>
              </w:rPr>
              <w:t>.</w:t>
            </w:r>
            <w:r w:rsidRPr="00313905">
              <w:rPr>
                <w:rFonts w:ascii="Arial" w:hAnsi="Arial" w:cs="B Lotus"/>
                <w:color w:val="000000"/>
                <w:sz w:val="20"/>
                <w:szCs w:val="20"/>
                <w:rtl/>
                <w:lang w:bidi="fa-IR"/>
              </w:rPr>
              <w:t>862</w:t>
            </w:r>
            <w:r w:rsidRPr="00313905">
              <w:rPr>
                <w:rFonts w:ascii="Arial" w:hAnsi="Arial" w:cs="B Lotus"/>
                <w:color w:val="000000"/>
                <w:sz w:val="20"/>
                <w:szCs w:val="20"/>
                <w:vertAlign w:val="superscript"/>
              </w:rPr>
              <w:t>*</w:t>
            </w:r>
          </w:p>
        </w:tc>
        <w:tc>
          <w:tcPr>
            <w:tcW w:w="1070" w:type="dxa"/>
            <w:tcBorders>
              <w:top w:val="nil"/>
              <w:left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w:t>
            </w:r>
            <w:r w:rsidRPr="00313905">
              <w:rPr>
                <w:rFonts w:ascii="Arial" w:hAnsi="Arial" w:cs="B Lotus"/>
                <w:color w:val="000000"/>
                <w:sz w:val="20"/>
                <w:szCs w:val="20"/>
              </w:rPr>
              <w:t>.</w:t>
            </w:r>
            <w:r w:rsidRPr="00313905">
              <w:rPr>
                <w:rFonts w:ascii="Arial" w:hAnsi="Arial" w:cs="B Lotus"/>
                <w:color w:val="000000"/>
                <w:sz w:val="20"/>
                <w:szCs w:val="20"/>
                <w:rtl/>
                <w:lang w:bidi="fa-IR"/>
              </w:rPr>
              <w:t>472</w:t>
            </w:r>
          </w:p>
        </w:tc>
        <w:tc>
          <w:tcPr>
            <w:tcW w:w="1009" w:type="dxa"/>
            <w:tcBorders>
              <w:top w:val="nil"/>
              <w:left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011</w:t>
            </w:r>
          </w:p>
        </w:tc>
        <w:tc>
          <w:tcPr>
            <w:tcW w:w="1468" w:type="dxa"/>
            <w:tcBorders>
              <w:top w:val="nil"/>
              <w:left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w:t>
            </w:r>
            <w:r w:rsidRPr="00313905">
              <w:rPr>
                <w:rFonts w:ascii="Arial" w:hAnsi="Arial" w:cs="B Lotus"/>
                <w:color w:val="000000"/>
                <w:sz w:val="20"/>
                <w:szCs w:val="20"/>
              </w:rPr>
              <w:t>.</w:t>
            </w:r>
            <w:r w:rsidRPr="00313905">
              <w:rPr>
                <w:rFonts w:ascii="Arial" w:hAnsi="Arial" w:cs="B Lotus"/>
                <w:color w:val="000000"/>
                <w:sz w:val="20"/>
                <w:szCs w:val="20"/>
                <w:rtl/>
                <w:lang w:bidi="fa-IR"/>
              </w:rPr>
              <w:t>749</w:t>
            </w:r>
          </w:p>
        </w:tc>
        <w:tc>
          <w:tcPr>
            <w:tcW w:w="1468" w:type="dxa"/>
            <w:tcBorders>
              <w:top w:val="nil"/>
              <w:left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11</w:t>
            </w:r>
            <w:r w:rsidRPr="00313905">
              <w:rPr>
                <w:rFonts w:ascii="Arial" w:hAnsi="Arial" w:cs="B Lotus"/>
                <w:color w:val="000000"/>
                <w:sz w:val="20"/>
                <w:szCs w:val="20"/>
              </w:rPr>
              <w:t>.</w:t>
            </w:r>
            <w:r w:rsidRPr="00313905">
              <w:rPr>
                <w:rFonts w:ascii="Arial" w:hAnsi="Arial" w:cs="B Lotus"/>
                <w:color w:val="000000"/>
                <w:sz w:val="20"/>
                <w:szCs w:val="20"/>
                <w:rtl/>
                <w:lang w:bidi="fa-IR"/>
              </w:rPr>
              <w:t>976</w:t>
            </w:r>
          </w:p>
        </w:tc>
      </w:tr>
      <w:tr w:rsidR="009D2F5B" w:rsidRPr="009D2F5B" w:rsidTr="00691C57">
        <w:trPr>
          <w:cantSplit/>
        </w:trPr>
        <w:tc>
          <w:tcPr>
            <w:tcW w:w="1255" w:type="dxa"/>
            <w:vMerge w:val="restart"/>
            <w:tcBorders>
              <w:top w:val="nil"/>
              <w:left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tl/>
              </w:rPr>
              <w:t>دیداری،شنیداری</w:t>
            </w:r>
          </w:p>
        </w:tc>
        <w:tc>
          <w:tcPr>
            <w:tcW w:w="1255" w:type="dxa"/>
            <w:tcBorders>
              <w:top w:val="nil"/>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tl/>
              </w:rPr>
              <w:t>دیداری</w:t>
            </w:r>
          </w:p>
        </w:tc>
        <w:tc>
          <w:tcPr>
            <w:tcW w:w="1469" w:type="dxa"/>
            <w:tcBorders>
              <w:top w:val="nil"/>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3</w:t>
            </w:r>
            <w:r w:rsidRPr="00313905">
              <w:rPr>
                <w:rFonts w:ascii="Arial" w:hAnsi="Arial" w:cs="B Lotus"/>
                <w:color w:val="000000"/>
                <w:sz w:val="20"/>
                <w:szCs w:val="20"/>
              </w:rPr>
              <w:t>.</w:t>
            </w:r>
            <w:r w:rsidRPr="00313905">
              <w:rPr>
                <w:rFonts w:ascii="Arial" w:hAnsi="Arial" w:cs="B Lotus"/>
                <w:color w:val="000000"/>
                <w:sz w:val="20"/>
                <w:szCs w:val="20"/>
                <w:rtl/>
                <w:lang w:bidi="fa-IR"/>
              </w:rPr>
              <w:t>000</w:t>
            </w:r>
          </w:p>
        </w:tc>
        <w:tc>
          <w:tcPr>
            <w:tcW w:w="1070" w:type="dxa"/>
            <w:tcBorders>
              <w:top w:val="nil"/>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w:t>
            </w:r>
            <w:r w:rsidRPr="00313905">
              <w:rPr>
                <w:rFonts w:ascii="Arial" w:hAnsi="Arial" w:cs="B Lotus"/>
                <w:color w:val="000000"/>
                <w:sz w:val="20"/>
                <w:szCs w:val="20"/>
              </w:rPr>
              <w:t>.</w:t>
            </w:r>
            <w:r w:rsidRPr="00313905">
              <w:rPr>
                <w:rFonts w:ascii="Arial" w:hAnsi="Arial" w:cs="B Lotus"/>
                <w:color w:val="000000"/>
                <w:sz w:val="20"/>
                <w:szCs w:val="20"/>
                <w:rtl/>
                <w:lang w:bidi="fa-IR"/>
              </w:rPr>
              <w:t>214</w:t>
            </w:r>
          </w:p>
        </w:tc>
        <w:tc>
          <w:tcPr>
            <w:tcW w:w="1009" w:type="dxa"/>
            <w:tcBorders>
              <w:top w:val="nil"/>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189</w:t>
            </w:r>
          </w:p>
        </w:tc>
        <w:tc>
          <w:tcPr>
            <w:tcW w:w="1468" w:type="dxa"/>
            <w:tcBorders>
              <w:top w:val="nil"/>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1</w:t>
            </w:r>
            <w:r w:rsidRPr="00313905">
              <w:rPr>
                <w:rFonts w:ascii="Arial" w:hAnsi="Arial" w:cs="B Lotus"/>
                <w:color w:val="000000"/>
                <w:sz w:val="20"/>
                <w:szCs w:val="20"/>
              </w:rPr>
              <w:t>.</w:t>
            </w:r>
            <w:r w:rsidRPr="00313905">
              <w:rPr>
                <w:rFonts w:ascii="Arial" w:hAnsi="Arial" w:cs="B Lotus"/>
                <w:color w:val="000000"/>
                <w:sz w:val="20"/>
                <w:szCs w:val="20"/>
                <w:rtl/>
                <w:lang w:bidi="fa-IR"/>
              </w:rPr>
              <w:t>579</w:t>
            </w:r>
          </w:p>
        </w:tc>
        <w:tc>
          <w:tcPr>
            <w:tcW w:w="1468" w:type="dxa"/>
            <w:tcBorders>
              <w:top w:val="nil"/>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7</w:t>
            </w:r>
            <w:r w:rsidRPr="00313905">
              <w:rPr>
                <w:rFonts w:ascii="Arial" w:hAnsi="Arial" w:cs="B Lotus"/>
                <w:color w:val="000000"/>
                <w:sz w:val="20"/>
                <w:szCs w:val="20"/>
              </w:rPr>
              <w:t>.</w:t>
            </w:r>
            <w:r w:rsidRPr="00313905">
              <w:rPr>
                <w:rFonts w:ascii="Arial" w:hAnsi="Arial" w:cs="B Lotus"/>
                <w:color w:val="000000"/>
                <w:sz w:val="20"/>
                <w:szCs w:val="20"/>
                <w:rtl/>
                <w:lang w:bidi="fa-IR"/>
              </w:rPr>
              <w:t>579</w:t>
            </w:r>
          </w:p>
        </w:tc>
      </w:tr>
      <w:tr w:rsidR="009D2F5B" w:rsidRPr="009D2F5B" w:rsidTr="00691C57">
        <w:trPr>
          <w:cantSplit/>
        </w:trPr>
        <w:tc>
          <w:tcPr>
            <w:tcW w:w="1255" w:type="dxa"/>
            <w:vMerge/>
            <w:tcBorders>
              <w:top w:val="nil"/>
              <w:left w:val="nil"/>
              <w:right w:val="nil"/>
            </w:tcBorders>
            <w:shd w:val="clear" w:color="auto" w:fill="FFFFFF"/>
          </w:tcPr>
          <w:p w:rsidR="009D2F5B" w:rsidRPr="00313905" w:rsidRDefault="009D2F5B" w:rsidP="009D2F5B">
            <w:pPr>
              <w:autoSpaceDE w:val="0"/>
              <w:autoSpaceDN w:val="0"/>
              <w:adjustRightInd w:val="0"/>
              <w:spacing w:after="0" w:line="240" w:lineRule="auto"/>
              <w:rPr>
                <w:rFonts w:ascii="Arial" w:hAnsi="Arial" w:cs="B Lotus"/>
                <w:color w:val="000000"/>
                <w:sz w:val="20"/>
                <w:szCs w:val="20"/>
              </w:rPr>
            </w:pPr>
          </w:p>
        </w:tc>
        <w:tc>
          <w:tcPr>
            <w:tcW w:w="1255" w:type="dxa"/>
            <w:tcBorders>
              <w:top w:val="nil"/>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tl/>
              </w:rPr>
              <w:t>شنیداری</w:t>
            </w:r>
          </w:p>
        </w:tc>
        <w:tc>
          <w:tcPr>
            <w:tcW w:w="1469" w:type="dxa"/>
            <w:tcBorders>
              <w:top w:val="nil"/>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7</w:t>
            </w:r>
            <w:r w:rsidRPr="00313905">
              <w:rPr>
                <w:rFonts w:ascii="Arial" w:hAnsi="Arial" w:cs="B Lotus"/>
                <w:color w:val="000000"/>
                <w:sz w:val="20"/>
                <w:szCs w:val="20"/>
              </w:rPr>
              <w:t>.</w:t>
            </w:r>
            <w:r w:rsidRPr="00313905">
              <w:rPr>
                <w:rFonts w:ascii="Arial" w:hAnsi="Arial" w:cs="B Lotus"/>
                <w:color w:val="000000"/>
                <w:sz w:val="20"/>
                <w:szCs w:val="20"/>
                <w:rtl/>
                <w:lang w:bidi="fa-IR"/>
              </w:rPr>
              <w:t>977</w:t>
            </w:r>
            <w:r w:rsidRPr="00313905">
              <w:rPr>
                <w:rFonts w:ascii="Arial" w:hAnsi="Arial" w:cs="B Lotus"/>
                <w:color w:val="000000"/>
                <w:sz w:val="20"/>
                <w:szCs w:val="20"/>
                <w:vertAlign w:val="superscript"/>
              </w:rPr>
              <w:t>*</w:t>
            </w:r>
          </w:p>
        </w:tc>
        <w:tc>
          <w:tcPr>
            <w:tcW w:w="1070" w:type="dxa"/>
            <w:tcBorders>
              <w:top w:val="nil"/>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w:t>
            </w:r>
            <w:r w:rsidRPr="00313905">
              <w:rPr>
                <w:rFonts w:ascii="Arial" w:hAnsi="Arial" w:cs="B Lotus"/>
                <w:color w:val="000000"/>
                <w:sz w:val="20"/>
                <w:szCs w:val="20"/>
              </w:rPr>
              <w:t>.</w:t>
            </w:r>
            <w:r w:rsidRPr="00313905">
              <w:rPr>
                <w:rFonts w:ascii="Arial" w:hAnsi="Arial" w:cs="B Lotus"/>
                <w:color w:val="000000"/>
                <w:sz w:val="20"/>
                <w:szCs w:val="20"/>
                <w:rtl/>
                <w:lang w:bidi="fa-IR"/>
              </w:rPr>
              <w:t>338</w:t>
            </w:r>
          </w:p>
        </w:tc>
        <w:tc>
          <w:tcPr>
            <w:tcW w:w="1009" w:type="dxa"/>
            <w:tcBorders>
              <w:top w:val="nil"/>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002</w:t>
            </w:r>
          </w:p>
        </w:tc>
        <w:tc>
          <w:tcPr>
            <w:tcW w:w="1468" w:type="dxa"/>
            <w:tcBorders>
              <w:top w:val="nil"/>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3</w:t>
            </w:r>
            <w:r w:rsidRPr="00313905">
              <w:rPr>
                <w:rFonts w:ascii="Arial" w:hAnsi="Arial" w:cs="B Lotus"/>
                <w:color w:val="000000"/>
                <w:sz w:val="20"/>
                <w:szCs w:val="20"/>
              </w:rPr>
              <w:t>.</w:t>
            </w:r>
            <w:r w:rsidRPr="00313905">
              <w:rPr>
                <w:rFonts w:ascii="Arial" w:hAnsi="Arial" w:cs="B Lotus"/>
                <w:color w:val="000000"/>
                <w:sz w:val="20"/>
                <w:szCs w:val="20"/>
                <w:rtl/>
                <w:lang w:bidi="fa-IR"/>
              </w:rPr>
              <w:t>140</w:t>
            </w:r>
          </w:p>
        </w:tc>
        <w:tc>
          <w:tcPr>
            <w:tcW w:w="1468" w:type="dxa"/>
            <w:tcBorders>
              <w:top w:val="nil"/>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12</w:t>
            </w:r>
            <w:r w:rsidRPr="00313905">
              <w:rPr>
                <w:rFonts w:ascii="Arial" w:hAnsi="Arial" w:cs="B Lotus"/>
                <w:color w:val="000000"/>
                <w:sz w:val="20"/>
                <w:szCs w:val="20"/>
              </w:rPr>
              <w:t>.</w:t>
            </w:r>
            <w:r w:rsidRPr="00313905">
              <w:rPr>
                <w:rFonts w:ascii="Arial" w:hAnsi="Arial" w:cs="B Lotus"/>
                <w:color w:val="000000"/>
                <w:sz w:val="20"/>
                <w:szCs w:val="20"/>
                <w:rtl/>
                <w:lang w:bidi="fa-IR"/>
              </w:rPr>
              <w:t>814</w:t>
            </w:r>
          </w:p>
        </w:tc>
      </w:tr>
      <w:tr w:rsidR="009D2F5B" w:rsidRPr="009D2F5B" w:rsidTr="00691C57">
        <w:trPr>
          <w:cantSplit/>
        </w:trPr>
        <w:tc>
          <w:tcPr>
            <w:tcW w:w="1255" w:type="dxa"/>
            <w:vMerge/>
            <w:tcBorders>
              <w:top w:val="nil"/>
              <w:left w:val="nil"/>
              <w:right w:val="nil"/>
            </w:tcBorders>
            <w:shd w:val="clear" w:color="auto" w:fill="FFFFFF"/>
          </w:tcPr>
          <w:p w:rsidR="009D2F5B" w:rsidRPr="00313905" w:rsidRDefault="009D2F5B" w:rsidP="009D2F5B">
            <w:pPr>
              <w:autoSpaceDE w:val="0"/>
              <w:autoSpaceDN w:val="0"/>
              <w:adjustRightInd w:val="0"/>
              <w:spacing w:after="0" w:line="240" w:lineRule="auto"/>
              <w:rPr>
                <w:rFonts w:ascii="Arial" w:hAnsi="Arial" w:cs="B Lotus"/>
                <w:color w:val="000000"/>
                <w:sz w:val="20"/>
                <w:szCs w:val="20"/>
              </w:rPr>
            </w:pPr>
          </w:p>
        </w:tc>
        <w:tc>
          <w:tcPr>
            <w:tcW w:w="1255" w:type="dxa"/>
            <w:tcBorders>
              <w:top w:val="nil"/>
              <w:left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tl/>
              </w:rPr>
              <w:t>کنترل</w:t>
            </w:r>
          </w:p>
        </w:tc>
        <w:tc>
          <w:tcPr>
            <w:tcW w:w="1469" w:type="dxa"/>
            <w:tcBorders>
              <w:top w:val="nil"/>
              <w:left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14</w:t>
            </w:r>
            <w:r w:rsidRPr="00313905">
              <w:rPr>
                <w:rFonts w:ascii="Arial" w:hAnsi="Arial" w:cs="B Lotus"/>
                <w:color w:val="000000"/>
                <w:sz w:val="20"/>
                <w:szCs w:val="20"/>
              </w:rPr>
              <w:t>.</w:t>
            </w:r>
            <w:r w:rsidRPr="00313905">
              <w:rPr>
                <w:rFonts w:ascii="Arial" w:hAnsi="Arial" w:cs="B Lotus"/>
                <w:color w:val="000000"/>
                <w:sz w:val="20"/>
                <w:szCs w:val="20"/>
                <w:rtl/>
                <w:lang w:bidi="fa-IR"/>
              </w:rPr>
              <w:t>840</w:t>
            </w:r>
            <w:r w:rsidRPr="00313905">
              <w:rPr>
                <w:rFonts w:ascii="Arial" w:hAnsi="Arial" w:cs="B Lotus"/>
                <w:color w:val="000000"/>
                <w:sz w:val="20"/>
                <w:szCs w:val="20"/>
                <w:vertAlign w:val="superscript"/>
              </w:rPr>
              <w:t>*</w:t>
            </w:r>
          </w:p>
        </w:tc>
        <w:tc>
          <w:tcPr>
            <w:tcW w:w="1070" w:type="dxa"/>
            <w:tcBorders>
              <w:top w:val="nil"/>
              <w:left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w:t>
            </w:r>
            <w:r w:rsidRPr="00313905">
              <w:rPr>
                <w:rFonts w:ascii="Arial" w:hAnsi="Arial" w:cs="B Lotus"/>
                <w:color w:val="000000"/>
                <w:sz w:val="20"/>
                <w:szCs w:val="20"/>
              </w:rPr>
              <w:t>.</w:t>
            </w:r>
            <w:r w:rsidRPr="00313905">
              <w:rPr>
                <w:rFonts w:ascii="Arial" w:hAnsi="Arial" w:cs="B Lotus"/>
                <w:color w:val="000000"/>
                <w:sz w:val="20"/>
                <w:szCs w:val="20"/>
                <w:rtl/>
                <w:lang w:bidi="fa-IR"/>
              </w:rPr>
              <w:t>206</w:t>
            </w:r>
          </w:p>
        </w:tc>
        <w:tc>
          <w:tcPr>
            <w:tcW w:w="1009" w:type="dxa"/>
            <w:tcBorders>
              <w:top w:val="nil"/>
              <w:left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000</w:t>
            </w:r>
          </w:p>
        </w:tc>
        <w:tc>
          <w:tcPr>
            <w:tcW w:w="1468" w:type="dxa"/>
            <w:tcBorders>
              <w:top w:val="nil"/>
              <w:left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10</w:t>
            </w:r>
            <w:r w:rsidRPr="00313905">
              <w:rPr>
                <w:rFonts w:ascii="Arial" w:hAnsi="Arial" w:cs="B Lotus"/>
                <w:color w:val="000000"/>
                <w:sz w:val="20"/>
                <w:szCs w:val="20"/>
              </w:rPr>
              <w:t>.</w:t>
            </w:r>
            <w:r w:rsidRPr="00313905">
              <w:rPr>
                <w:rFonts w:ascii="Arial" w:hAnsi="Arial" w:cs="B Lotus"/>
                <w:color w:val="000000"/>
                <w:sz w:val="20"/>
                <w:szCs w:val="20"/>
                <w:rtl/>
                <w:lang w:bidi="fa-IR"/>
              </w:rPr>
              <w:t>275</w:t>
            </w:r>
          </w:p>
        </w:tc>
        <w:tc>
          <w:tcPr>
            <w:tcW w:w="1468" w:type="dxa"/>
            <w:tcBorders>
              <w:top w:val="nil"/>
              <w:left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19</w:t>
            </w:r>
            <w:r w:rsidRPr="00313905">
              <w:rPr>
                <w:rFonts w:ascii="Arial" w:hAnsi="Arial" w:cs="B Lotus"/>
                <w:color w:val="000000"/>
                <w:sz w:val="20"/>
                <w:szCs w:val="20"/>
              </w:rPr>
              <w:t>.</w:t>
            </w:r>
            <w:r w:rsidRPr="00313905">
              <w:rPr>
                <w:rFonts w:ascii="Arial" w:hAnsi="Arial" w:cs="B Lotus"/>
                <w:color w:val="000000"/>
                <w:sz w:val="20"/>
                <w:szCs w:val="20"/>
                <w:rtl/>
                <w:lang w:bidi="fa-IR"/>
              </w:rPr>
              <w:t>404</w:t>
            </w:r>
          </w:p>
        </w:tc>
      </w:tr>
      <w:tr w:rsidR="009D2F5B" w:rsidRPr="009D2F5B" w:rsidTr="00691C57">
        <w:trPr>
          <w:cantSplit/>
        </w:trPr>
        <w:tc>
          <w:tcPr>
            <w:tcW w:w="1255" w:type="dxa"/>
            <w:vMerge w:val="restart"/>
            <w:tcBorders>
              <w:top w:val="nil"/>
              <w:left w:val="nil"/>
              <w:bottom w:val="double" w:sz="8" w:space="0" w:color="000000"/>
              <w:right w:val="nil"/>
            </w:tcBorders>
            <w:shd w:val="clear" w:color="auto" w:fill="FFFFFF"/>
          </w:tcPr>
          <w:p w:rsidR="009D2F5B" w:rsidRPr="00313905" w:rsidRDefault="009D2F5B" w:rsidP="009D2F5B">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tl/>
              </w:rPr>
              <w:t>کنترل</w:t>
            </w:r>
          </w:p>
        </w:tc>
        <w:tc>
          <w:tcPr>
            <w:tcW w:w="1255" w:type="dxa"/>
            <w:tcBorders>
              <w:top w:val="nil"/>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tl/>
              </w:rPr>
              <w:t>دیداری</w:t>
            </w:r>
          </w:p>
        </w:tc>
        <w:tc>
          <w:tcPr>
            <w:tcW w:w="1469" w:type="dxa"/>
            <w:tcBorders>
              <w:top w:val="nil"/>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11</w:t>
            </w:r>
            <w:r w:rsidRPr="00313905">
              <w:rPr>
                <w:rFonts w:ascii="Arial" w:hAnsi="Arial" w:cs="B Lotus"/>
                <w:color w:val="000000"/>
                <w:sz w:val="20"/>
                <w:szCs w:val="20"/>
              </w:rPr>
              <w:t>.</w:t>
            </w:r>
            <w:r w:rsidRPr="00313905">
              <w:rPr>
                <w:rFonts w:ascii="Arial" w:hAnsi="Arial" w:cs="B Lotus"/>
                <w:color w:val="000000"/>
                <w:sz w:val="20"/>
                <w:szCs w:val="20"/>
                <w:rtl/>
                <w:lang w:bidi="fa-IR"/>
              </w:rPr>
              <w:t>840</w:t>
            </w:r>
            <w:r w:rsidRPr="00313905">
              <w:rPr>
                <w:rFonts w:ascii="Arial" w:hAnsi="Arial" w:cs="B Lotus"/>
                <w:color w:val="000000"/>
                <w:sz w:val="20"/>
                <w:szCs w:val="20"/>
                <w:vertAlign w:val="superscript"/>
              </w:rPr>
              <w:t>*</w:t>
            </w:r>
          </w:p>
        </w:tc>
        <w:tc>
          <w:tcPr>
            <w:tcW w:w="1070" w:type="dxa"/>
            <w:tcBorders>
              <w:top w:val="nil"/>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w:t>
            </w:r>
            <w:r w:rsidRPr="00313905">
              <w:rPr>
                <w:rFonts w:ascii="Arial" w:hAnsi="Arial" w:cs="B Lotus"/>
                <w:color w:val="000000"/>
                <w:sz w:val="20"/>
                <w:szCs w:val="20"/>
              </w:rPr>
              <w:t>.</w:t>
            </w:r>
            <w:r w:rsidRPr="00313905">
              <w:rPr>
                <w:rFonts w:ascii="Arial" w:hAnsi="Arial" w:cs="B Lotus"/>
                <w:color w:val="000000"/>
                <w:sz w:val="20"/>
                <w:szCs w:val="20"/>
                <w:rtl/>
                <w:lang w:bidi="fa-IR"/>
              </w:rPr>
              <w:t>289</w:t>
            </w:r>
          </w:p>
        </w:tc>
        <w:tc>
          <w:tcPr>
            <w:tcW w:w="1009" w:type="dxa"/>
            <w:tcBorders>
              <w:top w:val="nil"/>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000</w:t>
            </w:r>
          </w:p>
        </w:tc>
        <w:tc>
          <w:tcPr>
            <w:tcW w:w="1468" w:type="dxa"/>
            <w:tcBorders>
              <w:top w:val="nil"/>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16</w:t>
            </w:r>
            <w:r w:rsidRPr="00313905">
              <w:rPr>
                <w:rFonts w:ascii="Arial" w:hAnsi="Arial" w:cs="B Lotus"/>
                <w:color w:val="000000"/>
                <w:sz w:val="20"/>
                <w:szCs w:val="20"/>
              </w:rPr>
              <w:t>.</w:t>
            </w:r>
            <w:r w:rsidRPr="00313905">
              <w:rPr>
                <w:rFonts w:ascii="Arial" w:hAnsi="Arial" w:cs="B Lotus"/>
                <w:color w:val="000000"/>
                <w:sz w:val="20"/>
                <w:szCs w:val="20"/>
                <w:rtl/>
                <w:lang w:bidi="fa-IR"/>
              </w:rPr>
              <w:t>575</w:t>
            </w:r>
          </w:p>
        </w:tc>
        <w:tc>
          <w:tcPr>
            <w:tcW w:w="1468" w:type="dxa"/>
            <w:tcBorders>
              <w:top w:val="nil"/>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7</w:t>
            </w:r>
            <w:r w:rsidRPr="00313905">
              <w:rPr>
                <w:rFonts w:ascii="Arial" w:hAnsi="Arial" w:cs="B Lotus"/>
                <w:color w:val="000000"/>
                <w:sz w:val="20"/>
                <w:szCs w:val="20"/>
              </w:rPr>
              <w:t>.</w:t>
            </w:r>
            <w:r w:rsidRPr="00313905">
              <w:rPr>
                <w:rFonts w:ascii="Arial" w:hAnsi="Arial" w:cs="B Lotus"/>
                <w:color w:val="000000"/>
                <w:sz w:val="20"/>
                <w:szCs w:val="20"/>
                <w:rtl/>
                <w:lang w:bidi="fa-IR"/>
              </w:rPr>
              <w:t>104</w:t>
            </w:r>
          </w:p>
        </w:tc>
      </w:tr>
      <w:tr w:rsidR="009D2F5B" w:rsidRPr="009D2F5B" w:rsidTr="00691C57">
        <w:trPr>
          <w:cantSplit/>
        </w:trPr>
        <w:tc>
          <w:tcPr>
            <w:tcW w:w="1255" w:type="dxa"/>
            <w:vMerge/>
            <w:tcBorders>
              <w:top w:val="nil"/>
              <w:left w:val="nil"/>
              <w:bottom w:val="double" w:sz="8" w:space="0" w:color="000000"/>
              <w:right w:val="nil"/>
            </w:tcBorders>
            <w:shd w:val="clear" w:color="auto" w:fill="FFFFFF"/>
          </w:tcPr>
          <w:p w:rsidR="009D2F5B" w:rsidRPr="00313905" w:rsidRDefault="009D2F5B" w:rsidP="009D2F5B">
            <w:pPr>
              <w:autoSpaceDE w:val="0"/>
              <w:autoSpaceDN w:val="0"/>
              <w:adjustRightInd w:val="0"/>
              <w:spacing w:after="0" w:line="240" w:lineRule="auto"/>
              <w:rPr>
                <w:rFonts w:ascii="Arial" w:hAnsi="Arial" w:cs="B Lotus"/>
                <w:color w:val="000000"/>
                <w:sz w:val="20"/>
                <w:szCs w:val="20"/>
              </w:rPr>
            </w:pPr>
          </w:p>
        </w:tc>
        <w:tc>
          <w:tcPr>
            <w:tcW w:w="1255" w:type="dxa"/>
            <w:tcBorders>
              <w:top w:val="nil"/>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tl/>
              </w:rPr>
              <w:t>شنیداری</w:t>
            </w:r>
          </w:p>
        </w:tc>
        <w:tc>
          <w:tcPr>
            <w:tcW w:w="1469" w:type="dxa"/>
            <w:tcBorders>
              <w:top w:val="nil"/>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6</w:t>
            </w:r>
            <w:r w:rsidRPr="00313905">
              <w:rPr>
                <w:rFonts w:ascii="Arial" w:hAnsi="Arial" w:cs="B Lotus"/>
                <w:color w:val="000000"/>
                <w:sz w:val="20"/>
                <w:szCs w:val="20"/>
              </w:rPr>
              <w:t>.</w:t>
            </w:r>
            <w:r w:rsidRPr="00313905">
              <w:rPr>
                <w:rFonts w:ascii="Arial" w:hAnsi="Arial" w:cs="B Lotus"/>
                <w:color w:val="000000"/>
                <w:sz w:val="20"/>
                <w:szCs w:val="20"/>
                <w:rtl/>
                <w:lang w:bidi="fa-IR"/>
              </w:rPr>
              <w:t>862</w:t>
            </w:r>
            <w:r w:rsidRPr="00313905">
              <w:rPr>
                <w:rFonts w:ascii="Arial" w:hAnsi="Arial" w:cs="B Lotus"/>
                <w:color w:val="000000"/>
                <w:sz w:val="20"/>
                <w:szCs w:val="20"/>
                <w:vertAlign w:val="superscript"/>
              </w:rPr>
              <w:t>*</w:t>
            </w:r>
          </w:p>
        </w:tc>
        <w:tc>
          <w:tcPr>
            <w:tcW w:w="1070" w:type="dxa"/>
            <w:tcBorders>
              <w:top w:val="nil"/>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w:t>
            </w:r>
            <w:r w:rsidRPr="00313905">
              <w:rPr>
                <w:rFonts w:ascii="Arial" w:hAnsi="Arial" w:cs="B Lotus"/>
                <w:color w:val="000000"/>
                <w:sz w:val="20"/>
                <w:szCs w:val="20"/>
              </w:rPr>
              <w:t>.</w:t>
            </w:r>
            <w:r w:rsidRPr="00313905">
              <w:rPr>
                <w:rFonts w:ascii="Arial" w:hAnsi="Arial" w:cs="B Lotus"/>
                <w:color w:val="000000"/>
                <w:sz w:val="20"/>
                <w:szCs w:val="20"/>
                <w:rtl/>
                <w:lang w:bidi="fa-IR"/>
              </w:rPr>
              <w:t>472</w:t>
            </w:r>
          </w:p>
        </w:tc>
        <w:tc>
          <w:tcPr>
            <w:tcW w:w="1009" w:type="dxa"/>
            <w:tcBorders>
              <w:top w:val="nil"/>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011</w:t>
            </w:r>
          </w:p>
        </w:tc>
        <w:tc>
          <w:tcPr>
            <w:tcW w:w="1468" w:type="dxa"/>
            <w:tcBorders>
              <w:top w:val="nil"/>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11</w:t>
            </w:r>
            <w:r w:rsidRPr="00313905">
              <w:rPr>
                <w:rFonts w:ascii="Arial" w:hAnsi="Arial" w:cs="B Lotus"/>
                <w:color w:val="000000"/>
                <w:sz w:val="20"/>
                <w:szCs w:val="20"/>
              </w:rPr>
              <w:t>.</w:t>
            </w:r>
            <w:r w:rsidRPr="00313905">
              <w:rPr>
                <w:rFonts w:ascii="Arial" w:hAnsi="Arial" w:cs="B Lotus"/>
                <w:color w:val="000000"/>
                <w:sz w:val="20"/>
                <w:szCs w:val="20"/>
                <w:rtl/>
                <w:lang w:bidi="fa-IR"/>
              </w:rPr>
              <w:t>976</w:t>
            </w:r>
          </w:p>
        </w:tc>
        <w:tc>
          <w:tcPr>
            <w:tcW w:w="1468" w:type="dxa"/>
            <w:tcBorders>
              <w:top w:val="nil"/>
              <w:left w:val="nil"/>
              <w:bottom w:val="nil"/>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1</w:t>
            </w:r>
            <w:r w:rsidRPr="00313905">
              <w:rPr>
                <w:rFonts w:ascii="Arial" w:hAnsi="Arial" w:cs="B Lotus"/>
                <w:color w:val="000000"/>
                <w:sz w:val="20"/>
                <w:szCs w:val="20"/>
              </w:rPr>
              <w:t>.</w:t>
            </w:r>
            <w:r w:rsidRPr="00313905">
              <w:rPr>
                <w:rFonts w:ascii="Arial" w:hAnsi="Arial" w:cs="B Lotus"/>
                <w:color w:val="000000"/>
                <w:sz w:val="20"/>
                <w:szCs w:val="20"/>
                <w:rtl/>
                <w:lang w:bidi="fa-IR"/>
              </w:rPr>
              <w:t>749</w:t>
            </w:r>
          </w:p>
        </w:tc>
      </w:tr>
      <w:tr w:rsidR="009D2F5B" w:rsidRPr="009D2F5B" w:rsidTr="00691C57">
        <w:trPr>
          <w:cantSplit/>
        </w:trPr>
        <w:tc>
          <w:tcPr>
            <w:tcW w:w="1255" w:type="dxa"/>
            <w:vMerge/>
            <w:tcBorders>
              <w:top w:val="nil"/>
              <w:left w:val="nil"/>
              <w:bottom w:val="double" w:sz="8" w:space="0" w:color="000000"/>
              <w:right w:val="nil"/>
            </w:tcBorders>
            <w:shd w:val="clear" w:color="auto" w:fill="FFFFFF"/>
          </w:tcPr>
          <w:p w:rsidR="009D2F5B" w:rsidRPr="00313905" w:rsidRDefault="009D2F5B" w:rsidP="009D2F5B">
            <w:pPr>
              <w:autoSpaceDE w:val="0"/>
              <w:autoSpaceDN w:val="0"/>
              <w:adjustRightInd w:val="0"/>
              <w:spacing w:after="0" w:line="240" w:lineRule="auto"/>
              <w:rPr>
                <w:rFonts w:ascii="Arial" w:hAnsi="Arial" w:cs="B Lotus"/>
                <w:color w:val="000000"/>
                <w:sz w:val="20"/>
                <w:szCs w:val="20"/>
              </w:rPr>
            </w:pPr>
          </w:p>
        </w:tc>
        <w:tc>
          <w:tcPr>
            <w:tcW w:w="1255" w:type="dxa"/>
            <w:tcBorders>
              <w:top w:val="nil"/>
              <w:left w:val="nil"/>
              <w:bottom w:val="double" w:sz="8" w:space="0" w:color="000000"/>
              <w:right w:val="nil"/>
            </w:tcBorders>
            <w:shd w:val="clear" w:color="auto" w:fill="FFFFFF"/>
          </w:tcPr>
          <w:p w:rsidR="009D2F5B" w:rsidRPr="00313905" w:rsidRDefault="009D2F5B" w:rsidP="009D2F5B">
            <w:pPr>
              <w:autoSpaceDE w:val="0"/>
              <w:autoSpaceDN w:val="0"/>
              <w:adjustRightInd w:val="0"/>
              <w:spacing w:after="0" w:line="320" w:lineRule="atLeast"/>
              <w:ind w:left="60" w:right="60"/>
              <w:rPr>
                <w:rFonts w:ascii="Arial" w:hAnsi="Arial" w:cs="B Lotus"/>
                <w:color w:val="000000"/>
                <w:sz w:val="20"/>
                <w:szCs w:val="20"/>
              </w:rPr>
            </w:pPr>
            <w:r w:rsidRPr="00313905">
              <w:rPr>
                <w:rFonts w:ascii="Arial" w:hAnsi="Arial" w:cs="B Lotus"/>
                <w:color w:val="000000"/>
                <w:sz w:val="20"/>
                <w:szCs w:val="20"/>
                <w:rtl/>
              </w:rPr>
              <w:t>دیداری،شنیداری</w:t>
            </w:r>
          </w:p>
        </w:tc>
        <w:tc>
          <w:tcPr>
            <w:tcW w:w="1469" w:type="dxa"/>
            <w:tcBorders>
              <w:top w:val="nil"/>
              <w:left w:val="nil"/>
              <w:bottom w:val="double" w:sz="8" w:space="0" w:color="000000"/>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14</w:t>
            </w:r>
            <w:r w:rsidRPr="00313905">
              <w:rPr>
                <w:rFonts w:ascii="Arial" w:hAnsi="Arial" w:cs="B Lotus"/>
                <w:color w:val="000000"/>
                <w:sz w:val="20"/>
                <w:szCs w:val="20"/>
              </w:rPr>
              <w:t>.</w:t>
            </w:r>
            <w:r w:rsidRPr="00313905">
              <w:rPr>
                <w:rFonts w:ascii="Arial" w:hAnsi="Arial" w:cs="B Lotus"/>
                <w:color w:val="000000"/>
                <w:sz w:val="20"/>
                <w:szCs w:val="20"/>
                <w:rtl/>
                <w:lang w:bidi="fa-IR"/>
              </w:rPr>
              <w:t>840</w:t>
            </w:r>
            <w:r w:rsidRPr="00313905">
              <w:rPr>
                <w:rFonts w:ascii="Arial" w:hAnsi="Arial" w:cs="B Lotus"/>
                <w:color w:val="000000"/>
                <w:sz w:val="20"/>
                <w:szCs w:val="20"/>
                <w:vertAlign w:val="superscript"/>
              </w:rPr>
              <w:t>*</w:t>
            </w:r>
          </w:p>
        </w:tc>
        <w:tc>
          <w:tcPr>
            <w:tcW w:w="1070" w:type="dxa"/>
            <w:tcBorders>
              <w:top w:val="nil"/>
              <w:left w:val="nil"/>
              <w:bottom w:val="double" w:sz="8" w:space="0" w:color="000000"/>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tl/>
                <w:lang w:bidi="fa-IR"/>
              </w:rPr>
              <w:t>2</w:t>
            </w:r>
            <w:r w:rsidRPr="00313905">
              <w:rPr>
                <w:rFonts w:ascii="Arial" w:hAnsi="Arial" w:cs="B Lotus"/>
                <w:color w:val="000000"/>
                <w:sz w:val="20"/>
                <w:szCs w:val="20"/>
              </w:rPr>
              <w:t>.</w:t>
            </w:r>
            <w:r w:rsidRPr="00313905">
              <w:rPr>
                <w:rFonts w:ascii="Arial" w:hAnsi="Arial" w:cs="B Lotus"/>
                <w:color w:val="000000"/>
                <w:sz w:val="20"/>
                <w:szCs w:val="20"/>
                <w:rtl/>
                <w:lang w:bidi="fa-IR"/>
              </w:rPr>
              <w:t>206</w:t>
            </w:r>
          </w:p>
        </w:tc>
        <w:tc>
          <w:tcPr>
            <w:tcW w:w="1009" w:type="dxa"/>
            <w:tcBorders>
              <w:top w:val="nil"/>
              <w:left w:val="nil"/>
              <w:bottom w:val="double" w:sz="8" w:space="0" w:color="000000"/>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000</w:t>
            </w:r>
          </w:p>
        </w:tc>
        <w:tc>
          <w:tcPr>
            <w:tcW w:w="1468" w:type="dxa"/>
            <w:tcBorders>
              <w:top w:val="nil"/>
              <w:left w:val="nil"/>
              <w:bottom w:val="double" w:sz="8" w:space="0" w:color="000000"/>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19</w:t>
            </w:r>
            <w:r w:rsidRPr="00313905">
              <w:rPr>
                <w:rFonts w:ascii="Arial" w:hAnsi="Arial" w:cs="B Lotus"/>
                <w:color w:val="000000"/>
                <w:sz w:val="20"/>
                <w:szCs w:val="20"/>
              </w:rPr>
              <w:t>.</w:t>
            </w:r>
            <w:r w:rsidRPr="00313905">
              <w:rPr>
                <w:rFonts w:ascii="Arial" w:hAnsi="Arial" w:cs="B Lotus"/>
                <w:color w:val="000000"/>
                <w:sz w:val="20"/>
                <w:szCs w:val="20"/>
                <w:rtl/>
                <w:lang w:bidi="fa-IR"/>
              </w:rPr>
              <w:t>404</w:t>
            </w:r>
          </w:p>
        </w:tc>
        <w:tc>
          <w:tcPr>
            <w:tcW w:w="1468" w:type="dxa"/>
            <w:tcBorders>
              <w:top w:val="nil"/>
              <w:left w:val="nil"/>
              <w:bottom w:val="double" w:sz="8" w:space="0" w:color="000000"/>
              <w:right w:val="nil"/>
            </w:tcBorders>
            <w:shd w:val="clear" w:color="auto" w:fill="FFFFFF"/>
          </w:tcPr>
          <w:p w:rsidR="009D2F5B" w:rsidRPr="00313905" w:rsidRDefault="009D2F5B" w:rsidP="009D2F5B">
            <w:pPr>
              <w:autoSpaceDE w:val="0"/>
              <w:autoSpaceDN w:val="0"/>
              <w:adjustRightInd w:val="0"/>
              <w:spacing w:after="0" w:line="320" w:lineRule="atLeast"/>
              <w:ind w:left="60" w:right="60"/>
              <w:jc w:val="right"/>
              <w:rPr>
                <w:rFonts w:ascii="Arial" w:hAnsi="Arial" w:cs="B Lotus"/>
                <w:color w:val="000000"/>
                <w:sz w:val="20"/>
                <w:szCs w:val="20"/>
              </w:rPr>
            </w:pPr>
            <w:r w:rsidRPr="00313905">
              <w:rPr>
                <w:rFonts w:ascii="Arial" w:hAnsi="Arial" w:cs="B Lotus"/>
                <w:color w:val="000000"/>
                <w:sz w:val="20"/>
                <w:szCs w:val="20"/>
              </w:rPr>
              <w:t>-</w:t>
            </w:r>
            <w:r w:rsidRPr="00313905">
              <w:rPr>
                <w:rFonts w:ascii="Arial" w:hAnsi="Arial" w:cs="B Lotus"/>
                <w:color w:val="000000"/>
                <w:sz w:val="20"/>
                <w:szCs w:val="20"/>
                <w:rtl/>
                <w:lang w:bidi="fa-IR"/>
              </w:rPr>
              <w:t>10</w:t>
            </w:r>
            <w:r w:rsidRPr="00313905">
              <w:rPr>
                <w:rFonts w:ascii="Arial" w:hAnsi="Arial" w:cs="B Lotus"/>
                <w:color w:val="000000"/>
                <w:sz w:val="20"/>
                <w:szCs w:val="20"/>
              </w:rPr>
              <w:t>.</w:t>
            </w:r>
            <w:r w:rsidRPr="00313905">
              <w:rPr>
                <w:rFonts w:ascii="Arial" w:hAnsi="Arial" w:cs="B Lotus"/>
                <w:color w:val="000000"/>
                <w:sz w:val="20"/>
                <w:szCs w:val="20"/>
                <w:rtl/>
                <w:lang w:bidi="fa-IR"/>
              </w:rPr>
              <w:t>275</w:t>
            </w:r>
          </w:p>
        </w:tc>
      </w:tr>
    </w:tbl>
    <w:p w:rsidR="009D2F5B" w:rsidRPr="009D2F5B" w:rsidRDefault="009D2F5B" w:rsidP="009D2F5B">
      <w:pPr>
        <w:autoSpaceDE w:val="0"/>
        <w:autoSpaceDN w:val="0"/>
        <w:adjustRightInd w:val="0"/>
        <w:spacing w:after="0" w:line="400" w:lineRule="atLeast"/>
        <w:rPr>
          <w:rFonts w:ascii="Times New Roman" w:hAnsi="Times New Roman" w:cs="Times New Roman"/>
          <w:sz w:val="24"/>
          <w:szCs w:val="24"/>
        </w:rPr>
      </w:pPr>
    </w:p>
    <w:p w:rsidR="00691C57" w:rsidRPr="00894F91" w:rsidRDefault="00691C57" w:rsidP="0076403D">
      <w:pPr>
        <w:bidi/>
        <w:jc w:val="both"/>
        <w:rPr>
          <w:rFonts w:cs="B Lotus"/>
          <w:sz w:val="26"/>
          <w:szCs w:val="26"/>
          <w:rtl/>
          <w:lang w:bidi="fa-IR"/>
        </w:rPr>
      </w:pPr>
      <w:r w:rsidRPr="00894F91">
        <w:rPr>
          <w:rFonts w:cs="B Lotus" w:hint="cs"/>
          <w:sz w:val="26"/>
          <w:szCs w:val="26"/>
          <w:rtl/>
          <w:lang w:bidi="fa-IR"/>
        </w:rPr>
        <w:t xml:space="preserve">در </w:t>
      </w:r>
      <w:r w:rsidR="009D2F5B" w:rsidRPr="00894F91">
        <w:rPr>
          <w:rFonts w:cs="B Lotus" w:hint="cs"/>
          <w:sz w:val="26"/>
          <w:szCs w:val="26"/>
          <w:rtl/>
          <w:lang w:bidi="fa-IR"/>
        </w:rPr>
        <w:t xml:space="preserve">جدول </w:t>
      </w:r>
      <w:r w:rsidR="0076403D">
        <w:rPr>
          <w:rFonts w:cs="B Lotus" w:hint="cs"/>
          <w:sz w:val="26"/>
          <w:szCs w:val="26"/>
          <w:rtl/>
          <w:lang w:bidi="fa-IR"/>
        </w:rPr>
        <w:t>7</w:t>
      </w:r>
      <w:r w:rsidR="009D2F5B" w:rsidRPr="00894F91">
        <w:rPr>
          <w:rFonts w:cs="B Lotus" w:hint="cs"/>
          <w:sz w:val="26"/>
          <w:szCs w:val="26"/>
          <w:rtl/>
          <w:lang w:bidi="fa-IR"/>
        </w:rPr>
        <w:t xml:space="preserve"> مقایسه زوجی </w:t>
      </w:r>
      <w:r w:rsidR="00401E31">
        <w:rPr>
          <w:rFonts w:cs="B Lotus" w:hint="cs"/>
          <w:sz w:val="26"/>
          <w:szCs w:val="26"/>
          <w:rtl/>
          <w:lang w:bidi="fa-IR"/>
        </w:rPr>
        <w:t>گروه‌ها</w:t>
      </w:r>
      <w:r w:rsidR="009D2F5B" w:rsidRPr="00894F91">
        <w:rPr>
          <w:rFonts w:cs="B Lotus" w:hint="cs"/>
          <w:sz w:val="26"/>
          <w:szCs w:val="26"/>
          <w:rtl/>
          <w:lang w:bidi="fa-IR"/>
        </w:rPr>
        <w:t xml:space="preserve"> با توجه به آزمون تعقیبی </w:t>
      </w:r>
      <w:r w:rsidR="00D27CA2" w:rsidRPr="00894F91">
        <w:rPr>
          <w:rFonts w:cs="B Lotus"/>
          <w:sz w:val="26"/>
          <w:szCs w:val="26"/>
          <w:rtl/>
        </w:rPr>
        <w:t xml:space="preserve">حداقل تفاوت </w:t>
      </w:r>
      <w:r w:rsidR="00401E31">
        <w:rPr>
          <w:rFonts w:cs="B Lotus"/>
          <w:sz w:val="26"/>
          <w:szCs w:val="26"/>
          <w:rtl/>
        </w:rPr>
        <w:t>معنی‌داری</w:t>
      </w:r>
      <w:r w:rsidR="009D2F5B" w:rsidRPr="00894F91">
        <w:rPr>
          <w:rFonts w:cs="B Lotus"/>
          <w:sz w:val="26"/>
          <w:szCs w:val="26"/>
          <w:rtl/>
        </w:rPr>
        <w:t xml:space="preserve"> فیشر</w:t>
      </w:r>
      <w:r w:rsidR="009D2F5B" w:rsidRPr="00894F91">
        <w:rPr>
          <w:rFonts w:cs="B Lotus" w:hint="cs"/>
          <w:sz w:val="26"/>
          <w:szCs w:val="26"/>
          <w:rtl/>
        </w:rPr>
        <w:t xml:space="preserve"> (</w:t>
      </w:r>
      <w:r w:rsidR="009D2F5B" w:rsidRPr="00894F91">
        <w:rPr>
          <w:rFonts w:cs="B Lotus"/>
          <w:sz w:val="26"/>
          <w:szCs w:val="26"/>
        </w:rPr>
        <w:t>LSD</w:t>
      </w:r>
      <w:r w:rsidR="009D2F5B" w:rsidRPr="00894F91">
        <w:rPr>
          <w:rFonts w:cs="B Lotus" w:hint="cs"/>
          <w:sz w:val="26"/>
          <w:szCs w:val="26"/>
          <w:rtl/>
        </w:rPr>
        <w:t>)</w:t>
      </w:r>
      <w:r w:rsidRPr="00894F91">
        <w:rPr>
          <w:rFonts w:cs="B Lotus" w:hint="cs"/>
          <w:sz w:val="26"/>
          <w:szCs w:val="26"/>
          <w:rtl/>
        </w:rPr>
        <w:t xml:space="preserve"> </w:t>
      </w:r>
      <w:r w:rsidR="00401E31">
        <w:rPr>
          <w:rFonts w:cs="B Lotus" w:hint="cs"/>
          <w:sz w:val="26"/>
          <w:szCs w:val="26"/>
          <w:rtl/>
        </w:rPr>
        <w:t>ارائه‌شده</w:t>
      </w:r>
      <w:r w:rsidRPr="00894F91">
        <w:rPr>
          <w:rFonts w:cs="B Lotus" w:hint="cs"/>
          <w:sz w:val="26"/>
          <w:szCs w:val="26"/>
          <w:rtl/>
        </w:rPr>
        <w:t xml:space="preserve"> است که نشان </w:t>
      </w:r>
      <w:r w:rsidR="00401E31">
        <w:rPr>
          <w:rFonts w:cs="B Lotus" w:hint="cs"/>
          <w:sz w:val="26"/>
          <w:szCs w:val="26"/>
          <w:rtl/>
        </w:rPr>
        <w:t>می‌دهد</w:t>
      </w:r>
      <w:r w:rsidR="009D2F5B" w:rsidRPr="00894F91">
        <w:rPr>
          <w:rFonts w:cs="B Lotus" w:hint="cs"/>
          <w:sz w:val="26"/>
          <w:szCs w:val="26"/>
          <w:rtl/>
        </w:rPr>
        <w:t xml:space="preserve"> بین تمام </w:t>
      </w:r>
      <w:r w:rsidR="00401E31">
        <w:rPr>
          <w:rFonts w:cs="B Lotus" w:hint="cs"/>
          <w:sz w:val="26"/>
          <w:szCs w:val="26"/>
          <w:rtl/>
        </w:rPr>
        <w:t>گروه‌ها</w:t>
      </w:r>
      <w:r w:rsidR="009D2F5B" w:rsidRPr="00894F91">
        <w:rPr>
          <w:rFonts w:cs="B Lotus" w:hint="cs"/>
          <w:sz w:val="26"/>
          <w:szCs w:val="26"/>
          <w:rtl/>
        </w:rPr>
        <w:t xml:space="preserve"> </w:t>
      </w:r>
      <w:r w:rsidR="00401E31">
        <w:rPr>
          <w:rFonts w:cs="B Lotus" w:hint="cs"/>
          <w:sz w:val="26"/>
          <w:szCs w:val="26"/>
          <w:rtl/>
        </w:rPr>
        <w:t>به‌جز</w:t>
      </w:r>
      <w:r w:rsidR="009D2F5B" w:rsidRPr="00894F91">
        <w:rPr>
          <w:rFonts w:cs="B Lotus" w:hint="cs"/>
          <w:sz w:val="26"/>
          <w:szCs w:val="26"/>
          <w:rtl/>
        </w:rPr>
        <w:t xml:space="preserve"> ترکیبی و دیداری (</w:t>
      </w:r>
      <w:r w:rsidR="00D27CA2" w:rsidRPr="00894F91">
        <w:rPr>
          <w:rFonts w:cs="B Lotus"/>
          <w:sz w:val="26"/>
          <w:szCs w:val="26"/>
          <w:rtl/>
          <w:lang w:bidi="fa-IR"/>
        </w:rPr>
        <w:t>189</w:t>
      </w:r>
      <w:r w:rsidR="009D2F5B" w:rsidRPr="00894F91">
        <w:rPr>
          <w:rFonts w:cs="B Lotus"/>
          <w:sz w:val="26"/>
          <w:szCs w:val="26"/>
        </w:rPr>
        <w:t>/</w:t>
      </w:r>
      <w:r w:rsidR="00D27CA2" w:rsidRPr="00894F91">
        <w:rPr>
          <w:rFonts w:cs="B Lotus" w:hint="cs"/>
          <w:sz w:val="26"/>
          <w:szCs w:val="26"/>
          <w:rtl/>
        </w:rPr>
        <w:t>0</w:t>
      </w:r>
      <w:r w:rsidR="00D27CA2" w:rsidRPr="00894F91">
        <w:rPr>
          <w:rFonts w:cs="B Lotus"/>
          <w:sz w:val="26"/>
          <w:szCs w:val="26"/>
          <w:lang w:bidi="fa-IR"/>
        </w:rPr>
        <w:t>sig=</w:t>
      </w:r>
      <w:r w:rsidR="00D27CA2" w:rsidRPr="00894F91">
        <w:rPr>
          <w:rFonts w:cs="B Lotus" w:hint="cs"/>
          <w:sz w:val="26"/>
          <w:szCs w:val="26"/>
          <w:rtl/>
        </w:rPr>
        <w:t xml:space="preserve">) تفاوت </w:t>
      </w:r>
      <w:r w:rsidR="00401E31">
        <w:rPr>
          <w:rFonts w:cs="B Lotus" w:hint="cs"/>
          <w:sz w:val="26"/>
          <w:szCs w:val="26"/>
          <w:rtl/>
        </w:rPr>
        <w:t>معنی‌داری</w:t>
      </w:r>
      <w:r w:rsidR="009D2F5B" w:rsidRPr="00894F91">
        <w:rPr>
          <w:rFonts w:cs="B Lotus" w:hint="cs"/>
          <w:sz w:val="26"/>
          <w:szCs w:val="26"/>
          <w:rtl/>
        </w:rPr>
        <w:t xml:space="preserve"> وجود دارد</w:t>
      </w:r>
      <w:r w:rsidR="009D2F5B" w:rsidRPr="00894F91">
        <w:rPr>
          <w:rFonts w:cs="B Lotus" w:hint="cs"/>
          <w:sz w:val="26"/>
          <w:szCs w:val="26"/>
          <w:rtl/>
          <w:lang w:bidi="fa-IR"/>
        </w:rPr>
        <w:t xml:space="preserve">. </w:t>
      </w:r>
    </w:p>
    <w:p w:rsidR="009D22A0" w:rsidRPr="00894F91" w:rsidRDefault="009D22A0" w:rsidP="00BC43A5">
      <w:pPr>
        <w:bidi/>
        <w:jc w:val="both"/>
        <w:rPr>
          <w:rFonts w:ascii="Calibri" w:eastAsia="Calibri" w:hAnsi="Calibri" w:cs="B Lotus"/>
          <w:sz w:val="26"/>
          <w:szCs w:val="26"/>
          <w:rtl/>
          <w:lang w:bidi="fa-IR"/>
        </w:rPr>
      </w:pPr>
      <w:r w:rsidRPr="00894F91">
        <w:rPr>
          <w:rFonts w:ascii="Calibri" w:eastAsia="Calibri" w:hAnsi="Calibri" w:cs="B Lotus" w:hint="cs"/>
          <w:sz w:val="26"/>
          <w:szCs w:val="26"/>
          <w:rtl/>
          <w:lang w:bidi="fa-IR"/>
        </w:rPr>
        <w:t xml:space="preserve">در ادامه تغییرات دما و پاسخ گالوانیک پوست در هر یک از مراحل پیش‌آزمون، </w:t>
      </w:r>
      <w:r w:rsidR="006D5A43">
        <w:rPr>
          <w:rFonts w:ascii="Calibri" w:eastAsia="Calibri" w:hAnsi="Calibri" w:cs="B Lotus" w:hint="cs"/>
          <w:sz w:val="26"/>
          <w:szCs w:val="26"/>
          <w:rtl/>
          <w:lang w:bidi="fa-IR"/>
        </w:rPr>
        <w:t>پس‌آزمون</w:t>
      </w:r>
      <w:r w:rsidRPr="00894F91">
        <w:rPr>
          <w:rFonts w:ascii="Calibri" w:eastAsia="Calibri" w:hAnsi="Calibri" w:cs="B Lotus" w:hint="cs"/>
          <w:sz w:val="26"/>
          <w:szCs w:val="26"/>
          <w:rtl/>
          <w:lang w:bidi="fa-IR"/>
        </w:rPr>
        <w:t xml:space="preserve"> و یادداری گروه‌ها به‌صورت نمودار بررسی‌شده است. نمودار </w:t>
      </w:r>
      <w:r w:rsidR="008211A6" w:rsidRPr="00894F91">
        <w:rPr>
          <w:rFonts w:ascii="Calibri" w:eastAsia="Calibri" w:hAnsi="Calibri" w:cs="B Lotus" w:hint="cs"/>
          <w:sz w:val="26"/>
          <w:szCs w:val="26"/>
          <w:rtl/>
          <w:lang w:bidi="fa-IR"/>
        </w:rPr>
        <w:t>1</w:t>
      </w:r>
      <w:r w:rsidRPr="00894F91">
        <w:rPr>
          <w:rFonts w:ascii="Calibri" w:eastAsia="Calibri" w:hAnsi="Calibri" w:cs="B Lotus" w:hint="cs"/>
          <w:sz w:val="26"/>
          <w:szCs w:val="26"/>
          <w:rtl/>
          <w:lang w:bidi="fa-IR"/>
        </w:rPr>
        <w:t xml:space="preserve"> روند تغییرات پاسخ گالوانیک پوست (</w:t>
      </w:r>
      <w:r w:rsidRPr="00894F91">
        <w:rPr>
          <w:rFonts w:ascii="Calibri" w:eastAsia="Calibri" w:hAnsi="Calibri" w:cs="B Lotus"/>
          <w:sz w:val="26"/>
          <w:szCs w:val="26"/>
          <w:lang w:bidi="fa-IR"/>
        </w:rPr>
        <w:t>GSR</w:t>
      </w:r>
      <w:r w:rsidRPr="00894F91">
        <w:rPr>
          <w:rFonts w:ascii="Calibri" w:eastAsia="Calibri" w:hAnsi="Calibri" w:cs="B Lotus" w:hint="cs"/>
          <w:sz w:val="26"/>
          <w:szCs w:val="26"/>
          <w:rtl/>
          <w:lang w:bidi="fa-IR"/>
        </w:rPr>
        <w:t>) را در هریک از مراحل تحقیق در گروه‌ها نشان می‌دهد.</w:t>
      </w:r>
    </w:p>
    <w:p w:rsidR="009D22A0" w:rsidRPr="009D22A0" w:rsidRDefault="009D22A0" w:rsidP="009D22A0">
      <w:pPr>
        <w:bidi/>
        <w:jc w:val="center"/>
        <w:rPr>
          <w:rFonts w:ascii="Calibri" w:eastAsia="Calibri" w:hAnsi="Calibri" w:cs="B Nazanin"/>
          <w:sz w:val="24"/>
          <w:szCs w:val="24"/>
          <w:rtl/>
          <w:lang w:bidi="fa-IR"/>
        </w:rPr>
      </w:pPr>
      <w:r w:rsidRPr="009D22A0">
        <w:rPr>
          <w:rFonts w:ascii="Calibri" w:eastAsia="Calibri" w:hAnsi="Calibri" w:cs="B Nazanin"/>
          <w:noProof/>
          <w:sz w:val="24"/>
          <w:szCs w:val="24"/>
          <w:lang w:bidi="fa-IR"/>
        </w:rPr>
        <w:lastRenderedPageBreak/>
        <w:drawing>
          <wp:inline distT="0" distB="0" distL="0" distR="0" wp14:anchorId="131A3FD7" wp14:editId="710FD4A6">
            <wp:extent cx="4584700" cy="275590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9D22A0" w:rsidRPr="009D22A0" w:rsidRDefault="009D22A0" w:rsidP="008211A6">
      <w:pPr>
        <w:bidi/>
        <w:jc w:val="center"/>
        <w:rPr>
          <w:rFonts w:ascii="Calibri" w:eastAsia="Calibri" w:hAnsi="Calibri" w:cs="B Lotus"/>
          <w:rtl/>
          <w:lang w:bidi="fa-IR"/>
        </w:rPr>
      </w:pPr>
      <w:r w:rsidRPr="009D22A0">
        <w:rPr>
          <w:rFonts w:ascii="Calibri" w:eastAsia="Calibri" w:hAnsi="Calibri" w:cs="B Lotus" w:hint="cs"/>
          <w:rtl/>
          <w:lang w:bidi="fa-IR"/>
        </w:rPr>
        <w:t>نمودار</w:t>
      </w:r>
      <w:r w:rsidR="008211A6">
        <w:rPr>
          <w:rFonts w:ascii="Calibri" w:eastAsia="Calibri" w:hAnsi="Calibri" w:cs="B Lotus" w:hint="cs"/>
          <w:rtl/>
          <w:lang w:bidi="fa-IR"/>
        </w:rPr>
        <w:t>1</w:t>
      </w:r>
      <w:r w:rsidRPr="009D22A0">
        <w:rPr>
          <w:rFonts w:ascii="Calibri" w:eastAsia="Calibri" w:hAnsi="Calibri" w:cs="B Lotus"/>
          <w:rtl/>
          <w:lang w:bidi="fa-IR"/>
        </w:rPr>
        <w:t xml:space="preserve">: </w:t>
      </w:r>
      <w:r w:rsidRPr="009D22A0">
        <w:rPr>
          <w:rFonts w:ascii="Calibri" w:eastAsia="Calibri" w:hAnsi="Calibri" w:cs="B Lotus"/>
          <w:lang w:bidi="fa-IR"/>
        </w:rPr>
        <w:t>GSR</w:t>
      </w:r>
    </w:p>
    <w:p w:rsidR="009D22A0" w:rsidRPr="009D22A0" w:rsidRDefault="009D22A0" w:rsidP="008211A6">
      <w:pPr>
        <w:bidi/>
        <w:jc w:val="both"/>
        <w:rPr>
          <w:rFonts w:ascii="Calibri" w:eastAsia="Calibri" w:hAnsi="Calibri" w:cs="B Lotus"/>
          <w:sz w:val="26"/>
          <w:szCs w:val="26"/>
          <w:lang w:bidi="fa-IR"/>
        </w:rPr>
      </w:pPr>
      <w:r w:rsidRPr="009D22A0">
        <w:rPr>
          <w:rFonts w:ascii="Calibri" w:eastAsia="Calibri" w:hAnsi="Calibri" w:cs="B Lotus" w:hint="cs"/>
          <w:sz w:val="26"/>
          <w:szCs w:val="26"/>
          <w:rtl/>
          <w:lang w:bidi="fa-IR"/>
        </w:rPr>
        <w:t xml:space="preserve">با توجه به نمودار </w:t>
      </w:r>
      <w:r w:rsidR="008211A6">
        <w:rPr>
          <w:rFonts w:ascii="Calibri" w:eastAsia="Calibri" w:hAnsi="Calibri" w:cs="B Lotus" w:hint="cs"/>
          <w:sz w:val="26"/>
          <w:szCs w:val="26"/>
          <w:rtl/>
          <w:lang w:bidi="fa-IR"/>
        </w:rPr>
        <w:t>1</w:t>
      </w:r>
      <w:r w:rsidRPr="009D22A0">
        <w:rPr>
          <w:rFonts w:ascii="Calibri" w:eastAsia="Calibri" w:hAnsi="Calibri" w:cs="B Lotus" w:hint="cs"/>
          <w:sz w:val="26"/>
          <w:szCs w:val="26"/>
          <w:rtl/>
          <w:lang w:bidi="fa-IR"/>
        </w:rPr>
        <w:t xml:space="preserve"> می‌توان گفت به ترتیب گروه‌های ترکیبی، دیداری، شنیداری و کنترل توانسته‌اند در طول مراحل تحقیق پاسخ گالوانیک پوست خود را بهتر کنترل کرده و آن را کاهش دهند و گروه ترکیبی نسبت به سایر گروه‌ها بیشترین کاهش پاسخ گالوانیک پوست را در طول مراحل تحقیق داشته است.</w:t>
      </w:r>
    </w:p>
    <w:p w:rsidR="009D22A0" w:rsidRPr="009D22A0" w:rsidRDefault="009D22A0" w:rsidP="008211A6">
      <w:pPr>
        <w:bidi/>
        <w:jc w:val="both"/>
        <w:rPr>
          <w:rFonts w:ascii="Calibri" w:eastAsia="Calibri" w:hAnsi="Calibri" w:cs="B Lotus"/>
          <w:sz w:val="26"/>
          <w:szCs w:val="26"/>
          <w:rtl/>
          <w:lang w:bidi="fa-IR"/>
        </w:rPr>
      </w:pPr>
      <w:r w:rsidRPr="009D22A0">
        <w:rPr>
          <w:rFonts w:ascii="Calibri" w:eastAsia="Calibri" w:hAnsi="Calibri" w:cs="B Lotus" w:hint="cs"/>
          <w:sz w:val="26"/>
          <w:szCs w:val="26"/>
          <w:rtl/>
          <w:lang w:bidi="fa-IR"/>
        </w:rPr>
        <w:t xml:space="preserve">نمودار </w:t>
      </w:r>
      <w:r w:rsidR="008211A6">
        <w:rPr>
          <w:rFonts w:ascii="Calibri" w:eastAsia="Calibri" w:hAnsi="Calibri" w:cs="B Lotus" w:hint="cs"/>
          <w:sz w:val="26"/>
          <w:szCs w:val="26"/>
          <w:rtl/>
          <w:lang w:bidi="fa-IR"/>
        </w:rPr>
        <w:t>2</w:t>
      </w:r>
      <w:r w:rsidRPr="009D22A0">
        <w:rPr>
          <w:rFonts w:ascii="Calibri" w:eastAsia="Calibri" w:hAnsi="Calibri" w:cs="B Lotus" w:hint="cs"/>
          <w:sz w:val="26"/>
          <w:szCs w:val="26"/>
          <w:rtl/>
          <w:lang w:bidi="fa-IR"/>
        </w:rPr>
        <w:t xml:space="preserve"> تغییرات دمای پوست (</w:t>
      </w:r>
      <w:r w:rsidRPr="009D22A0">
        <w:rPr>
          <w:rFonts w:ascii="Calibri" w:eastAsia="Calibri" w:hAnsi="Calibri" w:cs="B Lotus"/>
          <w:sz w:val="26"/>
          <w:szCs w:val="26"/>
          <w:lang w:bidi="fa-IR"/>
        </w:rPr>
        <w:t>TEMP</w:t>
      </w:r>
      <w:r w:rsidRPr="009D22A0">
        <w:rPr>
          <w:rFonts w:ascii="Calibri" w:eastAsia="Calibri" w:hAnsi="Calibri" w:cs="B Lotus" w:hint="cs"/>
          <w:sz w:val="26"/>
          <w:szCs w:val="26"/>
          <w:rtl/>
          <w:lang w:bidi="fa-IR"/>
        </w:rPr>
        <w:t>) را در هریک از مراحل تحقیق در گروه‌ها نشان می‌دهد.</w:t>
      </w:r>
    </w:p>
    <w:p w:rsidR="009D22A0" w:rsidRPr="009D22A0" w:rsidRDefault="009D22A0" w:rsidP="009D22A0">
      <w:pPr>
        <w:bidi/>
        <w:jc w:val="center"/>
        <w:rPr>
          <w:rFonts w:ascii="Calibri" w:eastAsia="Calibri" w:hAnsi="Calibri" w:cs="B Nazanin"/>
          <w:sz w:val="24"/>
          <w:szCs w:val="24"/>
          <w:lang w:bidi="fa-IR"/>
        </w:rPr>
      </w:pPr>
      <w:r w:rsidRPr="009D22A0">
        <w:rPr>
          <w:rFonts w:ascii="Calibri" w:eastAsia="Calibri" w:hAnsi="Calibri" w:cs="B Nazanin"/>
          <w:noProof/>
          <w:sz w:val="24"/>
          <w:szCs w:val="24"/>
          <w:lang w:bidi="fa-IR"/>
        </w:rPr>
        <w:drawing>
          <wp:inline distT="0" distB="0" distL="0" distR="0" wp14:anchorId="075DD154" wp14:editId="35344215">
            <wp:extent cx="4584700" cy="275590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9D22A0" w:rsidRPr="009D22A0" w:rsidRDefault="009D22A0" w:rsidP="008211A6">
      <w:pPr>
        <w:bidi/>
        <w:jc w:val="center"/>
        <w:rPr>
          <w:rFonts w:ascii="Calibri" w:eastAsia="Calibri" w:hAnsi="Calibri" w:cs="B Lotus"/>
          <w:rtl/>
          <w:lang w:bidi="fa-IR"/>
        </w:rPr>
      </w:pPr>
      <w:r w:rsidRPr="009D22A0">
        <w:rPr>
          <w:rFonts w:ascii="Calibri" w:eastAsia="Calibri" w:hAnsi="Calibri" w:cs="B Lotus" w:hint="cs"/>
          <w:rtl/>
          <w:lang w:bidi="fa-IR"/>
        </w:rPr>
        <w:t>نمودار</w:t>
      </w:r>
      <w:r w:rsidR="008211A6">
        <w:rPr>
          <w:rFonts w:ascii="Calibri" w:eastAsia="Calibri" w:hAnsi="Calibri" w:cs="B Lotus" w:hint="cs"/>
          <w:rtl/>
          <w:lang w:bidi="fa-IR"/>
        </w:rPr>
        <w:t>2</w:t>
      </w:r>
      <w:r w:rsidRPr="009D22A0">
        <w:rPr>
          <w:rFonts w:ascii="Calibri" w:eastAsia="Calibri" w:hAnsi="Calibri" w:cs="B Lotus"/>
          <w:rtl/>
          <w:lang w:bidi="fa-IR"/>
        </w:rPr>
        <w:t xml:space="preserve">: </w:t>
      </w:r>
      <w:r w:rsidRPr="009D22A0">
        <w:rPr>
          <w:rFonts w:ascii="Calibri" w:eastAsia="Calibri" w:hAnsi="Calibri" w:cs="B Lotus"/>
          <w:lang w:bidi="fa-IR"/>
        </w:rPr>
        <w:t>TEMP</w:t>
      </w:r>
    </w:p>
    <w:p w:rsidR="009D22A0" w:rsidRPr="009D22A0" w:rsidRDefault="009D22A0" w:rsidP="008211A6">
      <w:pPr>
        <w:bidi/>
        <w:jc w:val="both"/>
        <w:rPr>
          <w:rFonts w:ascii="Calibri" w:eastAsia="Calibri" w:hAnsi="Calibri" w:cs="B Lotus"/>
          <w:sz w:val="26"/>
          <w:szCs w:val="26"/>
          <w:rtl/>
          <w:lang w:bidi="fa-IR"/>
        </w:rPr>
      </w:pPr>
      <w:r w:rsidRPr="009D22A0">
        <w:rPr>
          <w:rFonts w:ascii="Calibri" w:eastAsia="Calibri" w:hAnsi="Calibri" w:cs="B Lotus" w:hint="cs"/>
          <w:sz w:val="26"/>
          <w:szCs w:val="26"/>
          <w:rtl/>
          <w:lang w:bidi="fa-IR"/>
        </w:rPr>
        <w:lastRenderedPageBreak/>
        <w:t xml:space="preserve">با توجه به نمودار </w:t>
      </w:r>
      <w:r w:rsidR="008211A6">
        <w:rPr>
          <w:rFonts w:ascii="Calibri" w:eastAsia="Calibri" w:hAnsi="Calibri" w:cs="B Lotus" w:hint="cs"/>
          <w:sz w:val="26"/>
          <w:szCs w:val="26"/>
          <w:rtl/>
          <w:lang w:bidi="fa-IR"/>
        </w:rPr>
        <w:t>2</w:t>
      </w:r>
      <w:r w:rsidRPr="009D22A0">
        <w:rPr>
          <w:rFonts w:ascii="Calibri" w:eastAsia="Calibri" w:hAnsi="Calibri" w:cs="B Lotus" w:hint="cs"/>
          <w:sz w:val="26"/>
          <w:szCs w:val="26"/>
          <w:rtl/>
          <w:lang w:bidi="fa-IR"/>
        </w:rPr>
        <w:t xml:space="preserve"> می‌توان گفت به ترتیب گروه‌های ترکیبی، دیداری، شنیداری و کنترل توانسته‌اند در طول مراحل تحقیق بهتر دمای پوست خود را کنترل کرده و آن را افزایش دهند. و گروه ترکیبی و دیداری توانسته‌اند نسبت به سایر گروه‌ها عملکرد بهتری در افزایش دمای پوست خود داشته باشند.</w:t>
      </w:r>
    </w:p>
    <w:p w:rsidR="009D22A0" w:rsidRPr="009D22A0" w:rsidRDefault="009D22A0" w:rsidP="009D22A0">
      <w:pPr>
        <w:bidi/>
        <w:jc w:val="both"/>
        <w:rPr>
          <w:rFonts w:ascii="Calibri" w:eastAsia="Calibri" w:hAnsi="Calibri" w:cs="B Nazanin"/>
          <w:sz w:val="24"/>
          <w:szCs w:val="24"/>
          <w:rtl/>
          <w:lang w:bidi="fa-IR"/>
        </w:rPr>
      </w:pPr>
    </w:p>
    <w:p w:rsidR="009D22A0" w:rsidRPr="009D22A0" w:rsidRDefault="009D22A0" w:rsidP="009D22A0">
      <w:pPr>
        <w:bidi/>
        <w:jc w:val="both"/>
        <w:rPr>
          <w:rFonts w:ascii="Calibri" w:eastAsia="Calibri" w:hAnsi="Calibri" w:cs="B Titr"/>
          <w:sz w:val="26"/>
          <w:szCs w:val="26"/>
          <w:rtl/>
          <w:lang w:bidi="fa-IR"/>
        </w:rPr>
      </w:pPr>
      <w:r w:rsidRPr="009D22A0">
        <w:rPr>
          <w:rFonts w:ascii="Calibri" w:eastAsia="Calibri" w:hAnsi="Calibri" w:cs="B Titr" w:hint="cs"/>
          <w:sz w:val="26"/>
          <w:szCs w:val="26"/>
          <w:rtl/>
          <w:lang w:bidi="fa-IR"/>
        </w:rPr>
        <w:t>بحث و نتیجه‌گیری</w:t>
      </w:r>
    </w:p>
    <w:p w:rsidR="00D932E1" w:rsidRPr="00894F91" w:rsidRDefault="00D932E1" w:rsidP="00401E31">
      <w:pPr>
        <w:bidi/>
        <w:jc w:val="both"/>
        <w:rPr>
          <w:rFonts w:ascii="Calibri" w:eastAsia="Calibri" w:hAnsi="Calibri" w:cs="B Lotus"/>
          <w:sz w:val="26"/>
          <w:szCs w:val="26"/>
          <w:rtl/>
          <w:lang w:bidi="fa-IR"/>
        </w:rPr>
      </w:pPr>
      <w:r w:rsidRPr="00894F91">
        <w:rPr>
          <w:rFonts w:ascii="Calibri" w:eastAsia="Calibri" w:hAnsi="Calibri" w:cs="B Lotus" w:hint="cs"/>
          <w:sz w:val="26"/>
          <w:szCs w:val="26"/>
          <w:rtl/>
          <w:lang w:bidi="fa-IR"/>
        </w:rPr>
        <w:t>هدف از تحقیق حاضر برر</w:t>
      </w:r>
      <w:r w:rsidR="00BC43A5">
        <w:rPr>
          <w:rFonts w:ascii="Calibri" w:eastAsia="Calibri" w:hAnsi="Calibri" w:cs="B Lotus" w:hint="cs"/>
          <w:sz w:val="26"/>
          <w:szCs w:val="26"/>
          <w:rtl/>
          <w:lang w:bidi="fa-IR"/>
        </w:rPr>
        <w:t>سی تأثیر خودتنظیمی حاصل از</w:t>
      </w:r>
      <w:r w:rsidRPr="00894F91">
        <w:rPr>
          <w:rFonts w:ascii="Calibri" w:eastAsia="Calibri" w:hAnsi="Calibri" w:cs="B Lotus" w:hint="cs"/>
          <w:sz w:val="26"/>
          <w:szCs w:val="26"/>
          <w:rtl/>
          <w:lang w:bidi="fa-IR"/>
        </w:rPr>
        <w:t xml:space="preserve"> تمرینات بازخورد زیستی بر یادگیری مهارت پرتاب دارت در شرایط تحت‌فشار بود. نتایج نشان داد که خودتنظیمی حاصل از تمرینات </w:t>
      </w:r>
      <w:r w:rsidR="00401E31">
        <w:rPr>
          <w:rFonts w:ascii="Calibri" w:eastAsia="Calibri" w:hAnsi="Calibri" w:cs="B Lotus" w:hint="cs"/>
          <w:sz w:val="26"/>
          <w:szCs w:val="26"/>
          <w:rtl/>
          <w:lang w:bidi="fa-IR"/>
        </w:rPr>
        <w:t>بازخورد</w:t>
      </w:r>
      <w:r w:rsidR="00401E31">
        <w:rPr>
          <w:rFonts w:ascii="Calibri" w:eastAsia="Calibri" w:hAnsi="Calibri" w:cs="B Lotus"/>
          <w:sz w:val="26"/>
          <w:szCs w:val="26"/>
          <w:rtl/>
          <w:lang w:bidi="fa-IR"/>
        </w:rPr>
        <w:t xml:space="preserve"> </w:t>
      </w:r>
      <w:r w:rsidR="00401E31">
        <w:rPr>
          <w:rFonts w:ascii="Calibri" w:eastAsia="Calibri" w:hAnsi="Calibri" w:cs="B Lotus" w:hint="cs"/>
          <w:sz w:val="26"/>
          <w:szCs w:val="26"/>
          <w:rtl/>
          <w:lang w:bidi="fa-IR"/>
        </w:rPr>
        <w:t>زیستی</w:t>
      </w:r>
      <w:r w:rsidR="00BC43A5">
        <w:rPr>
          <w:rFonts w:ascii="Calibri" w:eastAsia="Calibri" w:hAnsi="Calibri" w:cs="B Lotus" w:hint="cs"/>
          <w:sz w:val="26"/>
          <w:szCs w:val="26"/>
          <w:rtl/>
          <w:lang w:bidi="fa-IR"/>
        </w:rPr>
        <w:t xml:space="preserve"> دیداری بر</w:t>
      </w:r>
      <w:r w:rsidRPr="00894F91">
        <w:rPr>
          <w:rFonts w:ascii="Calibri" w:eastAsia="Calibri" w:hAnsi="Calibri" w:cs="B Lotus" w:hint="cs"/>
          <w:sz w:val="26"/>
          <w:szCs w:val="26"/>
          <w:rtl/>
          <w:lang w:bidi="fa-IR"/>
        </w:rPr>
        <w:t xml:space="preserve"> یادگیری مهارت پرتاب دارت در شرایط </w:t>
      </w:r>
      <w:r w:rsidR="00401E31">
        <w:rPr>
          <w:rFonts w:ascii="Calibri" w:eastAsia="Calibri" w:hAnsi="Calibri" w:cs="B Lotus" w:hint="cs"/>
          <w:sz w:val="26"/>
          <w:szCs w:val="26"/>
          <w:rtl/>
          <w:lang w:bidi="fa-IR"/>
        </w:rPr>
        <w:t>تحت‌فشار</w:t>
      </w:r>
      <w:r w:rsidRPr="00894F91">
        <w:rPr>
          <w:rFonts w:ascii="Calibri" w:eastAsia="Calibri" w:hAnsi="Calibri" w:cs="B Lotus" w:hint="cs"/>
          <w:sz w:val="26"/>
          <w:szCs w:val="26"/>
          <w:rtl/>
          <w:lang w:bidi="fa-IR"/>
        </w:rPr>
        <w:t xml:space="preserve"> تأثیر </w:t>
      </w:r>
      <w:r w:rsidR="00401E31">
        <w:rPr>
          <w:rFonts w:ascii="Calibri" w:eastAsia="Calibri" w:hAnsi="Calibri" w:cs="B Lotus" w:hint="cs"/>
          <w:sz w:val="26"/>
          <w:szCs w:val="26"/>
          <w:rtl/>
          <w:lang w:bidi="fa-IR"/>
        </w:rPr>
        <w:t>معنی‌داری</w:t>
      </w:r>
      <w:r w:rsidRPr="00894F91">
        <w:rPr>
          <w:rFonts w:ascii="Calibri" w:eastAsia="Calibri" w:hAnsi="Calibri" w:cs="B Lotus" w:hint="cs"/>
          <w:sz w:val="26"/>
          <w:szCs w:val="26"/>
          <w:rtl/>
          <w:lang w:bidi="fa-IR"/>
        </w:rPr>
        <w:t xml:space="preserve"> داشته است، که با نتایج تحقیقات رابن و همکاران (2018)، عیوضی (1396) و جوشنی و همکاران (1391) با نتایج تحقیق حاضر همسو بوده است.</w:t>
      </w:r>
    </w:p>
    <w:p w:rsidR="00D932E1" w:rsidRPr="00894F91" w:rsidRDefault="00D932E1" w:rsidP="00894F91">
      <w:pPr>
        <w:bidi/>
        <w:jc w:val="both"/>
        <w:rPr>
          <w:rFonts w:ascii="Calibri" w:eastAsia="Calibri" w:hAnsi="Calibri" w:cs="B Lotus"/>
          <w:sz w:val="26"/>
          <w:szCs w:val="26"/>
          <w:rtl/>
          <w:lang w:bidi="fa-IR"/>
        </w:rPr>
      </w:pPr>
      <w:r w:rsidRPr="00894F91">
        <w:rPr>
          <w:rFonts w:ascii="Calibri" w:eastAsia="Calibri" w:hAnsi="Calibri" w:cs="B Lotus" w:hint="cs"/>
          <w:sz w:val="26"/>
          <w:szCs w:val="26"/>
          <w:rtl/>
          <w:lang w:bidi="fa-IR"/>
        </w:rPr>
        <w:t xml:space="preserve">رابن و همکاران (2018) در تحقیقی به بررسی تأثیر بازخورد زیستی دیداری وزن بدن، </w:t>
      </w:r>
      <w:r w:rsidR="00401E31">
        <w:rPr>
          <w:rFonts w:ascii="Calibri" w:eastAsia="Calibri" w:hAnsi="Calibri" w:cs="B Lotus" w:hint="cs"/>
          <w:sz w:val="26"/>
          <w:szCs w:val="26"/>
          <w:rtl/>
          <w:lang w:bidi="fa-IR"/>
        </w:rPr>
        <w:t>دربرتری</w:t>
      </w:r>
      <w:r w:rsidRPr="00894F91">
        <w:rPr>
          <w:rFonts w:ascii="Calibri" w:eastAsia="Calibri" w:hAnsi="Calibri" w:cs="B Lotus" w:hint="cs"/>
          <w:sz w:val="26"/>
          <w:szCs w:val="26"/>
          <w:rtl/>
          <w:lang w:bidi="fa-IR"/>
        </w:rPr>
        <w:t xml:space="preserve"> درمانی افرادی که دچار شکستگی اندام تحتانی شده بودند، پرداختند. نتایج نشان داد، افراد دچار شکستگی اندام تحتانی که بازخورد زیستی دیداری مربوط به وزن بدن خود را دریافت کردند، نسبت به گروه‌هایی که مجبور به تحمل کامل وزن خود و تحمل وزن کم بدن خود بودند، به‌طور معنی</w:t>
      </w:r>
      <w:r w:rsidRPr="00894F91">
        <w:rPr>
          <w:rFonts w:ascii="Times New Roman" w:eastAsia="Calibri" w:hAnsi="Times New Roman" w:cs="B Lotus"/>
          <w:sz w:val="26"/>
          <w:szCs w:val="26"/>
          <w:rtl/>
          <w:lang w:bidi="fa-IR"/>
        </w:rPr>
        <w:softHyphen/>
      </w:r>
      <w:r w:rsidRPr="00894F91">
        <w:rPr>
          <w:rFonts w:ascii="Calibri" w:eastAsia="Calibri" w:hAnsi="Calibri" w:cs="B Lotus" w:hint="cs"/>
          <w:sz w:val="26"/>
          <w:szCs w:val="26"/>
          <w:rtl/>
          <w:lang w:bidi="fa-IR"/>
        </w:rPr>
        <w:t xml:space="preserve">داری سبب تحمل بار بیشتر وزن و افزایش دقت در گام برداری شده و درنهایت سبب کاهش طول دوره درمان در آن‌ها شده است (21). عیوضی (1396) در پژوهشی به بررسی تأثیر تمرینات هوازی و بازخورد زیستی بر اضطراب ورزشکاران تیراندازی </w:t>
      </w:r>
      <w:r w:rsidR="00401E31">
        <w:rPr>
          <w:rFonts w:ascii="Calibri" w:eastAsia="Calibri" w:hAnsi="Calibri" w:cs="B Lotus" w:hint="cs"/>
          <w:sz w:val="26"/>
          <w:szCs w:val="26"/>
          <w:rtl/>
          <w:lang w:bidi="fa-IR"/>
        </w:rPr>
        <w:t>باکمان</w:t>
      </w:r>
      <w:r w:rsidRPr="00894F91">
        <w:rPr>
          <w:rFonts w:ascii="Calibri" w:eastAsia="Calibri" w:hAnsi="Calibri" w:cs="B Lotus" w:hint="cs"/>
          <w:sz w:val="26"/>
          <w:szCs w:val="26"/>
          <w:rtl/>
          <w:lang w:bidi="fa-IR"/>
        </w:rPr>
        <w:t xml:space="preserve"> پرداخت. نتایج نشان داد که تمرینات بازخورد زیستی دیداری ضربان قلب به‌طور معنی</w:t>
      </w:r>
      <w:r w:rsidRPr="00894F91">
        <w:rPr>
          <w:rFonts w:ascii="Times New Roman" w:eastAsia="Calibri" w:hAnsi="Times New Roman" w:cs="B Lotus"/>
          <w:sz w:val="26"/>
          <w:szCs w:val="26"/>
          <w:rtl/>
          <w:lang w:bidi="fa-IR"/>
        </w:rPr>
        <w:softHyphen/>
      </w:r>
      <w:r w:rsidRPr="00894F91">
        <w:rPr>
          <w:rFonts w:ascii="Calibri" w:eastAsia="Calibri" w:hAnsi="Calibri" w:cs="B Lotus" w:hint="cs"/>
          <w:sz w:val="26"/>
          <w:szCs w:val="26"/>
          <w:rtl/>
          <w:lang w:bidi="fa-IR"/>
        </w:rPr>
        <w:t xml:space="preserve">داری سبب کاهش اضطراب ورزشکاران تیراندازی </w:t>
      </w:r>
      <w:r w:rsidR="00401E31">
        <w:rPr>
          <w:rFonts w:ascii="Calibri" w:eastAsia="Calibri" w:hAnsi="Calibri" w:cs="B Lotus" w:hint="cs"/>
          <w:sz w:val="26"/>
          <w:szCs w:val="26"/>
          <w:rtl/>
          <w:lang w:bidi="fa-IR"/>
        </w:rPr>
        <w:t>باکمان</w:t>
      </w:r>
      <w:r w:rsidRPr="00894F91">
        <w:rPr>
          <w:rFonts w:ascii="Calibri" w:eastAsia="Calibri" w:hAnsi="Calibri" w:cs="B Lotus" w:hint="cs"/>
          <w:sz w:val="26"/>
          <w:szCs w:val="26"/>
          <w:rtl/>
          <w:lang w:bidi="fa-IR"/>
        </w:rPr>
        <w:t xml:space="preserve"> شده است (24). همچنین تحقیقات جوشنی و همکاران (1391) که </w:t>
      </w:r>
      <w:r w:rsidR="00401E31">
        <w:rPr>
          <w:rFonts w:ascii="Calibri" w:eastAsia="Calibri" w:hAnsi="Calibri" w:cs="B Lotus" w:hint="cs"/>
          <w:sz w:val="26"/>
          <w:szCs w:val="26"/>
          <w:rtl/>
          <w:lang w:bidi="fa-IR"/>
        </w:rPr>
        <w:t>مشابه‌ترین</w:t>
      </w:r>
      <w:r w:rsidRPr="00894F91">
        <w:rPr>
          <w:rFonts w:ascii="Calibri" w:eastAsia="Calibri" w:hAnsi="Calibri" w:cs="B Lotus" w:hint="cs"/>
          <w:sz w:val="26"/>
          <w:szCs w:val="26"/>
          <w:rtl/>
          <w:lang w:bidi="fa-IR"/>
        </w:rPr>
        <w:t xml:space="preserve"> تحقیق به پژوهش حاضر </w:t>
      </w:r>
      <w:r w:rsidR="00401E31">
        <w:rPr>
          <w:rFonts w:ascii="Calibri" w:eastAsia="Calibri" w:hAnsi="Calibri" w:cs="B Lotus" w:hint="cs"/>
          <w:sz w:val="26"/>
          <w:szCs w:val="26"/>
          <w:rtl/>
          <w:lang w:bidi="fa-IR"/>
        </w:rPr>
        <w:t>هست</w:t>
      </w:r>
      <w:r w:rsidRPr="00894F91">
        <w:rPr>
          <w:rFonts w:ascii="Calibri" w:eastAsia="Calibri" w:hAnsi="Calibri" w:cs="B Lotus" w:hint="cs"/>
          <w:sz w:val="26"/>
          <w:szCs w:val="26"/>
          <w:rtl/>
          <w:lang w:bidi="fa-IR"/>
        </w:rPr>
        <w:t xml:space="preserve"> به بررسی تأثیر بازخورد زیستی، دیداری، شنیداری و ترکیبی ضربان قلب بر عملکرد و یادگیری مهارت پرتاب دارت پرداخت. نتایج نشان داد که بازخورد زیستی دیداری ضربان قلب بر عملکرد و یادگیری مهارت پرتاب دارت تأثیر معنی</w:t>
      </w:r>
      <w:r w:rsidRPr="00894F91">
        <w:rPr>
          <w:rFonts w:ascii="Times New Roman" w:eastAsia="Calibri" w:hAnsi="Times New Roman" w:cs="B Lotus"/>
          <w:sz w:val="26"/>
          <w:szCs w:val="26"/>
          <w:rtl/>
          <w:lang w:bidi="fa-IR"/>
        </w:rPr>
        <w:softHyphen/>
      </w:r>
      <w:r w:rsidRPr="00894F91">
        <w:rPr>
          <w:rFonts w:ascii="Calibri" w:eastAsia="Calibri" w:hAnsi="Calibri" w:cs="B Lotus" w:hint="cs"/>
          <w:sz w:val="26"/>
          <w:szCs w:val="26"/>
          <w:rtl/>
          <w:lang w:bidi="fa-IR"/>
        </w:rPr>
        <w:t>داری داشته است (29).</w:t>
      </w:r>
    </w:p>
    <w:p w:rsidR="00D932E1" w:rsidRPr="00894F91" w:rsidRDefault="00D932E1" w:rsidP="00894F91">
      <w:pPr>
        <w:bidi/>
        <w:jc w:val="both"/>
        <w:rPr>
          <w:rFonts w:ascii="Calibri" w:eastAsia="Calibri" w:hAnsi="Calibri" w:cs="B Lotus"/>
          <w:sz w:val="26"/>
          <w:szCs w:val="26"/>
          <w:rtl/>
          <w:lang w:bidi="fa-IR"/>
        </w:rPr>
      </w:pPr>
      <w:r w:rsidRPr="00894F91">
        <w:rPr>
          <w:rFonts w:ascii="Calibri" w:eastAsia="Calibri" w:hAnsi="Calibri" w:cs="B Lotus" w:hint="cs"/>
          <w:sz w:val="26"/>
          <w:szCs w:val="26"/>
          <w:rtl/>
          <w:lang w:bidi="fa-IR"/>
        </w:rPr>
        <w:t xml:space="preserve">از طرفی نتایج تحقیق حاضر با نتایج هاسگاوا و همکاران (2017) و قماشچی (2014) </w:t>
      </w:r>
      <w:r w:rsidR="00401E31">
        <w:rPr>
          <w:rFonts w:ascii="Calibri" w:eastAsia="Calibri" w:hAnsi="Calibri" w:cs="B Lotus" w:hint="cs"/>
          <w:sz w:val="26"/>
          <w:szCs w:val="26"/>
          <w:rtl/>
          <w:lang w:bidi="fa-IR"/>
        </w:rPr>
        <w:t>ناهم‌سو</w:t>
      </w:r>
      <w:r w:rsidRPr="00894F91">
        <w:rPr>
          <w:rFonts w:ascii="Calibri" w:eastAsia="Calibri" w:hAnsi="Calibri" w:cs="B Lotus" w:hint="cs"/>
          <w:sz w:val="26"/>
          <w:szCs w:val="26"/>
          <w:rtl/>
          <w:lang w:bidi="fa-IR"/>
        </w:rPr>
        <w:t xml:space="preserve"> بوده است. هاسگاوا و همکاران (2017) در پژوهشی به بررسی تأثیر بازخورد زیستی دیداری و شنیداری روی یادگیری کنترل حرکات پویای افراد 18 ساله سالم که به دو گروه بازخورد زیستی دیداری و شنیداری تقسیم شدند، پرداختند. در پایان نتایج حاکی از این بود، گروهی که بازخورد زیستی دیداری مختصات مرکز فشار (</w:t>
      </w:r>
      <w:r w:rsidRPr="00894F91">
        <w:rPr>
          <w:rFonts w:ascii="Calibri" w:eastAsia="Calibri" w:hAnsi="Calibri" w:cs="B Lotus"/>
          <w:sz w:val="26"/>
          <w:szCs w:val="26"/>
          <w:lang w:bidi="fa-IR"/>
        </w:rPr>
        <w:t>COP</w:t>
      </w:r>
      <w:r w:rsidRPr="00894F91">
        <w:rPr>
          <w:rFonts w:ascii="Calibri" w:eastAsia="Calibri" w:hAnsi="Calibri" w:cs="B Lotus" w:hint="cs"/>
          <w:sz w:val="26"/>
          <w:szCs w:val="26"/>
          <w:rtl/>
          <w:lang w:bidi="fa-IR"/>
        </w:rPr>
        <w:t>) دستگاه فورس پلیت را دریافت کرده بودند، برخلاف گروه بازخورد زیستی شنیداری مختصات مرکز فشار (</w:t>
      </w:r>
      <w:r w:rsidRPr="00894F91">
        <w:rPr>
          <w:rFonts w:ascii="Calibri" w:eastAsia="Calibri" w:hAnsi="Calibri" w:cs="B Lotus"/>
          <w:sz w:val="26"/>
          <w:szCs w:val="26"/>
          <w:lang w:bidi="fa-IR"/>
        </w:rPr>
        <w:t>COP</w:t>
      </w:r>
      <w:r w:rsidRPr="00894F91">
        <w:rPr>
          <w:rFonts w:ascii="Calibri" w:eastAsia="Calibri" w:hAnsi="Calibri" w:cs="B Lotus" w:hint="cs"/>
          <w:sz w:val="26"/>
          <w:szCs w:val="26"/>
          <w:rtl/>
          <w:lang w:bidi="fa-IR"/>
        </w:rPr>
        <w:t xml:space="preserve">) نتوانستند به‌طور </w:t>
      </w:r>
      <w:r w:rsidR="00401E31">
        <w:rPr>
          <w:rFonts w:ascii="Calibri" w:eastAsia="Calibri" w:hAnsi="Calibri" w:cs="B Lotus" w:hint="cs"/>
          <w:sz w:val="26"/>
          <w:szCs w:val="26"/>
          <w:rtl/>
          <w:lang w:bidi="fa-IR"/>
        </w:rPr>
        <w:t>معنی‌داری</w:t>
      </w:r>
      <w:r w:rsidRPr="00894F91">
        <w:rPr>
          <w:rFonts w:ascii="Calibri" w:eastAsia="Calibri" w:hAnsi="Calibri" w:cs="B Lotus" w:hint="cs"/>
          <w:sz w:val="26"/>
          <w:szCs w:val="26"/>
          <w:rtl/>
          <w:lang w:bidi="fa-IR"/>
        </w:rPr>
        <w:t xml:space="preserve"> در یادگیری کنترل حرکات پویا، نمرات بهتری کسب کنند (23). قماشچی (2014) نیز در تحقیقی به بررسی تأثیر بازخورد زیستی روی کنترل قامت بیماران سکته مغزی پرداخت که نتایج نشان داد تعادل افراد سکته مغزی در گروه بازخورد زیستی دیداری </w:t>
      </w:r>
      <w:r w:rsidRPr="00894F91">
        <w:rPr>
          <w:rFonts w:ascii="Calibri" w:eastAsia="Calibri" w:hAnsi="Calibri" w:cs="B Lotus" w:hint="cs"/>
          <w:sz w:val="26"/>
          <w:szCs w:val="26"/>
          <w:rtl/>
          <w:lang w:bidi="fa-IR"/>
        </w:rPr>
        <w:lastRenderedPageBreak/>
        <w:t xml:space="preserve">دستگاه تعادل سنج بایودکس، نسبت به گروهی کنترل که بازخورد زیستی دیداری دریافت نکرده بودند، از برتری بالاتری برخوردار نبوده است (22). از دلایل احتمالی مغایرت نتایج تحقیقات فوق با نتیجه تحقیق حاضر می‌توان به این موارد اشاره کرد که در این تحقیقات از انواع دیگر بازخورد زیستی استفاده‌شده است و همچنین برخلاف تحقیق حاضر، در تحقیقات </w:t>
      </w:r>
      <w:r w:rsidR="00401E31">
        <w:rPr>
          <w:rFonts w:ascii="Calibri" w:eastAsia="Calibri" w:hAnsi="Calibri" w:cs="B Lotus" w:hint="cs"/>
          <w:sz w:val="26"/>
          <w:szCs w:val="26"/>
          <w:rtl/>
          <w:lang w:bidi="fa-IR"/>
        </w:rPr>
        <w:t>ناهم‌سو</w:t>
      </w:r>
      <w:r w:rsidRPr="00894F91">
        <w:rPr>
          <w:rFonts w:ascii="Calibri" w:eastAsia="Calibri" w:hAnsi="Calibri" w:cs="B Lotus" w:hint="cs"/>
          <w:sz w:val="26"/>
          <w:szCs w:val="26"/>
          <w:rtl/>
          <w:lang w:bidi="fa-IR"/>
        </w:rPr>
        <w:t xml:space="preserve"> تأثیر بازخورد زیستی روی یک متغیر کنترل حرکتی بررسی‌شده، نه یک متغیر یادگیری حرکتی.</w:t>
      </w:r>
    </w:p>
    <w:p w:rsidR="00D932E1" w:rsidRPr="00894F91" w:rsidRDefault="00D932E1" w:rsidP="00894F91">
      <w:pPr>
        <w:bidi/>
        <w:jc w:val="both"/>
        <w:rPr>
          <w:rFonts w:ascii="Calibri" w:eastAsia="Calibri" w:hAnsi="Calibri" w:cs="B Lotus"/>
          <w:sz w:val="26"/>
          <w:szCs w:val="26"/>
          <w:rtl/>
          <w:lang w:bidi="fa-IR"/>
        </w:rPr>
      </w:pPr>
      <w:r w:rsidRPr="00894F91">
        <w:rPr>
          <w:rFonts w:ascii="Calibri" w:eastAsia="Calibri" w:hAnsi="Calibri" w:cs="B Lotus" w:hint="cs"/>
          <w:sz w:val="26"/>
          <w:szCs w:val="26"/>
          <w:rtl/>
          <w:lang w:bidi="fa-IR"/>
        </w:rPr>
        <w:t>از طرفی دیگر نتایج تحقیق حاضر نشان داد که خودتنظیمی حاصل از تمرینات بازخورد زیستی شنیداری، تأثیر معنی</w:t>
      </w:r>
      <w:r w:rsidRPr="00894F91">
        <w:rPr>
          <w:rFonts w:ascii="Times New Roman" w:eastAsia="Calibri" w:hAnsi="Times New Roman" w:cs="B Lotus"/>
          <w:sz w:val="26"/>
          <w:szCs w:val="26"/>
          <w:rtl/>
          <w:lang w:bidi="fa-IR"/>
        </w:rPr>
        <w:softHyphen/>
      </w:r>
      <w:r w:rsidR="00BC43A5">
        <w:rPr>
          <w:rFonts w:ascii="Calibri" w:eastAsia="Calibri" w:hAnsi="Calibri" w:cs="B Lotus" w:hint="cs"/>
          <w:sz w:val="26"/>
          <w:szCs w:val="26"/>
          <w:rtl/>
          <w:lang w:bidi="fa-IR"/>
        </w:rPr>
        <w:t>داری در بر</w:t>
      </w:r>
      <w:r w:rsidRPr="00894F91">
        <w:rPr>
          <w:rFonts w:ascii="Calibri" w:eastAsia="Calibri" w:hAnsi="Calibri" w:cs="B Lotus" w:hint="cs"/>
          <w:sz w:val="26"/>
          <w:szCs w:val="26"/>
          <w:rtl/>
          <w:lang w:bidi="fa-IR"/>
        </w:rPr>
        <w:t xml:space="preserve"> یادگیری مهارت پرتاب دارت در شرایط تحت‌فشار داشته است که با نتایج تحقیقات هاسگاوا و همکاران (2017)، چونگ و دیویس (2011) و اخلی و همکاران (1397) همسو بوده است. چونگ و دیویس (2011) در پژوهش خود از بازخورد زیستی شنیداری برای اصلاح ضرب</w:t>
      </w:r>
      <w:r w:rsidRPr="00894F91">
        <w:rPr>
          <w:rFonts w:ascii="Calibri" w:eastAsia="Calibri" w:hAnsi="Calibri" w:cs="B Lotus"/>
          <w:sz w:val="26"/>
          <w:szCs w:val="26"/>
          <w:rtl/>
          <w:lang w:bidi="fa-IR"/>
        </w:rPr>
        <w:softHyphen/>
      </w:r>
      <w:r w:rsidRPr="00894F91">
        <w:rPr>
          <w:rFonts w:ascii="Calibri" w:eastAsia="Calibri" w:hAnsi="Calibri" w:cs="B Lotus" w:hint="cs"/>
          <w:sz w:val="26"/>
          <w:szCs w:val="26"/>
          <w:rtl/>
          <w:lang w:bidi="fa-IR"/>
        </w:rPr>
        <w:t>آهنگ گام برداری در افراد مبتلابه سندروم درد پاتلوفمورال استفاده کردند که نتایج نشان داد افراد موفق شدند با استفاده از بازخورد زیستی شنیداری، به‌طور معنی</w:t>
      </w:r>
      <w:r w:rsidRPr="00894F91">
        <w:rPr>
          <w:rFonts w:ascii="Times New Roman" w:eastAsia="Calibri" w:hAnsi="Times New Roman" w:cs="B Lotus"/>
          <w:sz w:val="26"/>
          <w:szCs w:val="26"/>
          <w:rtl/>
          <w:lang w:bidi="fa-IR"/>
        </w:rPr>
        <w:softHyphen/>
      </w:r>
      <w:r w:rsidRPr="00894F91">
        <w:rPr>
          <w:rFonts w:ascii="Calibri" w:eastAsia="Calibri" w:hAnsi="Calibri" w:cs="B Lotus" w:hint="cs"/>
          <w:sz w:val="26"/>
          <w:szCs w:val="26"/>
          <w:rtl/>
          <w:lang w:bidi="fa-IR"/>
        </w:rPr>
        <w:t>داری مکانیک اجرای خود را تغییر دهند و ضرب</w:t>
      </w:r>
      <w:r w:rsidRPr="00894F91">
        <w:rPr>
          <w:rFonts w:ascii="Calibri" w:eastAsia="Calibri" w:hAnsi="Calibri" w:cs="B Lotus"/>
          <w:sz w:val="26"/>
          <w:szCs w:val="26"/>
          <w:rtl/>
          <w:lang w:bidi="fa-IR"/>
        </w:rPr>
        <w:softHyphen/>
      </w:r>
      <w:r w:rsidRPr="00894F91">
        <w:rPr>
          <w:rFonts w:ascii="Calibri" w:eastAsia="Calibri" w:hAnsi="Calibri" w:cs="B Lotus" w:hint="cs"/>
          <w:sz w:val="26"/>
          <w:szCs w:val="26"/>
          <w:rtl/>
          <w:lang w:bidi="fa-IR"/>
        </w:rPr>
        <w:t>آهنگ گام برداری خود را بهبود ببخشند (25).</w:t>
      </w:r>
      <w:r w:rsidRPr="00894F91">
        <w:rPr>
          <w:rFonts w:ascii="Times New Roman" w:eastAsia="Times New Roman" w:hAnsi="Times New Roman" w:cs="B Lotus" w:hint="cs"/>
          <w:sz w:val="26"/>
          <w:szCs w:val="26"/>
          <w:rtl/>
          <w:lang w:bidi="fa-IR"/>
        </w:rPr>
        <w:t xml:space="preserve"> </w:t>
      </w:r>
      <w:r w:rsidRPr="00894F91">
        <w:rPr>
          <w:rFonts w:ascii="Calibri" w:eastAsia="Calibri" w:hAnsi="Calibri" w:cs="B Lotus" w:hint="cs"/>
          <w:sz w:val="26"/>
          <w:szCs w:val="26"/>
          <w:rtl/>
          <w:lang w:bidi="fa-IR"/>
        </w:rPr>
        <w:t>اخلی و همکاران (1397) نیز در تحقیق خود به بررسی تعیین اثر تمرینات بازخورد زیستی شنیداری و لرزشی مفصلی بر اکتساب، یادداری و انتقال مهارت تیراندازی باکمان پرداخت. نتایج نشان داد که تمرینات بازخورد زیستی شنیداری در اکتساب و یادداری مهارت تیراندازی باکمان به‌طور معنی</w:t>
      </w:r>
      <w:r w:rsidRPr="00894F91">
        <w:rPr>
          <w:rFonts w:ascii="Times New Roman" w:eastAsia="Calibri" w:hAnsi="Times New Roman" w:cs="B Lotus"/>
          <w:sz w:val="26"/>
          <w:szCs w:val="26"/>
          <w:rtl/>
          <w:lang w:bidi="fa-IR"/>
        </w:rPr>
        <w:softHyphen/>
      </w:r>
      <w:r w:rsidRPr="00894F91">
        <w:rPr>
          <w:rFonts w:ascii="Calibri" w:eastAsia="Calibri" w:hAnsi="Calibri" w:cs="B Lotus" w:hint="cs"/>
          <w:sz w:val="26"/>
          <w:szCs w:val="26"/>
          <w:rtl/>
          <w:lang w:bidi="fa-IR"/>
        </w:rPr>
        <w:t xml:space="preserve">داری مؤثرتر از تمرینات عادی و تمرینات بازخورد زیستی لرزشی بوده است (26). </w:t>
      </w:r>
    </w:p>
    <w:p w:rsidR="00D932E1" w:rsidRPr="00894F91" w:rsidRDefault="00D932E1" w:rsidP="00894F91">
      <w:pPr>
        <w:bidi/>
        <w:jc w:val="both"/>
        <w:rPr>
          <w:rFonts w:ascii="Calibri" w:eastAsia="Calibri" w:hAnsi="Calibri" w:cs="B Lotus"/>
          <w:sz w:val="26"/>
          <w:szCs w:val="26"/>
          <w:rtl/>
          <w:lang w:bidi="fa-IR"/>
        </w:rPr>
      </w:pPr>
      <w:r w:rsidRPr="00894F91">
        <w:rPr>
          <w:rFonts w:ascii="Calibri" w:eastAsia="Calibri" w:hAnsi="Calibri" w:cs="B Lotus" w:hint="cs"/>
          <w:sz w:val="26"/>
          <w:szCs w:val="26"/>
          <w:rtl/>
          <w:lang w:bidi="fa-IR"/>
        </w:rPr>
        <w:t>و ازجمله تحقیقات ناهم‌سو با نتیجه تحقیق حاضر می‌توان به تحقیق جوشنی و همکاران (1391)، که در تحقیق خود به بررسی تأثیر بازخورد زیستی، دیداری، شنیداری و ترکیبی ضربان قلب بر عملکرد و یادگیری مهارت پرتاب دارت پرداخت، اشاره کرد. نتایج نشان داد که بازخورد زیستی شنیداری بر عملکرد و یادگیری مهارت پرتاب دارت تأثیر معنی</w:t>
      </w:r>
      <w:r w:rsidRPr="00894F91">
        <w:rPr>
          <w:rFonts w:ascii="Times New Roman" w:eastAsia="Calibri" w:hAnsi="Times New Roman" w:cs="B Lotus"/>
          <w:sz w:val="26"/>
          <w:szCs w:val="26"/>
          <w:rtl/>
          <w:lang w:bidi="fa-IR"/>
        </w:rPr>
        <w:softHyphen/>
      </w:r>
      <w:r w:rsidRPr="00894F91">
        <w:rPr>
          <w:rFonts w:ascii="Calibri" w:eastAsia="Calibri" w:hAnsi="Calibri" w:cs="B Lotus" w:hint="cs"/>
          <w:sz w:val="26"/>
          <w:szCs w:val="26"/>
          <w:rtl/>
          <w:lang w:bidi="fa-IR"/>
        </w:rPr>
        <w:t xml:space="preserve">داری نداشته است (29). </w:t>
      </w:r>
      <w:r w:rsidR="00401E31">
        <w:rPr>
          <w:rFonts w:ascii="Calibri" w:eastAsia="Calibri" w:hAnsi="Calibri" w:cs="B Lotus" w:hint="cs"/>
          <w:sz w:val="26"/>
          <w:szCs w:val="26"/>
          <w:rtl/>
          <w:lang w:bidi="fa-IR"/>
        </w:rPr>
        <w:t>همان‌طور</w:t>
      </w:r>
      <w:r w:rsidRPr="00894F91">
        <w:rPr>
          <w:rFonts w:ascii="Calibri" w:eastAsia="Calibri" w:hAnsi="Calibri" w:cs="B Lotus" w:hint="cs"/>
          <w:sz w:val="26"/>
          <w:szCs w:val="26"/>
          <w:rtl/>
          <w:lang w:bidi="fa-IR"/>
        </w:rPr>
        <w:t xml:space="preserve"> که </w:t>
      </w:r>
      <w:r w:rsidR="00401E31">
        <w:rPr>
          <w:rFonts w:ascii="Calibri" w:eastAsia="Calibri" w:hAnsi="Calibri" w:cs="B Lotus" w:hint="cs"/>
          <w:sz w:val="26"/>
          <w:szCs w:val="26"/>
          <w:rtl/>
          <w:lang w:bidi="fa-IR"/>
        </w:rPr>
        <w:t>پیش‌تر</w:t>
      </w:r>
      <w:r w:rsidRPr="00894F91">
        <w:rPr>
          <w:rFonts w:ascii="Calibri" w:eastAsia="Calibri" w:hAnsi="Calibri" w:cs="B Lotus" w:hint="cs"/>
          <w:sz w:val="26"/>
          <w:szCs w:val="26"/>
          <w:rtl/>
          <w:lang w:bidi="fa-IR"/>
        </w:rPr>
        <w:t xml:space="preserve"> ذکر شد تحقیق جوشنی </w:t>
      </w:r>
      <w:r w:rsidR="00401E31">
        <w:rPr>
          <w:rFonts w:ascii="Calibri" w:eastAsia="Calibri" w:hAnsi="Calibri" w:cs="B Lotus" w:hint="cs"/>
          <w:sz w:val="26"/>
          <w:szCs w:val="26"/>
          <w:rtl/>
          <w:lang w:bidi="fa-IR"/>
        </w:rPr>
        <w:t>نزدیک‌ترین</w:t>
      </w:r>
      <w:r w:rsidRPr="00894F91">
        <w:rPr>
          <w:rFonts w:ascii="Calibri" w:eastAsia="Calibri" w:hAnsi="Calibri" w:cs="B Lotus" w:hint="cs"/>
          <w:sz w:val="26"/>
          <w:szCs w:val="26"/>
          <w:rtl/>
          <w:lang w:bidi="fa-IR"/>
        </w:rPr>
        <w:t xml:space="preserve"> تحقیق به </w:t>
      </w:r>
      <w:r w:rsidR="009A5CEF" w:rsidRPr="00894F91">
        <w:rPr>
          <w:rFonts w:ascii="Calibri" w:eastAsia="Calibri" w:hAnsi="Calibri" w:cs="B Lotus" w:hint="cs"/>
          <w:sz w:val="26"/>
          <w:szCs w:val="26"/>
          <w:rtl/>
          <w:lang w:bidi="fa-IR"/>
        </w:rPr>
        <w:t>پژوهش حاضر است. دستگاه بازخورد زیستی</w:t>
      </w:r>
      <w:r w:rsidRPr="00894F91">
        <w:rPr>
          <w:rFonts w:ascii="Calibri" w:eastAsia="Calibri" w:hAnsi="Calibri" w:cs="B Lotus" w:hint="cs"/>
          <w:sz w:val="26"/>
          <w:szCs w:val="26"/>
          <w:rtl/>
          <w:lang w:bidi="fa-IR"/>
        </w:rPr>
        <w:t xml:space="preserve"> </w:t>
      </w:r>
      <w:r w:rsidR="00401E31">
        <w:rPr>
          <w:rFonts w:ascii="Calibri" w:eastAsia="Calibri" w:hAnsi="Calibri" w:cs="B Lotus" w:hint="cs"/>
          <w:sz w:val="26"/>
          <w:szCs w:val="26"/>
          <w:rtl/>
          <w:lang w:bidi="fa-IR"/>
        </w:rPr>
        <w:t>استفاده‌شده</w:t>
      </w:r>
      <w:r w:rsidR="009A5CEF" w:rsidRPr="00894F91">
        <w:rPr>
          <w:rFonts w:ascii="Calibri" w:eastAsia="Calibri" w:hAnsi="Calibri" w:cs="B Lotus" w:hint="cs"/>
          <w:sz w:val="26"/>
          <w:szCs w:val="26"/>
          <w:rtl/>
          <w:lang w:bidi="fa-IR"/>
        </w:rPr>
        <w:t xml:space="preserve"> در تحقیق جوشنی</w:t>
      </w:r>
      <w:r w:rsidRPr="00894F91">
        <w:rPr>
          <w:rFonts w:ascii="Calibri" w:eastAsia="Calibri" w:hAnsi="Calibri" w:cs="B Lotus" w:hint="cs"/>
          <w:sz w:val="26"/>
          <w:szCs w:val="26"/>
          <w:rtl/>
          <w:lang w:bidi="fa-IR"/>
        </w:rPr>
        <w:t xml:space="preserve"> از </w:t>
      </w:r>
      <w:r w:rsidR="00401E31">
        <w:rPr>
          <w:rFonts w:ascii="Calibri" w:eastAsia="Calibri" w:hAnsi="Calibri" w:cs="B Lotus" w:hint="cs"/>
          <w:sz w:val="26"/>
          <w:szCs w:val="26"/>
          <w:rtl/>
          <w:lang w:bidi="fa-IR"/>
        </w:rPr>
        <w:t>مدل‌های</w:t>
      </w:r>
      <w:r w:rsidRPr="00894F91">
        <w:rPr>
          <w:rFonts w:ascii="Calibri" w:eastAsia="Calibri" w:hAnsi="Calibri" w:cs="B Lotus" w:hint="cs"/>
          <w:sz w:val="26"/>
          <w:szCs w:val="26"/>
          <w:rtl/>
          <w:lang w:bidi="fa-IR"/>
        </w:rPr>
        <w:t xml:space="preserve"> اولیه و قدیمی</w:t>
      </w:r>
      <w:r w:rsidR="009A5CEF" w:rsidRPr="00894F91">
        <w:rPr>
          <w:rFonts w:ascii="Calibri" w:eastAsia="Calibri" w:hAnsi="Calibri" w:cs="B Lotus" w:hint="cs"/>
          <w:sz w:val="26"/>
          <w:szCs w:val="26"/>
          <w:rtl/>
          <w:lang w:bidi="fa-IR"/>
        </w:rPr>
        <w:t xml:space="preserve"> بازخورد زیستی</w:t>
      </w:r>
      <w:r w:rsidRPr="00894F91">
        <w:rPr>
          <w:rFonts w:ascii="Calibri" w:eastAsia="Calibri" w:hAnsi="Calibri" w:cs="B Lotus" w:hint="cs"/>
          <w:sz w:val="26"/>
          <w:szCs w:val="26"/>
          <w:rtl/>
          <w:lang w:bidi="fa-IR"/>
        </w:rPr>
        <w:t xml:space="preserve"> (مدل </w:t>
      </w:r>
      <w:r w:rsidRPr="00894F91">
        <w:rPr>
          <w:rFonts w:ascii="Calibri" w:eastAsia="Calibri" w:hAnsi="Calibri" w:cs="B Lotus"/>
          <w:sz w:val="26"/>
          <w:szCs w:val="26"/>
          <w:lang w:bidi="fa-IR"/>
        </w:rPr>
        <w:t>RT-972</w:t>
      </w:r>
      <w:r w:rsidRPr="00894F91">
        <w:rPr>
          <w:rFonts w:ascii="Calibri" w:eastAsia="Calibri" w:hAnsi="Calibri" w:cs="B Lotus" w:hint="cs"/>
          <w:sz w:val="26"/>
          <w:szCs w:val="26"/>
          <w:rtl/>
          <w:lang w:bidi="fa-IR"/>
        </w:rPr>
        <w:t xml:space="preserve">) </w:t>
      </w:r>
      <w:r w:rsidR="00401E31">
        <w:rPr>
          <w:rFonts w:ascii="Calibri" w:eastAsia="Calibri" w:hAnsi="Calibri" w:cs="B Lotus" w:hint="cs"/>
          <w:sz w:val="26"/>
          <w:szCs w:val="26"/>
          <w:rtl/>
          <w:lang w:bidi="fa-IR"/>
        </w:rPr>
        <w:t>هست</w:t>
      </w:r>
      <w:r w:rsidRPr="00894F91">
        <w:rPr>
          <w:rFonts w:ascii="Calibri" w:eastAsia="Calibri" w:hAnsi="Calibri" w:cs="B Lotus" w:hint="cs"/>
          <w:sz w:val="26"/>
          <w:szCs w:val="26"/>
          <w:rtl/>
          <w:lang w:bidi="fa-IR"/>
        </w:rPr>
        <w:t xml:space="preserve"> که این خود </w:t>
      </w:r>
      <w:r w:rsidR="00401E31">
        <w:rPr>
          <w:rFonts w:ascii="Calibri" w:eastAsia="Calibri" w:hAnsi="Calibri" w:cs="B Lotus" w:hint="cs"/>
          <w:sz w:val="26"/>
          <w:szCs w:val="26"/>
          <w:rtl/>
          <w:lang w:bidi="fa-IR"/>
        </w:rPr>
        <w:t>می‌تواند</w:t>
      </w:r>
      <w:r w:rsidRPr="00894F91">
        <w:rPr>
          <w:rFonts w:ascii="Calibri" w:eastAsia="Calibri" w:hAnsi="Calibri" w:cs="B Lotus" w:hint="cs"/>
          <w:sz w:val="26"/>
          <w:szCs w:val="26"/>
          <w:rtl/>
          <w:lang w:bidi="fa-IR"/>
        </w:rPr>
        <w:t xml:space="preserve"> از دلایل مغایرت نتیجه این پژوهش با تحقیق حاضر باشد.</w:t>
      </w:r>
    </w:p>
    <w:p w:rsidR="00D932E1" w:rsidRPr="00894F91" w:rsidRDefault="00D932E1" w:rsidP="00894F91">
      <w:pPr>
        <w:bidi/>
        <w:jc w:val="both"/>
        <w:rPr>
          <w:rFonts w:ascii="Calibri" w:eastAsia="Calibri" w:hAnsi="Calibri" w:cs="B Lotus"/>
          <w:sz w:val="26"/>
          <w:szCs w:val="26"/>
          <w:rtl/>
          <w:lang w:bidi="fa-IR"/>
        </w:rPr>
      </w:pPr>
      <w:r w:rsidRPr="00894F91">
        <w:rPr>
          <w:rFonts w:ascii="Calibri" w:eastAsia="Calibri" w:hAnsi="Calibri" w:cs="B Lotus" w:hint="cs"/>
          <w:sz w:val="26"/>
          <w:szCs w:val="26"/>
          <w:rtl/>
          <w:lang w:bidi="fa-IR"/>
        </w:rPr>
        <w:t>همچنین نتایج تحقیق حاضر نشان داد که خودتنظیمی حاصل از تمرینات بازخورد زیستی ترکیبی (دیداری- شنیداری)، تأثیر معنی</w:t>
      </w:r>
      <w:r w:rsidRPr="00894F91">
        <w:rPr>
          <w:rFonts w:ascii="Times New Roman" w:eastAsia="Calibri" w:hAnsi="Times New Roman" w:cs="B Lotus"/>
          <w:sz w:val="26"/>
          <w:szCs w:val="26"/>
          <w:rtl/>
          <w:lang w:bidi="fa-IR"/>
        </w:rPr>
        <w:softHyphen/>
      </w:r>
      <w:r w:rsidR="00BC43A5">
        <w:rPr>
          <w:rFonts w:ascii="Calibri" w:eastAsia="Calibri" w:hAnsi="Calibri" w:cs="B Lotus" w:hint="cs"/>
          <w:sz w:val="26"/>
          <w:szCs w:val="26"/>
          <w:rtl/>
          <w:lang w:bidi="fa-IR"/>
        </w:rPr>
        <w:t>داری بر</w:t>
      </w:r>
      <w:r w:rsidRPr="00894F91">
        <w:rPr>
          <w:rFonts w:ascii="Calibri" w:eastAsia="Calibri" w:hAnsi="Calibri" w:cs="B Lotus" w:hint="cs"/>
          <w:sz w:val="26"/>
          <w:szCs w:val="26"/>
          <w:rtl/>
          <w:lang w:bidi="fa-IR"/>
        </w:rPr>
        <w:t xml:space="preserve"> یادگیری مهارت پرتاب دارت در شرایط تحت‌فشار داشته است که با نتایج تحقیقات لی و همکاران (2017)، کاپلان (2010) و جوشنی و همکاران (1391) مطابقت داشته است. لی و همکاران (2017) در تحقیقی به بررسی تأثیر بازخورد زیستی دیداری- شنیداری تنفس، روی بهبود و سازگاری و قابلیت تکثیر و مقدار تومورهای ریه افراد مبتلابه سرطان ریه پرداختند. که نتایج حاکی از این بود که بازخورد زیستی دیداری- شنیداری توانسته است روی بهبود و سازگاری و قابلیت تکثیر و مقدار تومورهای ریه بسیار مؤثر باشد (27). کاپلان (2010) در تحقیقی به بررسی استفاده از بازخورد زیستی دیداری و شنیداری در ارزیابی، تجزیه‌وتحلیل و توان‌بخشی جراحات ورزشی اندام تحتانی </w:t>
      </w:r>
      <w:r w:rsidRPr="00894F91">
        <w:rPr>
          <w:rFonts w:ascii="Calibri" w:eastAsia="Calibri" w:hAnsi="Calibri" w:cs="B Lotus" w:hint="cs"/>
          <w:sz w:val="26"/>
          <w:szCs w:val="26"/>
          <w:rtl/>
          <w:lang w:bidi="fa-IR"/>
        </w:rPr>
        <w:lastRenderedPageBreak/>
        <w:t>پرداخت. نتایج حاکی از این بود که افراد توانسته‌اند به‌وسیله بازخورد زیستی دیداری- شنیداری، به‌طور معنی</w:t>
      </w:r>
      <w:r w:rsidRPr="00894F91">
        <w:rPr>
          <w:rFonts w:ascii="Times New Roman" w:eastAsia="Calibri" w:hAnsi="Times New Roman" w:cs="B Lotus"/>
          <w:sz w:val="26"/>
          <w:szCs w:val="26"/>
          <w:rtl/>
          <w:lang w:bidi="fa-IR"/>
        </w:rPr>
        <w:softHyphen/>
      </w:r>
      <w:r w:rsidRPr="00894F91">
        <w:rPr>
          <w:rFonts w:ascii="Calibri" w:eastAsia="Calibri" w:hAnsi="Calibri" w:cs="B Lotus" w:hint="cs"/>
          <w:sz w:val="26"/>
          <w:szCs w:val="26"/>
          <w:rtl/>
          <w:lang w:bidi="fa-IR"/>
        </w:rPr>
        <w:t>داری تحمل وزن خود را به‌صورت عینی و آماری بهبود بخشند (28). همچنین جوشنی و همکاران (1391) در تحقیقی به بررسی تأثیر بازخورد زیستی، دیداری، شنیداری و ترکیبی ضربان قلب بر عملکرد و یادگیری مهارت پرتاب دارت پرداخت. نتایج نشان داد که بازخورد زیستی ترکیبی ضربان قلب بر عملکرد و یادگیری مهارت پرتاب دارت تأثیر معنی</w:t>
      </w:r>
      <w:r w:rsidRPr="00894F91">
        <w:rPr>
          <w:rFonts w:ascii="Times New Roman" w:eastAsia="Calibri" w:hAnsi="Times New Roman" w:cs="B Lotus"/>
          <w:sz w:val="26"/>
          <w:szCs w:val="26"/>
          <w:rtl/>
          <w:lang w:bidi="fa-IR"/>
        </w:rPr>
        <w:softHyphen/>
      </w:r>
      <w:r w:rsidRPr="00894F91">
        <w:rPr>
          <w:rFonts w:ascii="Calibri" w:eastAsia="Calibri" w:hAnsi="Calibri" w:cs="B Lotus" w:hint="cs"/>
          <w:sz w:val="26"/>
          <w:szCs w:val="26"/>
          <w:rtl/>
          <w:lang w:bidi="fa-IR"/>
        </w:rPr>
        <w:t>داری داشته است (29).</w:t>
      </w:r>
    </w:p>
    <w:p w:rsidR="00D932E1" w:rsidRPr="00894F91" w:rsidRDefault="00401E31" w:rsidP="00894F91">
      <w:pPr>
        <w:bidi/>
        <w:jc w:val="both"/>
        <w:rPr>
          <w:rFonts w:ascii="Calibri" w:eastAsia="Calibri" w:hAnsi="Calibri" w:cs="B Lotus"/>
          <w:sz w:val="26"/>
          <w:szCs w:val="26"/>
          <w:rtl/>
          <w:lang w:bidi="fa-IR"/>
        </w:rPr>
      </w:pPr>
      <w:r>
        <w:rPr>
          <w:rFonts w:ascii="Calibri" w:eastAsia="Calibri" w:hAnsi="Calibri" w:cs="B Lotus" w:hint="cs"/>
          <w:sz w:val="26"/>
          <w:szCs w:val="26"/>
          <w:rtl/>
          <w:lang w:bidi="fa-IR"/>
        </w:rPr>
        <w:t>به‌طورکلی</w:t>
      </w:r>
      <w:r w:rsidR="00D932E1" w:rsidRPr="00894F91">
        <w:rPr>
          <w:rFonts w:ascii="Calibri" w:eastAsia="Calibri" w:hAnsi="Calibri" w:cs="B Lotus" w:hint="cs"/>
          <w:sz w:val="26"/>
          <w:szCs w:val="26"/>
          <w:rtl/>
          <w:lang w:bidi="fa-IR"/>
        </w:rPr>
        <w:t xml:space="preserve"> نتایج تحقیق حاضر نشان داد که خودتنظیمی حاصل از تمرینات بازخورد زیستی دیداری، شنیداری و ترکیبی بر یادگیری مهارت پرتاب دارت در شرایط </w:t>
      </w:r>
      <w:r>
        <w:rPr>
          <w:rFonts w:ascii="Calibri" w:eastAsia="Calibri" w:hAnsi="Calibri" w:cs="B Lotus" w:hint="cs"/>
          <w:sz w:val="26"/>
          <w:szCs w:val="26"/>
          <w:rtl/>
          <w:lang w:bidi="fa-IR"/>
        </w:rPr>
        <w:t>تحت‌فشار</w:t>
      </w:r>
      <w:r w:rsidR="00D932E1" w:rsidRPr="00894F91">
        <w:rPr>
          <w:rFonts w:ascii="Calibri" w:eastAsia="Calibri" w:hAnsi="Calibri" w:cs="B Lotus" w:hint="cs"/>
          <w:sz w:val="26"/>
          <w:szCs w:val="26"/>
          <w:rtl/>
          <w:lang w:bidi="fa-IR"/>
        </w:rPr>
        <w:t xml:space="preserve"> تأثیر </w:t>
      </w:r>
      <w:r>
        <w:rPr>
          <w:rFonts w:ascii="Calibri" w:eastAsia="Calibri" w:hAnsi="Calibri" w:cs="B Lotus" w:hint="cs"/>
          <w:sz w:val="26"/>
          <w:szCs w:val="26"/>
          <w:rtl/>
          <w:lang w:bidi="fa-IR"/>
        </w:rPr>
        <w:t>معنی‌داری</w:t>
      </w:r>
      <w:r w:rsidR="00D932E1" w:rsidRPr="00894F91">
        <w:rPr>
          <w:rFonts w:ascii="Calibri" w:eastAsia="Calibri" w:hAnsi="Calibri" w:cs="B Lotus" w:hint="cs"/>
          <w:sz w:val="26"/>
          <w:szCs w:val="26"/>
          <w:rtl/>
          <w:lang w:bidi="fa-IR"/>
        </w:rPr>
        <w:t xml:space="preserve"> داشته است. با توجه به نظریه </w:t>
      </w:r>
      <w:r>
        <w:rPr>
          <w:rFonts w:ascii="Calibri" w:eastAsia="Calibri" w:hAnsi="Calibri" w:cs="B Lotus" w:hint="cs"/>
          <w:sz w:val="26"/>
          <w:szCs w:val="26"/>
          <w:rtl/>
          <w:lang w:bidi="fa-IR"/>
        </w:rPr>
        <w:t>شرطی‌سازی</w:t>
      </w:r>
      <w:r w:rsidR="00D932E1" w:rsidRPr="00894F91">
        <w:rPr>
          <w:rFonts w:ascii="Calibri" w:eastAsia="Calibri" w:hAnsi="Calibri" w:cs="B Lotus" w:hint="cs"/>
          <w:sz w:val="26"/>
          <w:szCs w:val="26"/>
          <w:rtl/>
          <w:lang w:bidi="fa-IR"/>
        </w:rPr>
        <w:t xml:space="preserve"> کلاسیک پاولف، نتایج تحقیق حاضر قابل توجیه است و </w:t>
      </w:r>
      <w:r>
        <w:rPr>
          <w:rFonts w:ascii="Calibri" w:eastAsia="Calibri" w:hAnsi="Calibri" w:cs="B Lotus" w:hint="cs"/>
          <w:sz w:val="26"/>
          <w:szCs w:val="26"/>
          <w:rtl/>
          <w:lang w:bidi="fa-IR"/>
        </w:rPr>
        <w:t>می‌توان</w:t>
      </w:r>
      <w:r w:rsidR="00D932E1" w:rsidRPr="00894F91">
        <w:rPr>
          <w:rFonts w:ascii="Calibri" w:eastAsia="Calibri" w:hAnsi="Calibri" w:cs="B Lotus" w:hint="cs"/>
          <w:sz w:val="26"/>
          <w:szCs w:val="26"/>
          <w:rtl/>
          <w:lang w:bidi="fa-IR"/>
        </w:rPr>
        <w:t xml:space="preserve"> گفت در بازخورد زیستی هر چه فرد از تغییرات فیزیولوژیک بدن </w:t>
      </w:r>
      <w:r>
        <w:rPr>
          <w:rFonts w:ascii="Calibri" w:eastAsia="Calibri" w:hAnsi="Calibri" w:cs="B Lotus" w:hint="cs"/>
          <w:sz w:val="26"/>
          <w:szCs w:val="26"/>
          <w:rtl/>
          <w:lang w:bidi="fa-IR"/>
        </w:rPr>
        <w:t>خودآگاهی</w:t>
      </w:r>
      <w:r w:rsidR="00D932E1" w:rsidRPr="00894F91">
        <w:rPr>
          <w:rFonts w:ascii="Calibri" w:eastAsia="Calibri" w:hAnsi="Calibri" w:cs="B Lotus" w:hint="cs"/>
          <w:sz w:val="26"/>
          <w:szCs w:val="26"/>
          <w:rtl/>
          <w:lang w:bidi="fa-IR"/>
        </w:rPr>
        <w:t xml:space="preserve"> بیشتری پیدا کند و این</w:t>
      </w:r>
      <w:r w:rsidR="008211A6" w:rsidRPr="00894F91">
        <w:rPr>
          <w:rFonts w:ascii="Calibri" w:eastAsia="Calibri" w:hAnsi="Calibri" w:cs="B Lotus" w:hint="cs"/>
          <w:sz w:val="26"/>
          <w:szCs w:val="26"/>
          <w:rtl/>
          <w:lang w:bidi="fa-IR"/>
        </w:rPr>
        <w:t xml:space="preserve"> افزایش آگاهی چه </w:t>
      </w:r>
      <w:r>
        <w:rPr>
          <w:rFonts w:ascii="Calibri" w:eastAsia="Calibri" w:hAnsi="Calibri" w:cs="B Lotus" w:hint="cs"/>
          <w:sz w:val="26"/>
          <w:szCs w:val="26"/>
          <w:rtl/>
          <w:lang w:bidi="fa-IR"/>
        </w:rPr>
        <w:t>به‌صورت</w:t>
      </w:r>
      <w:r w:rsidR="008211A6" w:rsidRPr="00894F91">
        <w:rPr>
          <w:rFonts w:ascii="Calibri" w:eastAsia="Calibri" w:hAnsi="Calibri" w:cs="B Lotus" w:hint="cs"/>
          <w:sz w:val="26"/>
          <w:szCs w:val="26"/>
          <w:rtl/>
          <w:lang w:bidi="fa-IR"/>
        </w:rPr>
        <w:t xml:space="preserve"> دیداری، </w:t>
      </w:r>
      <w:r w:rsidR="00D932E1" w:rsidRPr="00894F91">
        <w:rPr>
          <w:rFonts w:ascii="Calibri" w:eastAsia="Calibri" w:hAnsi="Calibri" w:cs="B Lotus" w:hint="cs"/>
          <w:sz w:val="26"/>
          <w:szCs w:val="26"/>
          <w:rtl/>
          <w:lang w:bidi="fa-IR"/>
        </w:rPr>
        <w:t xml:space="preserve">و چه </w:t>
      </w:r>
      <w:r>
        <w:rPr>
          <w:rFonts w:ascii="Calibri" w:eastAsia="Calibri" w:hAnsi="Calibri" w:cs="B Lotus" w:hint="cs"/>
          <w:sz w:val="26"/>
          <w:szCs w:val="26"/>
          <w:rtl/>
          <w:lang w:bidi="fa-IR"/>
        </w:rPr>
        <w:t>به‌صورت</w:t>
      </w:r>
      <w:r w:rsidR="00D932E1" w:rsidRPr="00894F91">
        <w:rPr>
          <w:rFonts w:ascii="Calibri" w:eastAsia="Calibri" w:hAnsi="Calibri" w:cs="B Lotus" w:hint="cs"/>
          <w:sz w:val="26"/>
          <w:szCs w:val="26"/>
          <w:rtl/>
          <w:lang w:bidi="fa-IR"/>
        </w:rPr>
        <w:t xml:space="preserve"> شنیداری و یا ترکیبی باشد، سبب تغییرات مثبت در</w:t>
      </w:r>
      <w:r w:rsidR="008211A6" w:rsidRPr="00894F91">
        <w:rPr>
          <w:rFonts w:ascii="Calibri" w:eastAsia="Calibri" w:hAnsi="Calibri" w:cs="B Lotus" w:hint="cs"/>
          <w:sz w:val="26"/>
          <w:szCs w:val="26"/>
          <w:rtl/>
          <w:lang w:bidi="fa-IR"/>
        </w:rPr>
        <w:t>ونی و بیرونی در</w:t>
      </w:r>
      <w:r w:rsidR="00D932E1" w:rsidRPr="00894F91">
        <w:rPr>
          <w:rFonts w:ascii="Calibri" w:eastAsia="Calibri" w:hAnsi="Calibri" w:cs="B Lotus" w:hint="cs"/>
          <w:sz w:val="26"/>
          <w:szCs w:val="26"/>
          <w:rtl/>
          <w:lang w:bidi="fa-IR"/>
        </w:rPr>
        <w:t xml:space="preserve"> فرد </w:t>
      </w:r>
      <w:r>
        <w:rPr>
          <w:rFonts w:ascii="Calibri" w:eastAsia="Calibri" w:hAnsi="Calibri" w:cs="B Lotus" w:hint="cs"/>
          <w:sz w:val="26"/>
          <w:szCs w:val="26"/>
          <w:rtl/>
          <w:lang w:bidi="fa-IR"/>
        </w:rPr>
        <w:t>می‌شود</w:t>
      </w:r>
      <w:r w:rsidR="00D932E1" w:rsidRPr="00894F91">
        <w:rPr>
          <w:rFonts w:ascii="Calibri" w:eastAsia="Calibri" w:hAnsi="Calibri" w:cs="B Lotus" w:hint="cs"/>
          <w:sz w:val="26"/>
          <w:szCs w:val="26"/>
          <w:rtl/>
          <w:lang w:bidi="fa-IR"/>
        </w:rPr>
        <w:t xml:space="preserve">، که این تغییرات مثبت در فرد </w:t>
      </w:r>
      <w:r>
        <w:rPr>
          <w:rFonts w:ascii="Calibri" w:eastAsia="Calibri" w:hAnsi="Calibri" w:cs="B Lotus" w:hint="cs"/>
          <w:sz w:val="26"/>
          <w:szCs w:val="26"/>
          <w:rtl/>
          <w:lang w:bidi="fa-IR"/>
        </w:rPr>
        <w:t>به‌عنوان</w:t>
      </w:r>
      <w:r w:rsidR="00D932E1" w:rsidRPr="00894F91">
        <w:rPr>
          <w:rFonts w:ascii="Calibri" w:eastAsia="Calibri" w:hAnsi="Calibri" w:cs="B Lotus" w:hint="cs"/>
          <w:sz w:val="26"/>
          <w:szCs w:val="26"/>
          <w:rtl/>
          <w:lang w:bidi="fa-IR"/>
        </w:rPr>
        <w:t xml:space="preserve"> پاداش تلقی شده و فرد تمایل بیشتری به کسب اطلاعات فیزیولوژیک توسط روش بازخورد زیستی پیدا </w:t>
      </w:r>
      <w:r>
        <w:rPr>
          <w:rFonts w:ascii="Calibri" w:eastAsia="Calibri" w:hAnsi="Calibri" w:cs="B Lotus" w:hint="cs"/>
          <w:sz w:val="26"/>
          <w:szCs w:val="26"/>
          <w:rtl/>
          <w:lang w:bidi="fa-IR"/>
        </w:rPr>
        <w:t>می‌کند</w:t>
      </w:r>
      <w:r w:rsidR="00D932E1" w:rsidRPr="00894F91">
        <w:rPr>
          <w:rFonts w:ascii="Calibri" w:eastAsia="Calibri" w:hAnsi="Calibri" w:cs="B Lotus" w:hint="cs"/>
          <w:sz w:val="26"/>
          <w:szCs w:val="26"/>
          <w:rtl/>
          <w:lang w:bidi="fa-IR"/>
        </w:rPr>
        <w:t xml:space="preserve">. از طرفی نمودارهای دما و پاسخ گالوانیک پوست </w:t>
      </w:r>
      <w:r>
        <w:rPr>
          <w:rFonts w:ascii="Calibri" w:eastAsia="Calibri" w:hAnsi="Calibri" w:cs="B Lotus" w:hint="cs"/>
          <w:sz w:val="26"/>
          <w:szCs w:val="26"/>
          <w:rtl/>
          <w:lang w:bidi="fa-IR"/>
        </w:rPr>
        <w:t>گروه‌ها</w:t>
      </w:r>
      <w:r w:rsidR="00D932E1" w:rsidRPr="00894F91">
        <w:rPr>
          <w:rFonts w:ascii="Calibri" w:eastAsia="Calibri" w:hAnsi="Calibri" w:cs="B Lotus" w:hint="cs"/>
          <w:sz w:val="26"/>
          <w:szCs w:val="26"/>
          <w:rtl/>
          <w:lang w:bidi="fa-IR"/>
        </w:rPr>
        <w:t xml:space="preserve"> نشان داد که بازخورد زیستی ترکیبی نسبت به بازخورد زیستی شنیداری و دیداری سبب بهبود بسیار </w:t>
      </w:r>
      <w:r>
        <w:rPr>
          <w:rFonts w:ascii="Calibri" w:eastAsia="Calibri" w:hAnsi="Calibri" w:cs="B Lotus" w:hint="cs"/>
          <w:sz w:val="26"/>
          <w:szCs w:val="26"/>
          <w:rtl/>
          <w:lang w:bidi="fa-IR"/>
        </w:rPr>
        <w:t>چشم‌گیری</w:t>
      </w:r>
      <w:r w:rsidR="00D932E1" w:rsidRPr="00894F91">
        <w:rPr>
          <w:rFonts w:ascii="Calibri" w:eastAsia="Calibri" w:hAnsi="Calibri" w:cs="B Lotus" w:hint="cs"/>
          <w:sz w:val="26"/>
          <w:szCs w:val="26"/>
          <w:rtl/>
          <w:lang w:bidi="fa-IR"/>
        </w:rPr>
        <w:t xml:space="preserve"> در کنترل دما و پاسخ گالوانیک پوست شده است. به همین جهت به ورزشکاران و همچنین مربیان ورزشی پیشنهاد می‌شود برای یادگیری مهارت‌ پرتاب دارت و </w:t>
      </w:r>
      <w:r>
        <w:rPr>
          <w:rFonts w:ascii="Calibri" w:eastAsia="Calibri" w:hAnsi="Calibri" w:cs="B Lotus" w:hint="cs"/>
          <w:sz w:val="26"/>
          <w:szCs w:val="26"/>
          <w:rtl/>
          <w:lang w:bidi="fa-IR"/>
        </w:rPr>
        <w:t>مهارت‌هایی</w:t>
      </w:r>
      <w:r w:rsidR="00D932E1" w:rsidRPr="00894F91">
        <w:rPr>
          <w:rFonts w:ascii="Calibri" w:eastAsia="Calibri" w:hAnsi="Calibri" w:cs="B Lotus" w:hint="cs"/>
          <w:sz w:val="26"/>
          <w:szCs w:val="26"/>
          <w:rtl/>
          <w:lang w:bidi="fa-IR"/>
        </w:rPr>
        <w:t xml:space="preserve"> مشابه و نزدیک به مهارت پرتاب دارت و همچنین بازخورد دهی جلسات بازخورد زیستی </w:t>
      </w:r>
      <w:r>
        <w:rPr>
          <w:rFonts w:ascii="Calibri" w:eastAsia="Calibri" w:hAnsi="Calibri" w:cs="B Lotus" w:hint="cs"/>
          <w:sz w:val="26"/>
          <w:szCs w:val="26"/>
          <w:rtl/>
          <w:lang w:bidi="fa-IR"/>
        </w:rPr>
        <w:t>می‌توانند</w:t>
      </w:r>
      <w:r w:rsidR="00D932E1" w:rsidRPr="00894F91">
        <w:rPr>
          <w:rFonts w:ascii="Calibri" w:eastAsia="Calibri" w:hAnsi="Calibri" w:cs="B Lotus" w:hint="cs"/>
          <w:sz w:val="26"/>
          <w:szCs w:val="26"/>
          <w:rtl/>
          <w:lang w:bidi="fa-IR"/>
        </w:rPr>
        <w:t xml:space="preserve"> از بازخورد زیستی دما و پاسخ گالوانیک پوست </w:t>
      </w:r>
      <w:r>
        <w:rPr>
          <w:rFonts w:ascii="Calibri" w:eastAsia="Calibri" w:hAnsi="Calibri" w:cs="B Lotus" w:hint="cs"/>
          <w:sz w:val="26"/>
          <w:szCs w:val="26"/>
          <w:rtl/>
          <w:lang w:bidi="fa-IR"/>
        </w:rPr>
        <w:t>به‌صورت</w:t>
      </w:r>
      <w:r w:rsidR="00D932E1" w:rsidRPr="00894F91">
        <w:rPr>
          <w:rFonts w:ascii="Calibri" w:eastAsia="Calibri" w:hAnsi="Calibri" w:cs="B Lotus" w:hint="cs"/>
          <w:sz w:val="26"/>
          <w:szCs w:val="26"/>
          <w:rtl/>
          <w:lang w:bidi="fa-IR"/>
        </w:rPr>
        <w:t xml:space="preserve"> دیداری، شنیداری و یا ترکیبی استفاده کنند و استفاده از بازخورد زیستی ترکیبی را در اولویت قرار دهند تا شاهد بهترین نتایج باشند. همچنین برای انجام </w:t>
      </w:r>
      <w:r>
        <w:rPr>
          <w:rFonts w:ascii="Calibri" w:eastAsia="Calibri" w:hAnsi="Calibri" w:cs="B Lotus" w:hint="cs"/>
          <w:sz w:val="26"/>
          <w:szCs w:val="26"/>
          <w:rtl/>
          <w:lang w:bidi="fa-IR"/>
        </w:rPr>
        <w:t>پژوهش‌هایی</w:t>
      </w:r>
      <w:r w:rsidR="00D932E1" w:rsidRPr="00894F91">
        <w:rPr>
          <w:rFonts w:ascii="Calibri" w:eastAsia="Calibri" w:hAnsi="Calibri" w:cs="B Lotus" w:hint="cs"/>
          <w:sz w:val="26"/>
          <w:szCs w:val="26"/>
          <w:rtl/>
          <w:lang w:bidi="fa-IR"/>
        </w:rPr>
        <w:t xml:space="preserve"> در آینده پیشنهاد </w:t>
      </w:r>
      <w:r>
        <w:rPr>
          <w:rFonts w:ascii="Calibri" w:eastAsia="Calibri" w:hAnsi="Calibri" w:cs="B Lotus" w:hint="cs"/>
          <w:sz w:val="26"/>
          <w:szCs w:val="26"/>
          <w:rtl/>
          <w:lang w:bidi="fa-IR"/>
        </w:rPr>
        <w:t>می‌شود</w:t>
      </w:r>
      <w:r w:rsidR="009A5CEF" w:rsidRPr="00894F91">
        <w:rPr>
          <w:rFonts w:ascii="Calibri" w:eastAsia="Calibri" w:hAnsi="Calibri" w:cs="B Lotus" w:hint="cs"/>
          <w:sz w:val="26"/>
          <w:szCs w:val="26"/>
          <w:rtl/>
          <w:lang w:bidi="fa-IR"/>
        </w:rPr>
        <w:t xml:space="preserve"> که</w:t>
      </w:r>
      <w:r w:rsidR="00D932E1" w:rsidRPr="00894F91">
        <w:rPr>
          <w:rFonts w:ascii="Calibri" w:eastAsia="Calibri" w:hAnsi="Calibri" w:cs="B Lotus" w:hint="cs"/>
          <w:sz w:val="26"/>
          <w:szCs w:val="26"/>
          <w:rtl/>
          <w:lang w:bidi="fa-IR"/>
        </w:rPr>
        <w:t xml:space="preserve"> تحقیقات مشابهی بر روی </w:t>
      </w:r>
      <w:r>
        <w:rPr>
          <w:rFonts w:ascii="Calibri" w:eastAsia="Calibri" w:hAnsi="Calibri" w:cs="B Lotus" w:hint="cs"/>
          <w:sz w:val="26"/>
          <w:szCs w:val="26"/>
          <w:rtl/>
          <w:lang w:bidi="fa-IR"/>
        </w:rPr>
        <w:t>مهارت‌های</w:t>
      </w:r>
      <w:r w:rsidR="00D932E1" w:rsidRPr="00894F91">
        <w:rPr>
          <w:rFonts w:ascii="Calibri" w:eastAsia="Calibri" w:hAnsi="Calibri" w:cs="B Lotus" w:hint="cs"/>
          <w:sz w:val="26"/>
          <w:szCs w:val="26"/>
          <w:rtl/>
          <w:lang w:bidi="fa-IR"/>
        </w:rPr>
        <w:t xml:space="preserve"> ورزشی پویا و پیچیده انجام شود و همچنین پیشنهاد </w:t>
      </w:r>
      <w:r>
        <w:rPr>
          <w:rFonts w:ascii="Calibri" w:eastAsia="Calibri" w:hAnsi="Calibri" w:cs="B Lotus" w:hint="cs"/>
          <w:sz w:val="26"/>
          <w:szCs w:val="26"/>
          <w:rtl/>
          <w:lang w:bidi="fa-IR"/>
        </w:rPr>
        <w:t>می‌شود</w:t>
      </w:r>
      <w:r w:rsidR="00D932E1" w:rsidRPr="00894F91">
        <w:rPr>
          <w:rFonts w:ascii="Calibri" w:eastAsia="Calibri" w:hAnsi="Calibri" w:cs="B Lotus" w:hint="cs"/>
          <w:sz w:val="26"/>
          <w:szCs w:val="26"/>
          <w:rtl/>
          <w:lang w:bidi="fa-IR"/>
        </w:rPr>
        <w:t xml:space="preserve"> </w:t>
      </w:r>
      <w:r>
        <w:rPr>
          <w:rFonts w:ascii="Calibri" w:eastAsia="Calibri" w:hAnsi="Calibri" w:cs="B Lotus" w:hint="cs"/>
          <w:sz w:val="26"/>
          <w:szCs w:val="26"/>
          <w:rtl/>
          <w:lang w:bidi="fa-IR"/>
        </w:rPr>
        <w:t>پژوهش‌هایی</w:t>
      </w:r>
      <w:r w:rsidR="00D932E1" w:rsidRPr="00894F91">
        <w:rPr>
          <w:rFonts w:ascii="Calibri" w:eastAsia="Calibri" w:hAnsi="Calibri" w:cs="B Lotus" w:hint="cs"/>
          <w:sz w:val="26"/>
          <w:szCs w:val="26"/>
          <w:rtl/>
          <w:lang w:bidi="fa-IR"/>
        </w:rPr>
        <w:t xml:space="preserve"> برای مقایسه تأثیر انواع مختلف بازخورد زیستی مثل دمای پوست و ضربان قلب بر یادگیری </w:t>
      </w:r>
      <w:r>
        <w:rPr>
          <w:rFonts w:ascii="Calibri" w:eastAsia="Calibri" w:hAnsi="Calibri" w:cs="B Lotus" w:hint="cs"/>
          <w:sz w:val="26"/>
          <w:szCs w:val="26"/>
          <w:rtl/>
          <w:lang w:bidi="fa-IR"/>
        </w:rPr>
        <w:t>مهارت‌های</w:t>
      </w:r>
      <w:r w:rsidR="00D932E1" w:rsidRPr="00894F91">
        <w:rPr>
          <w:rFonts w:ascii="Calibri" w:eastAsia="Calibri" w:hAnsi="Calibri" w:cs="B Lotus" w:hint="cs"/>
          <w:sz w:val="26"/>
          <w:szCs w:val="26"/>
          <w:rtl/>
          <w:lang w:bidi="fa-IR"/>
        </w:rPr>
        <w:t xml:space="preserve"> ورزشی مختلف انجام شود.</w:t>
      </w:r>
    </w:p>
    <w:p w:rsidR="009D22A0" w:rsidRPr="009D22A0" w:rsidRDefault="009D22A0" w:rsidP="009D22A0">
      <w:pPr>
        <w:bidi/>
        <w:jc w:val="both"/>
        <w:rPr>
          <w:rFonts w:ascii="Calibri" w:eastAsia="Calibri" w:hAnsi="Calibri" w:cs="B Titr"/>
          <w:sz w:val="26"/>
          <w:szCs w:val="26"/>
          <w:lang w:bidi="fa-IR"/>
        </w:rPr>
      </w:pPr>
    </w:p>
    <w:p w:rsidR="009D22A0" w:rsidRPr="009D22A0" w:rsidRDefault="009D22A0" w:rsidP="009D22A0">
      <w:pPr>
        <w:bidi/>
        <w:jc w:val="both"/>
        <w:rPr>
          <w:rFonts w:ascii="Calibri" w:eastAsia="Calibri" w:hAnsi="Calibri" w:cs="B Titr"/>
          <w:sz w:val="26"/>
          <w:szCs w:val="26"/>
          <w:rtl/>
          <w:lang w:bidi="fa-IR"/>
        </w:rPr>
      </w:pPr>
      <w:r w:rsidRPr="009D22A0">
        <w:rPr>
          <w:rFonts w:ascii="Calibri" w:eastAsia="Calibri" w:hAnsi="Calibri" w:cs="B Titr" w:hint="cs"/>
          <w:sz w:val="26"/>
          <w:szCs w:val="26"/>
          <w:rtl/>
          <w:lang w:bidi="fa-IR"/>
        </w:rPr>
        <w:t>منابع:</w:t>
      </w:r>
    </w:p>
    <w:p w:rsidR="009D22A0" w:rsidRPr="009D22A0" w:rsidRDefault="009D22A0" w:rsidP="009D22A0">
      <w:pPr>
        <w:numPr>
          <w:ilvl w:val="0"/>
          <w:numId w:val="1"/>
        </w:numPr>
        <w:spacing w:after="0" w:line="240" w:lineRule="auto"/>
        <w:rPr>
          <w:rFonts w:ascii="Arial" w:eastAsia="Calibri" w:hAnsi="Arial" w:cs="Arial"/>
          <w:rtl/>
          <w:lang w:bidi="fa-IR"/>
        </w:rPr>
      </w:pPr>
      <w:proofErr w:type="spellStart"/>
      <w:proofErr w:type="gramStart"/>
      <w:r w:rsidRPr="009D22A0">
        <w:rPr>
          <w:rFonts w:ascii="Arial" w:eastAsia="Calibri" w:hAnsi="Arial" w:cs="Arial"/>
          <w:lang w:bidi="fa-IR"/>
        </w:rPr>
        <w:t>gharakhanlo</w:t>
      </w:r>
      <w:proofErr w:type="spellEnd"/>
      <w:proofErr w:type="gramEnd"/>
      <w:r w:rsidRPr="009D22A0">
        <w:rPr>
          <w:rFonts w:ascii="Arial" w:eastAsia="Calibri" w:hAnsi="Arial" w:cs="Arial"/>
          <w:lang w:bidi="fa-IR"/>
        </w:rPr>
        <w:t xml:space="preserve"> s, </w:t>
      </w:r>
      <w:proofErr w:type="spellStart"/>
      <w:r w:rsidRPr="009D22A0">
        <w:rPr>
          <w:rFonts w:ascii="Arial" w:eastAsia="Calibri" w:hAnsi="Arial" w:cs="Arial"/>
          <w:lang w:bidi="fa-IR"/>
        </w:rPr>
        <w:t>Nourbakhsh</w:t>
      </w:r>
      <w:proofErr w:type="spellEnd"/>
      <w:r w:rsidRPr="009D22A0">
        <w:rPr>
          <w:rFonts w:ascii="Arial" w:eastAsia="Calibri" w:hAnsi="Arial" w:cs="Arial"/>
          <w:lang w:bidi="fa-IR"/>
        </w:rPr>
        <w:t xml:space="preserve"> P, </w:t>
      </w:r>
      <w:proofErr w:type="spellStart"/>
      <w:r w:rsidRPr="009D22A0">
        <w:rPr>
          <w:rFonts w:ascii="Arial" w:eastAsia="Calibri" w:hAnsi="Arial" w:cs="Arial"/>
          <w:lang w:bidi="fa-IR"/>
        </w:rPr>
        <w:t>Sepasi</w:t>
      </w:r>
      <w:proofErr w:type="spellEnd"/>
      <w:r w:rsidRPr="009D22A0">
        <w:rPr>
          <w:rFonts w:ascii="Arial" w:eastAsia="Calibri" w:hAnsi="Arial" w:cs="Arial"/>
          <w:lang w:bidi="fa-IR"/>
        </w:rPr>
        <w:t xml:space="preserve"> H. (2016). The Effect of Normative Feedback on Acquisition and Retention of Throwing Skill in Task and Self Oriented Female Students. Journal of Motor Learning and Movement, 8(1):175-91. (in Persian)</w:t>
      </w:r>
    </w:p>
    <w:p w:rsidR="009D22A0" w:rsidRPr="009D22A0" w:rsidRDefault="009D22A0" w:rsidP="009D22A0">
      <w:pPr>
        <w:numPr>
          <w:ilvl w:val="0"/>
          <w:numId w:val="1"/>
        </w:numPr>
        <w:spacing w:after="0" w:line="240" w:lineRule="auto"/>
        <w:contextualSpacing/>
        <w:rPr>
          <w:rFonts w:ascii="Arial" w:eastAsia="Calibri" w:hAnsi="Arial" w:cs="Arial"/>
          <w:lang w:bidi="fa-IR"/>
        </w:rPr>
      </w:pPr>
      <w:r w:rsidRPr="009D22A0">
        <w:rPr>
          <w:rFonts w:ascii="Arial" w:eastAsia="Calibri" w:hAnsi="Arial" w:cs="Arial"/>
          <w:lang w:val="en" w:bidi="fa-IR"/>
        </w:rPr>
        <w:t xml:space="preserve">Schmidt R, Lee T. Learning and motor control. (2007). Translated by </w:t>
      </w:r>
      <w:proofErr w:type="spellStart"/>
      <w:r w:rsidRPr="009D22A0">
        <w:rPr>
          <w:rFonts w:ascii="Arial" w:eastAsia="Calibri" w:hAnsi="Arial" w:cs="Arial"/>
          <w:lang w:val="en" w:bidi="fa-IR"/>
        </w:rPr>
        <w:t>rasoul</w:t>
      </w:r>
      <w:proofErr w:type="spellEnd"/>
      <w:r w:rsidRPr="009D22A0">
        <w:rPr>
          <w:rFonts w:ascii="Arial" w:eastAsia="Calibri" w:hAnsi="Arial" w:cs="Arial"/>
          <w:lang w:val="en" w:bidi="fa-IR"/>
        </w:rPr>
        <w:t xml:space="preserve"> </w:t>
      </w:r>
      <w:proofErr w:type="spellStart"/>
      <w:r w:rsidRPr="009D22A0">
        <w:rPr>
          <w:rFonts w:ascii="Arial" w:eastAsia="Calibri" w:hAnsi="Arial" w:cs="Arial"/>
          <w:lang w:val="en" w:bidi="fa-IR"/>
        </w:rPr>
        <w:t>hemayat</w:t>
      </w:r>
      <w:proofErr w:type="spellEnd"/>
      <w:r w:rsidRPr="009D22A0">
        <w:rPr>
          <w:rFonts w:ascii="Arial" w:eastAsia="Calibri" w:hAnsi="Arial" w:cs="Arial"/>
          <w:lang w:val="en" w:bidi="fa-IR"/>
        </w:rPr>
        <w:t xml:space="preserve"> </w:t>
      </w:r>
      <w:proofErr w:type="spellStart"/>
      <w:r w:rsidRPr="009D22A0">
        <w:rPr>
          <w:rFonts w:ascii="Arial" w:eastAsia="Calibri" w:hAnsi="Arial" w:cs="Arial"/>
          <w:lang w:val="en" w:bidi="fa-IR"/>
        </w:rPr>
        <w:t>Talab</w:t>
      </w:r>
      <w:proofErr w:type="spellEnd"/>
      <w:r w:rsidRPr="009D22A0">
        <w:rPr>
          <w:rFonts w:ascii="Arial" w:eastAsia="Calibri" w:hAnsi="Arial" w:cs="Arial"/>
          <w:lang w:val="en" w:bidi="fa-IR"/>
        </w:rPr>
        <w:t xml:space="preserve"> and </w:t>
      </w:r>
      <w:proofErr w:type="spellStart"/>
      <w:r w:rsidRPr="009D22A0">
        <w:rPr>
          <w:rFonts w:ascii="Arial" w:eastAsia="Calibri" w:hAnsi="Arial" w:cs="Arial"/>
          <w:lang w:val="en" w:bidi="fa-IR"/>
        </w:rPr>
        <w:t>Abdollah</w:t>
      </w:r>
      <w:proofErr w:type="spellEnd"/>
      <w:r w:rsidRPr="009D22A0">
        <w:rPr>
          <w:rFonts w:ascii="Arial" w:eastAsia="Calibri" w:hAnsi="Arial" w:cs="Arial"/>
          <w:lang w:val="en" w:bidi="fa-IR"/>
        </w:rPr>
        <w:t xml:space="preserve"> </w:t>
      </w:r>
      <w:proofErr w:type="spellStart"/>
      <w:r w:rsidRPr="009D22A0">
        <w:rPr>
          <w:rFonts w:ascii="Arial" w:eastAsia="Calibri" w:hAnsi="Arial" w:cs="Arial"/>
          <w:lang w:val="en" w:bidi="fa-IR"/>
        </w:rPr>
        <w:t>Qasemi</w:t>
      </w:r>
      <w:proofErr w:type="spellEnd"/>
      <w:r w:rsidRPr="009D22A0">
        <w:rPr>
          <w:rFonts w:ascii="Arial" w:eastAsia="Calibri" w:hAnsi="Arial" w:cs="Arial"/>
          <w:lang w:val="en" w:bidi="fa-IR"/>
        </w:rPr>
        <w:t>, Volume 2, Tehran:  Science and movement, First Edition.</w:t>
      </w:r>
      <w:r w:rsidRPr="009D22A0">
        <w:rPr>
          <w:rFonts w:ascii="Arial" w:eastAsia="Calibri" w:hAnsi="Arial" w:cs="Arial"/>
          <w:lang w:bidi="fa-IR"/>
        </w:rPr>
        <w:t xml:space="preserve"> (in Persian)</w:t>
      </w:r>
    </w:p>
    <w:p w:rsidR="009D22A0" w:rsidRPr="009D22A0" w:rsidRDefault="009D22A0" w:rsidP="009D22A0">
      <w:pPr>
        <w:numPr>
          <w:ilvl w:val="0"/>
          <w:numId w:val="1"/>
        </w:numPr>
        <w:spacing w:after="0" w:line="240" w:lineRule="auto"/>
        <w:rPr>
          <w:rFonts w:ascii="Arial" w:eastAsia="Calibri" w:hAnsi="Arial" w:cs="Arial"/>
          <w:lang w:bidi="fa-IR"/>
        </w:rPr>
      </w:pPr>
      <w:proofErr w:type="spellStart"/>
      <w:r w:rsidRPr="009D22A0">
        <w:rPr>
          <w:rFonts w:ascii="Arial" w:eastAsia="Calibri" w:hAnsi="Arial" w:cs="Arial"/>
          <w:lang w:val="en" w:bidi="fa-IR"/>
        </w:rPr>
        <w:t>Rahmani</w:t>
      </w:r>
      <w:proofErr w:type="spellEnd"/>
      <w:r w:rsidRPr="009D22A0">
        <w:rPr>
          <w:rFonts w:ascii="Arial" w:eastAsia="Calibri" w:hAnsi="Arial" w:cs="Arial"/>
          <w:lang w:val="en" w:bidi="fa-IR"/>
        </w:rPr>
        <w:t xml:space="preserve"> </w:t>
      </w:r>
      <w:proofErr w:type="spellStart"/>
      <w:r w:rsidRPr="009D22A0">
        <w:rPr>
          <w:rFonts w:ascii="Arial" w:eastAsia="Calibri" w:hAnsi="Arial" w:cs="Arial"/>
          <w:lang w:val="en" w:bidi="fa-IR"/>
        </w:rPr>
        <w:t>Nia</w:t>
      </w:r>
      <w:proofErr w:type="spellEnd"/>
      <w:r w:rsidRPr="009D22A0">
        <w:rPr>
          <w:rFonts w:ascii="Arial" w:eastAsia="Calibri" w:hAnsi="Arial" w:cs="Arial"/>
          <w:lang w:val="en" w:bidi="fa-IR"/>
        </w:rPr>
        <w:t xml:space="preserve"> F</w:t>
      </w:r>
      <w:proofErr w:type="gramStart"/>
      <w:r w:rsidRPr="009D22A0">
        <w:rPr>
          <w:rFonts w:ascii="Arial" w:eastAsia="Calibri" w:hAnsi="Arial" w:cs="Arial"/>
          <w:lang w:val="en" w:bidi="fa-IR"/>
        </w:rPr>
        <w:t>.(</w:t>
      </w:r>
      <w:proofErr w:type="gramEnd"/>
      <w:r w:rsidRPr="009D22A0">
        <w:rPr>
          <w:rFonts w:ascii="Arial" w:eastAsia="Calibri" w:hAnsi="Arial" w:cs="Arial"/>
          <w:lang w:val="en" w:bidi="fa-IR"/>
        </w:rPr>
        <w:t xml:space="preserve">2003). Basics and application of motor </w:t>
      </w:r>
      <w:proofErr w:type="spellStart"/>
      <w:r w:rsidRPr="009D22A0">
        <w:rPr>
          <w:rFonts w:ascii="Arial" w:eastAsia="Calibri" w:hAnsi="Arial" w:cs="Arial"/>
          <w:lang w:val="en" w:bidi="fa-IR"/>
        </w:rPr>
        <w:t>learning.Tehran</w:t>
      </w:r>
      <w:proofErr w:type="spellEnd"/>
      <w:r w:rsidRPr="009D22A0">
        <w:rPr>
          <w:rFonts w:ascii="Arial" w:eastAsia="Calibri" w:hAnsi="Arial" w:cs="Arial"/>
          <w:lang w:val="en" w:bidi="fa-IR"/>
        </w:rPr>
        <w:t xml:space="preserve">: </w:t>
      </w:r>
      <w:proofErr w:type="spellStart"/>
      <w:r w:rsidRPr="009D22A0">
        <w:rPr>
          <w:rFonts w:ascii="Arial" w:eastAsia="Calibri" w:hAnsi="Arial" w:cs="Arial"/>
          <w:lang w:val="en" w:bidi="fa-IR"/>
        </w:rPr>
        <w:t>Bamdad</w:t>
      </w:r>
      <w:proofErr w:type="spellEnd"/>
      <w:r w:rsidRPr="009D22A0">
        <w:rPr>
          <w:rFonts w:ascii="Arial" w:eastAsia="Calibri" w:hAnsi="Arial" w:cs="Arial"/>
          <w:lang w:val="en" w:bidi="fa-IR"/>
        </w:rPr>
        <w:t xml:space="preserve"> </w:t>
      </w:r>
      <w:proofErr w:type="spellStart"/>
      <w:r w:rsidRPr="009D22A0">
        <w:rPr>
          <w:rFonts w:ascii="Arial" w:eastAsia="Calibri" w:hAnsi="Arial" w:cs="Arial"/>
          <w:lang w:val="en" w:bidi="fa-IR"/>
        </w:rPr>
        <w:t>ketab</w:t>
      </w:r>
      <w:proofErr w:type="spellEnd"/>
      <w:r w:rsidRPr="009D22A0">
        <w:rPr>
          <w:rFonts w:ascii="Arial" w:eastAsia="Calibri" w:hAnsi="Arial" w:cs="Arial"/>
          <w:lang w:val="en" w:bidi="fa-IR"/>
        </w:rPr>
        <w:t xml:space="preserve"> Publishing.</w:t>
      </w:r>
      <w:r w:rsidRPr="009D22A0">
        <w:rPr>
          <w:rFonts w:ascii="Arial" w:eastAsia="Calibri" w:hAnsi="Arial" w:cs="Arial"/>
          <w:lang w:bidi="fa-IR"/>
        </w:rPr>
        <w:t xml:space="preserve"> (in Persian)</w:t>
      </w:r>
    </w:p>
    <w:p w:rsidR="009D22A0" w:rsidRPr="009D22A0" w:rsidRDefault="009D22A0" w:rsidP="009D22A0">
      <w:pPr>
        <w:numPr>
          <w:ilvl w:val="0"/>
          <w:numId w:val="1"/>
        </w:numPr>
        <w:spacing w:after="0" w:line="240" w:lineRule="auto"/>
        <w:rPr>
          <w:rFonts w:ascii="Arial" w:eastAsia="Calibri" w:hAnsi="Arial" w:cs="Arial"/>
          <w:lang w:bidi="fa-IR"/>
        </w:rPr>
      </w:pPr>
      <w:r w:rsidRPr="009D22A0">
        <w:rPr>
          <w:rFonts w:ascii="Arial" w:eastAsia="Calibri" w:hAnsi="Arial" w:cs="Arial"/>
          <w:lang w:bidi="fa-IR"/>
        </w:rPr>
        <w:t>Schmidt R, Lee T</w:t>
      </w:r>
      <w:proofErr w:type="gramStart"/>
      <w:r w:rsidRPr="009D22A0">
        <w:rPr>
          <w:rFonts w:ascii="Arial" w:eastAsia="Calibri" w:hAnsi="Arial" w:cs="Arial"/>
          <w:lang w:bidi="fa-IR"/>
        </w:rPr>
        <w:t>.(</w:t>
      </w:r>
      <w:proofErr w:type="gramEnd"/>
      <w:r w:rsidRPr="009D22A0">
        <w:rPr>
          <w:rFonts w:ascii="Arial" w:eastAsia="Calibri" w:hAnsi="Arial" w:cs="Arial"/>
          <w:lang w:bidi="fa-IR"/>
        </w:rPr>
        <w:t xml:space="preserve">2011). Motor control and learning (5th </w:t>
      </w:r>
      <w:proofErr w:type="gramStart"/>
      <w:r w:rsidRPr="009D22A0">
        <w:rPr>
          <w:rFonts w:ascii="Arial" w:eastAsia="Calibri" w:hAnsi="Arial" w:cs="Arial"/>
          <w:lang w:bidi="fa-IR"/>
        </w:rPr>
        <w:t>ed</w:t>
      </w:r>
      <w:proofErr w:type="gramEnd"/>
      <w:r w:rsidRPr="009D22A0">
        <w:rPr>
          <w:rFonts w:ascii="Arial" w:eastAsia="Calibri" w:hAnsi="Arial" w:cs="Arial"/>
          <w:lang w:bidi="fa-IR"/>
        </w:rPr>
        <w:t>.). Champaign. IL: Human Kinetics Publishers, 226.</w:t>
      </w:r>
    </w:p>
    <w:p w:rsidR="009D22A0" w:rsidRPr="009D22A0" w:rsidRDefault="009D22A0" w:rsidP="009D22A0">
      <w:pPr>
        <w:numPr>
          <w:ilvl w:val="0"/>
          <w:numId w:val="1"/>
        </w:numPr>
        <w:spacing w:after="0" w:line="240" w:lineRule="auto"/>
        <w:contextualSpacing/>
        <w:rPr>
          <w:rFonts w:ascii="Arial" w:eastAsia="Calibri" w:hAnsi="Arial" w:cs="Arial"/>
          <w:lang w:bidi="fa-IR"/>
        </w:rPr>
      </w:pPr>
      <w:proofErr w:type="spellStart"/>
      <w:r w:rsidRPr="009D22A0">
        <w:rPr>
          <w:rFonts w:ascii="Arial" w:eastAsia="Calibri" w:hAnsi="Arial" w:cs="Arial"/>
          <w:lang w:bidi="fa-IR"/>
        </w:rPr>
        <w:lastRenderedPageBreak/>
        <w:t>Sepehri</w:t>
      </w:r>
      <w:proofErr w:type="spellEnd"/>
      <w:r w:rsidRPr="009D22A0">
        <w:rPr>
          <w:rFonts w:ascii="Arial" w:eastAsia="Calibri" w:hAnsi="Arial" w:cs="Arial"/>
          <w:lang w:bidi="fa-IR"/>
        </w:rPr>
        <w:t xml:space="preserve"> F, </w:t>
      </w:r>
      <w:proofErr w:type="spellStart"/>
      <w:r w:rsidRPr="009D22A0">
        <w:rPr>
          <w:rFonts w:ascii="Arial" w:eastAsia="Calibri" w:hAnsi="Arial" w:cs="Arial"/>
          <w:lang w:bidi="fa-IR"/>
        </w:rPr>
        <w:t>Farhoodi</w:t>
      </w:r>
      <w:proofErr w:type="spellEnd"/>
      <w:r w:rsidRPr="009D22A0">
        <w:rPr>
          <w:rFonts w:ascii="Arial" w:eastAsia="Calibri" w:hAnsi="Arial" w:cs="Arial"/>
          <w:lang w:bidi="fa-IR"/>
        </w:rPr>
        <w:t xml:space="preserve"> F, </w:t>
      </w:r>
      <w:proofErr w:type="spellStart"/>
      <w:r w:rsidRPr="009D22A0">
        <w:rPr>
          <w:rFonts w:ascii="Arial" w:eastAsia="Calibri" w:hAnsi="Arial" w:cs="Arial"/>
          <w:lang w:bidi="fa-IR"/>
        </w:rPr>
        <w:t>Asgari</w:t>
      </w:r>
      <w:proofErr w:type="spellEnd"/>
      <w:r w:rsidRPr="009D22A0">
        <w:rPr>
          <w:rFonts w:ascii="Arial" w:eastAsia="Calibri" w:hAnsi="Arial" w:cs="Arial"/>
          <w:lang w:bidi="fa-IR"/>
        </w:rPr>
        <w:t xml:space="preserve"> K, </w:t>
      </w:r>
      <w:proofErr w:type="spellStart"/>
      <w:r w:rsidRPr="009D22A0">
        <w:rPr>
          <w:rFonts w:ascii="Arial" w:eastAsia="Calibri" w:hAnsi="Arial" w:cs="Arial"/>
          <w:lang w:bidi="fa-IR"/>
        </w:rPr>
        <w:t>Najafi</w:t>
      </w:r>
      <w:proofErr w:type="spellEnd"/>
      <w:r w:rsidRPr="009D22A0">
        <w:rPr>
          <w:rFonts w:ascii="Arial" w:eastAsia="Calibri" w:hAnsi="Arial" w:cs="Arial"/>
          <w:lang w:bidi="fa-IR"/>
        </w:rPr>
        <w:t xml:space="preserve"> M, </w:t>
      </w:r>
      <w:proofErr w:type="spellStart"/>
      <w:r w:rsidRPr="009D22A0">
        <w:rPr>
          <w:rFonts w:ascii="Arial" w:eastAsia="Calibri" w:hAnsi="Arial" w:cs="Arial"/>
          <w:lang w:bidi="fa-IR"/>
        </w:rPr>
        <w:t>Yadollahi</w:t>
      </w:r>
      <w:proofErr w:type="spellEnd"/>
      <w:r w:rsidRPr="009D22A0">
        <w:rPr>
          <w:rFonts w:ascii="Arial" w:eastAsia="Calibri" w:hAnsi="Arial" w:cs="Arial"/>
          <w:lang w:bidi="fa-IR"/>
        </w:rPr>
        <w:t xml:space="preserve"> S.(2017). The effect of </w:t>
      </w:r>
      <w:proofErr w:type="spellStart"/>
      <w:r w:rsidRPr="009D22A0">
        <w:rPr>
          <w:rFonts w:ascii="Arial" w:eastAsia="Calibri" w:hAnsi="Arial" w:cs="Arial"/>
          <w:lang w:bidi="fa-IR"/>
        </w:rPr>
        <w:t>electromyographic</w:t>
      </w:r>
      <w:proofErr w:type="spellEnd"/>
      <w:r w:rsidRPr="009D22A0">
        <w:rPr>
          <w:rFonts w:ascii="Arial" w:eastAsia="Calibri" w:hAnsi="Arial" w:cs="Arial"/>
          <w:lang w:bidi="fa-IR"/>
        </w:rPr>
        <w:t xml:space="preserve"> biofeedback combined with sedation training on the psychological symptoms of patients with chronic migraine: a single case study. Journal of Cognitive Science, 19 (3): 1-13. (in Persian)</w:t>
      </w:r>
    </w:p>
    <w:p w:rsidR="009D22A0" w:rsidRPr="009D22A0" w:rsidRDefault="009D22A0" w:rsidP="009D22A0">
      <w:pPr>
        <w:numPr>
          <w:ilvl w:val="0"/>
          <w:numId w:val="1"/>
        </w:numPr>
        <w:spacing w:after="0" w:line="240" w:lineRule="auto"/>
        <w:rPr>
          <w:rFonts w:ascii="Arial" w:eastAsia="Calibri" w:hAnsi="Arial" w:cs="Arial"/>
          <w:lang w:bidi="fa-IR"/>
        </w:rPr>
      </w:pPr>
      <w:proofErr w:type="spellStart"/>
      <w:r w:rsidRPr="009D22A0">
        <w:rPr>
          <w:rFonts w:ascii="Arial" w:eastAsia="Calibri" w:hAnsi="Arial" w:cs="Arial"/>
          <w:lang w:val="en" w:bidi="fa-IR"/>
        </w:rPr>
        <w:t>Mohammadi</w:t>
      </w:r>
      <w:proofErr w:type="spellEnd"/>
      <w:r w:rsidRPr="009D22A0">
        <w:rPr>
          <w:rFonts w:ascii="Arial" w:eastAsia="Calibri" w:hAnsi="Arial" w:cs="Arial"/>
          <w:lang w:val="en" w:bidi="fa-IR"/>
        </w:rPr>
        <w:t xml:space="preserve"> M, </w:t>
      </w:r>
      <w:proofErr w:type="spellStart"/>
      <w:r w:rsidRPr="009D22A0">
        <w:rPr>
          <w:rFonts w:ascii="Arial" w:eastAsia="Calibri" w:hAnsi="Arial" w:cs="Arial"/>
          <w:lang w:val="en" w:bidi="fa-IR"/>
        </w:rPr>
        <w:t>Taheri</w:t>
      </w:r>
      <w:proofErr w:type="spellEnd"/>
      <w:r w:rsidRPr="009D22A0">
        <w:rPr>
          <w:rFonts w:ascii="Arial" w:eastAsia="Calibri" w:hAnsi="Arial" w:cs="Arial"/>
          <w:lang w:val="en" w:bidi="fa-IR"/>
        </w:rPr>
        <w:t xml:space="preserve"> H, </w:t>
      </w:r>
      <w:proofErr w:type="spellStart"/>
      <w:r w:rsidRPr="009D22A0">
        <w:rPr>
          <w:rFonts w:ascii="Arial" w:eastAsia="Calibri" w:hAnsi="Arial" w:cs="Arial"/>
          <w:lang w:val="en" w:bidi="fa-IR"/>
        </w:rPr>
        <w:t>Sohrabi</w:t>
      </w:r>
      <w:proofErr w:type="spellEnd"/>
      <w:r w:rsidRPr="009D22A0">
        <w:rPr>
          <w:rFonts w:ascii="Arial" w:eastAsia="Calibri" w:hAnsi="Arial" w:cs="Arial"/>
          <w:lang w:val="en" w:bidi="fa-IR"/>
        </w:rPr>
        <w:t xml:space="preserve"> M</w:t>
      </w:r>
      <w:proofErr w:type="gramStart"/>
      <w:r w:rsidRPr="009D22A0">
        <w:rPr>
          <w:rFonts w:ascii="Arial" w:eastAsia="Calibri" w:hAnsi="Arial" w:cs="Arial"/>
          <w:lang w:val="en" w:bidi="fa-IR"/>
        </w:rPr>
        <w:t>.(</w:t>
      </w:r>
      <w:proofErr w:type="gramEnd"/>
      <w:r w:rsidRPr="009D22A0">
        <w:rPr>
          <w:rFonts w:ascii="Arial" w:eastAsia="Calibri" w:hAnsi="Arial" w:cs="Arial"/>
          <w:lang w:val="en" w:bidi="fa-IR"/>
        </w:rPr>
        <w:t xml:space="preserve">2016). The effect of a </w:t>
      </w:r>
      <w:proofErr w:type="spellStart"/>
      <w:r w:rsidRPr="009D22A0">
        <w:rPr>
          <w:rFonts w:ascii="Arial" w:eastAsia="Calibri" w:hAnsi="Arial" w:cs="Arial"/>
          <w:lang w:val="en" w:bidi="fa-IR"/>
        </w:rPr>
        <w:t>neurofeedback</w:t>
      </w:r>
      <w:proofErr w:type="spellEnd"/>
      <w:r w:rsidRPr="009D22A0">
        <w:rPr>
          <w:rFonts w:ascii="Arial" w:eastAsia="Calibri" w:hAnsi="Arial" w:cs="Arial"/>
          <w:lang w:val="en" w:bidi="fa-IR"/>
        </w:rPr>
        <w:t xml:space="preserve"> training course on error detection and performance of skilled shooters. Journal of Sport Management and Motor Behavior, 12 (23): 27-38.</w:t>
      </w:r>
      <w:r w:rsidRPr="009D22A0">
        <w:rPr>
          <w:rFonts w:ascii="Arial" w:eastAsia="Calibri" w:hAnsi="Arial" w:cs="Arial"/>
          <w:lang w:bidi="fa-IR"/>
        </w:rPr>
        <w:t xml:space="preserve"> (in Persian)</w:t>
      </w:r>
    </w:p>
    <w:p w:rsidR="009D22A0" w:rsidRPr="009D22A0" w:rsidRDefault="009D22A0" w:rsidP="009D22A0">
      <w:pPr>
        <w:numPr>
          <w:ilvl w:val="0"/>
          <w:numId w:val="1"/>
        </w:numPr>
        <w:spacing w:after="0" w:line="240" w:lineRule="auto"/>
        <w:rPr>
          <w:rFonts w:ascii="Arial" w:eastAsia="Calibri" w:hAnsi="Arial" w:cs="Arial"/>
          <w:lang w:bidi="fa-IR"/>
        </w:rPr>
      </w:pPr>
      <w:proofErr w:type="spellStart"/>
      <w:r w:rsidRPr="009D22A0">
        <w:rPr>
          <w:rFonts w:ascii="Arial" w:eastAsia="Calibri" w:hAnsi="Arial" w:cs="Arial"/>
          <w:lang w:bidi="fa-IR"/>
        </w:rPr>
        <w:t>Taheri</w:t>
      </w:r>
      <w:proofErr w:type="spellEnd"/>
      <w:r w:rsidRPr="009D22A0">
        <w:rPr>
          <w:rFonts w:ascii="Arial" w:eastAsia="Calibri" w:hAnsi="Arial" w:cs="Arial"/>
          <w:lang w:bidi="fa-IR"/>
        </w:rPr>
        <w:t xml:space="preserve"> M. (2017). Comparison of the effectiveness of mental imaging, biofeedback and </w:t>
      </w:r>
      <w:proofErr w:type="spellStart"/>
      <w:r w:rsidRPr="009D22A0">
        <w:rPr>
          <w:rFonts w:ascii="Arial" w:eastAsia="Calibri" w:hAnsi="Arial" w:cs="Arial"/>
          <w:lang w:bidi="fa-IR"/>
        </w:rPr>
        <w:t>neurofeedback</w:t>
      </w:r>
      <w:proofErr w:type="spellEnd"/>
      <w:r w:rsidRPr="009D22A0">
        <w:rPr>
          <w:rFonts w:ascii="Arial" w:eastAsia="Calibri" w:hAnsi="Arial" w:cs="Arial"/>
          <w:lang w:bidi="fa-IR"/>
        </w:rPr>
        <w:t xml:space="preserve"> in reducing competitive anxiety and improving adolescent taekwondo attention. M.Sc. Thesis, </w:t>
      </w:r>
      <w:proofErr w:type="spellStart"/>
      <w:r w:rsidRPr="009D22A0">
        <w:rPr>
          <w:rFonts w:ascii="Arial" w:eastAsia="Calibri" w:hAnsi="Arial" w:cs="Arial"/>
          <w:lang w:bidi="fa-IR"/>
        </w:rPr>
        <w:t>Payame</w:t>
      </w:r>
      <w:proofErr w:type="spellEnd"/>
      <w:r w:rsidRPr="009D22A0">
        <w:rPr>
          <w:rFonts w:ascii="Arial" w:eastAsia="Calibri" w:hAnsi="Arial" w:cs="Arial"/>
          <w:lang w:bidi="fa-IR"/>
        </w:rPr>
        <w:t xml:space="preserve"> Noor University of Central Tehran. (in Persian)</w:t>
      </w:r>
    </w:p>
    <w:p w:rsidR="009D22A0" w:rsidRPr="009D22A0" w:rsidRDefault="009D22A0" w:rsidP="009D22A0">
      <w:pPr>
        <w:numPr>
          <w:ilvl w:val="0"/>
          <w:numId w:val="1"/>
        </w:numPr>
        <w:spacing w:after="0" w:line="240" w:lineRule="auto"/>
        <w:rPr>
          <w:rFonts w:ascii="Arial" w:eastAsia="Calibri" w:hAnsi="Arial" w:cs="Arial"/>
          <w:lang w:bidi="fa-IR"/>
        </w:rPr>
      </w:pPr>
      <w:r w:rsidRPr="009D22A0">
        <w:rPr>
          <w:rFonts w:ascii="Arial" w:eastAsia="Calibri" w:hAnsi="Arial" w:cs="Arial"/>
          <w:lang w:bidi="fa-IR"/>
        </w:rPr>
        <w:t>Demos JN</w:t>
      </w:r>
      <w:proofErr w:type="gramStart"/>
      <w:r w:rsidRPr="009D22A0">
        <w:rPr>
          <w:rFonts w:ascii="Arial" w:eastAsia="Calibri" w:hAnsi="Arial" w:cs="Arial"/>
          <w:lang w:bidi="fa-IR"/>
        </w:rPr>
        <w:t>.(</w:t>
      </w:r>
      <w:proofErr w:type="gramEnd"/>
      <w:r w:rsidRPr="009D22A0">
        <w:rPr>
          <w:rFonts w:ascii="Arial" w:eastAsia="Calibri" w:hAnsi="Arial" w:cs="Arial"/>
          <w:lang w:bidi="fa-IR"/>
        </w:rPr>
        <w:t xml:space="preserve">2005). Getting started with </w:t>
      </w:r>
      <w:proofErr w:type="spellStart"/>
      <w:r w:rsidRPr="009D22A0">
        <w:rPr>
          <w:rFonts w:ascii="Arial" w:eastAsia="Calibri" w:hAnsi="Arial" w:cs="Arial"/>
          <w:lang w:bidi="fa-IR"/>
        </w:rPr>
        <w:t>neurofeedback</w:t>
      </w:r>
      <w:proofErr w:type="spellEnd"/>
      <w:r w:rsidRPr="009D22A0">
        <w:rPr>
          <w:rFonts w:ascii="Arial" w:eastAsia="Calibri" w:hAnsi="Arial" w:cs="Arial"/>
          <w:lang w:bidi="fa-IR"/>
        </w:rPr>
        <w:t>: WW Norton &amp; Company.</w:t>
      </w:r>
    </w:p>
    <w:p w:rsidR="009D22A0" w:rsidRPr="009D22A0" w:rsidRDefault="009D22A0" w:rsidP="009D22A0">
      <w:pPr>
        <w:numPr>
          <w:ilvl w:val="0"/>
          <w:numId w:val="1"/>
        </w:numPr>
        <w:spacing w:after="0" w:line="240" w:lineRule="auto"/>
        <w:rPr>
          <w:rFonts w:ascii="Arial" w:eastAsia="Calibri" w:hAnsi="Arial" w:cs="Arial"/>
          <w:lang w:bidi="fa-IR"/>
        </w:rPr>
      </w:pPr>
      <w:r w:rsidRPr="009D22A0">
        <w:rPr>
          <w:rFonts w:ascii="Arial" w:eastAsia="Calibri" w:hAnsi="Arial" w:cs="Arial"/>
          <w:lang w:bidi="fa-IR"/>
        </w:rPr>
        <w:t xml:space="preserve">Raymond J, </w:t>
      </w:r>
      <w:proofErr w:type="spellStart"/>
      <w:r w:rsidRPr="009D22A0">
        <w:rPr>
          <w:rFonts w:ascii="Arial" w:eastAsia="Calibri" w:hAnsi="Arial" w:cs="Arial"/>
          <w:lang w:bidi="fa-IR"/>
        </w:rPr>
        <w:t>Sajid</w:t>
      </w:r>
      <w:proofErr w:type="spellEnd"/>
      <w:r w:rsidRPr="009D22A0">
        <w:rPr>
          <w:rFonts w:ascii="Arial" w:eastAsia="Calibri" w:hAnsi="Arial" w:cs="Arial"/>
          <w:lang w:bidi="fa-IR"/>
        </w:rPr>
        <w:t xml:space="preserve"> I, Parkinson LA, </w:t>
      </w:r>
      <w:proofErr w:type="spellStart"/>
      <w:r w:rsidRPr="009D22A0">
        <w:rPr>
          <w:rFonts w:ascii="Arial" w:eastAsia="Calibri" w:hAnsi="Arial" w:cs="Arial"/>
          <w:lang w:bidi="fa-IR"/>
        </w:rPr>
        <w:t>Gruzelier</w:t>
      </w:r>
      <w:proofErr w:type="spellEnd"/>
      <w:r w:rsidRPr="009D22A0">
        <w:rPr>
          <w:rFonts w:ascii="Arial" w:eastAsia="Calibri" w:hAnsi="Arial" w:cs="Arial"/>
          <w:lang w:bidi="fa-IR"/>
        </w:rPr>
        <w:t xml:space="preserve"> JH</w:t>
      </w:r>
      <w:proofErr w:type="gramStart"/>
      <w:r w:rsidRPr="009D22A0">
        <w:rPr>
          <w:rFonts w:ascii="Arial" w:eastAsia="Calibri" w:hAnsi="Arial" w:cs="Arial"/>
          <w:lang w:bidi="fa-IR"/>
        </w:rPr>
        <w:t>.(</w:t>
      </w:r>
      <w:proofErr w:type="gramEnd"/>
      <w:r w:rsidRPr="009D22A0">
        <w:rPr>
          <w:rFonts w:ascii="Arial" w:eastAsia="Calibri" w:hAnsi="Arial" w:cs="Arial"/>
          <w:lang w:bidi="fa-IR"/>
        </w:rPr>
        <w:t>2005). Biofeedback and dance performance: A preliminary investigation. Applied Psychophysiology and Biofeedback, 30(1):65-73.</w:t>
      </w:r>
    </w:p>
    <w:p w:rsidR="009D22A0" w:rsidRPr="009D22A0" w:rsidRDefault="009D22A0" w:rsidP="009D22A0">
      <w:pPr>
        <w:numPr>
          <w:ilvl w:val="0"/>
          <w:numId w:val="1"/>
        </w:numPr>
        <w:spacing w:after="0" w:line="240" w:lineRule="auto"/>
        <w:rPr>
          <w:rFonts w:ascii="Arial" w:eastAsia="Calibri" w:hAnsi="Arial" w:cs="Arial"/>
          <w:lang w:bidi="fa-IR"/>
        </w:rPr>
      </w:pPr>
      <w:proofErr w:type="spellStart"/>
      <w:r w:rsidRPr="009D22A0">
        <w:rPr>
          <w:rFonts w:ascii="Arial" w:eastAsia="Calibri" w:hAnsi="Arial" w:cs="Arial"/>
          <w:lang w:bidi="fa-IR"/>
        </w:rPr>
        <w:t>Strack</w:t>
      </w:r>
      <w:proofErr w:type="spellEnd"/>
      <w:r w:rsidRPr="009D22A0">
        <w:rPr>
          <w:rFonts w:ascii="Arial" w:eastAsia="Calibri" w:hAnsi="Arial" w:cs="Arial"/>
          <w:lang w:bidi="fa-IR"/>
        </w:rPr>
        <w:t xml:space="preserve"> B, Linden M, Wilson VS</w:t>
      </w:r>
      <w:proofErr w:type="gramStart"/>
      <w:r w:rsidRPr="009D22A0">
        <w:rPr>
          <w:rFonts w:ascii="Arial" w:eastAsia="Calibri" w:hAnsi="Arial" w:cs="Arial"/>
          <w:lang w:bidi="fa-IR"/>
        </w:rPr>
        <w:t>.(</w:t>
      </w:r>
      <w:proofErr w:type="gramEnd"/>
      <w:r w:rsidRPr="009D22A0">
        <w:rPr>
          <w:rFonts w:ascii="Arial" w:eastAsia="Calibri" w:hAnsi="Arial" w:cs="Arial"/>
          <w:lang w:bidi="fa-IR"/>
        </w:rPr>
        <w:t xml:space="preserve">2011). Biofeedback &amp; </w:t>
      </w:r>
      <w:proofErr w:type="spellStart"/>
      <w:r w:rsidRPr="009D22A0">
        <w:rPr>
          <w:rFonts w:ascii="Arial" w:eastAsia="Calibri" w:hAnsi="Arial" w:cs="Arial"/>
          <w:lang w:bidi="fa-IR"/>
        </w:rPr>
        <w:t>neurofeedback</w:t>
      </w:r>
      <w:proofErr w:type="spellEnd"/>
      <w:r w:rsidRPr="009D22A0">
        <w:rPr>
          <w:rFonts w:ascii="Arial" w:eastAsia="Calibri" w:hAnsi="Arial" w:cs="Arial"/>
          <w:lang w:bidi="fa-IR"/>
        </w:rPr>
        <w:t xml:space="preserve"> applications in sport psychology: Association for Applied Psychophysiology and Biofeedback, 204-206.</w:t>
      </w:r>
    </w:p>
    <w:p w:rsidR="009D22A0" w:rsidRPr="009D22A0" w:rsidRDefault="009D22A0" w:rsidP="009D22A0">
      <w:pPr>
        <w:numPr>
          <w:ilvl w:val="0"/>
          <w:numId w:val="1"/>
        </w:numPr>
        <w:spacing w:after="0" w:line="240" w:lineRule="auto"/>
        <w:rPr>
          <w:rFonts w:ascii="Arial" w:eastAsia="Calibri" w:hAnsi="Arial" w:cs="Arial"/>
          <w:lang w:bidi="fa-IR"/>
        </w:rPr>
      </w:pPr>
      <w:r w:rsidRPr="009D22A0">
        <w:rPr>
          <w:rFonts w:ascii="Arial" w:eastAsia="Calibri" w:hAnsi="Arial" w:cs="Arial"/>
          <w:rtl/>
          <w:lang w:bidi="fa-IR"/>
        </w:rPr>
        <w:t xml:space="preserve"> </w:t>
      </w:r>
      <w:r w:rsidRPr="009D22A0">
        <w:rPr>
          <w:rFonts w:ascii="Arial" w:eastAsia="Calibri" w:hAnsi="Arial" w:cs="Arial"/>
          <w:lang w:bidi="fa-IR"/>
        </w:rPr>
        <w:t xml:space="preserve"> </w:t>
      </w:r>
      <w:proofErr w:type="spellStart"/>
      <w:r w:rsidRPr="009D22A0">
        <w:rPr>
          <w:rFonts w:ascii="Arial" w:eastAsia="Calibri" w:hAnsi="Arial" w:cs="Arial"/>
          <w:lang w:bidi="fa-IR"/>
        </w:rPr>
        <w:t>Khazan</w:t>
      </w:r>
      <w:proofErr w:type="spellEnd"/>
      <w:r w:rsidRPr="009D22A0">
        <w:rPr>
          <w:rFonts w:ascii="Arial" w:eastAsia="Calibri" w:hAnsi="Arial" w:cs="Arial"/>
          <w:lang w:bidi="fa-IR"/>
        </w:rPr>
        <w:t xml:space="preserve"> E</w:t>
      </w:r>
      <w:proofErr w:type="gramStart"/>
      <w:r w:rsidRPr="009D22A0">
        <w:rPr>
          <w:rFonts w:ascii="Arial" w:eastAsia="Calibri" w:hAnsi="Arial" w:cs="Arial"/>
          <w:lang w:bidi="fa-IR"/>
        </w:rPr>
        <w:t>.(</w:t>
      </w:r>
      <w:proofErr w:type="gramEnd"/>
      <w:r w:rsidRPr="009D22A0">
        <w:rPr>
          <w:rFonts w:ascii="Arial" w:eastAsia="Calibri" w:hAnsi="Arial" w:cs="Arial"/>
          <w:lang w:bidi="fa-IR"/>
        </w:rPr>
        <w:t xml:space="preserve">2016). Biofeedback Clinical Guide (Step by Step Guide to Education and Treatment with Attention to Knowledge). Translated by </w:t>
      </w:r>
      <w:proofErr w:type="spellStart"/>
      <w:r w:rsidRPr="009D22A0">
        <w:rPr>
          <w:rFonts w:ascii="Arial" w:eastAsia="Calibri" w:hAnsi="Arial" w:cs="Arial"/>
          <w:lang w:bidi="fa-IR"/>
        </w:rPr>
        <w:t>Mahdieh</w:t>
      </w:r>
      <w:proofErr w:type="spellEnd"/>
      <w:r w:rsidRPr="009D22A0">
        <w:rPr>
          <w:rFonts w:ascii="Arial" w:eastAsia="Calibri" w:hAnsi="Arial" w:cs="Arial"/>
          <w:lang w:bidi="fa-IR"/>
        </w:rPr>
        <w:t xml:space="preserve"> </w:t>
      </w:r>
      <w:proofErr w:type="spellStart"/>
      <w:r w:rsidRPr="009D22A0">
        <w:rPr>
          <w:rFonts w:ascii="Arial" w:eastAsia="Calibri" w:hAnsi="Arial" w:cs="Arial"/>
          <w:lang w:bidi="fa-IR"/>
        </w:rPr>
        <w:t>Rahmanian</w:t>
      </w:r>
      <w:proofErr w:type="spellEnd"/>
      <w:r w:rsidRPr="009D22A0">
        <w:rPr>
          <w:rFonts w:ascii="Arial" w:eastAsia="Calibri" w:hAnsi="Arial" w:cs="Arial"/>
          <w:lang w:bidi="fa-IR"/>
        </w:rPr>
        <w:t xml:space="preserve"> and </w:t>
      </w:r>
      <w:proofErr w:type="spellStart"/>
      <w:r w:rsidRPr="009D22A0">
        <w:rPr>
          <w:rFonts w:ascii="Arial" w:eastAsia="Calibri" w:hAnsi="Arial" w:cs="Arial"/>
          <w:lang w:bidi="fa-IR"/>
        </w:rPr>
        <w:t>Elham</w:t>
      </w:r>
      <w:proofErr w:type="spellEnd"/>
      <w:r w:rsidRPr="009D22A0">
        <w:rPr>
          <w:rFonts w:ascii="Arial" w:eastAsia="Calibri" w:hAnsi="Arial" w:cs="Arial"/>
          <w:lang w:bidi="fa-IR"/>
        </w:rPr>
        <w:t xml:space="preserve"> </w:t>
      </w:r>
      <w:proofErr w:type="spellStart"/>
      <w:r w:rsidRPr="009D22A0">
        <w:rPr>
          <w:rFonts w:ascii="Arial" w:eastAsia="Calibri" w:hAnsi="Arial" w:cs="Arial"/>
          <w:lang w:bidi="fa-IR"/>
        </w:rPr>
        <w:t>Esbaghi</w:t>
      </w:r>
      <w:proofErr w:type="spellEnd"/>
      <w:r w:rsidRPr="009D22A0">
        <w:rPr>
          <w:rFonts w:ascii="Arial" w:eastAsia="Calibri" w:hAnsi="Arial" w:cs="Arial"/>
          <w:lang w:bidi="fa-IR"/>
        </w:rPr>
        <w:t xml:space="preserve">. Tehran: </w:t>
      </w:r>
      <w:proofErr w:type="spellStart"/>
      <w:r w:rsidRPr="009D22A0">
        <w:rPr>
          <w:rFonts w:ascii="Arial" w:eastAsia="Calibri" w:hAnsi="Arial" w:cs="Arial"/>
          <w:lang w:bidi="fa-IR"/>
        </w:rPr>
        <w:t>Arjmand</w:t>
      </w:r>
      <w:proofErr w:type="spellEnd"/>
      <w:r w:rsidRPr="009D22A0">
        <w:rPr>
          <w:rFonts w:ascii="Arial" w:eastAsia="Calibri" w:hAnsi="Arial" w:cs="Arial"/>
          <w:lang w:bidi="fa-IR"/>
        </w:rPr>
        <w:t xml:space="preserve"> Publications. (in Persian)</w:t>
      </w:r>
    </w:p>
    <w:p w:rsidR="009D22A0" w:rsidRPr="009D22A0" w:rsidRDefault="009D22A0" w:rsidP="009D22A0">
      <w:pPr>
        <w:numPr>
          <w:ilvl w:val="0"/>
          <w:numId w:val="1"/>
        </w:numPr>
        <w:spacing w:after="0" w:line="240" w:lineRule="auto"/>
        <w:rPr>
          <w:rFonts w:ascii="Arial" w:eastAsia="Calibri" w:hAnsi="Arial" w:cs="Arial"/>
          <w:lang w:bidi="fa-IR"/>
        </w:rPr>
      </w:pPr>
      <w:r w:rsidRPr="009D22A0">
        <w:rPr>
          <w:rFonts w:ascii="Arial" w:eastAsia="Calibri" w:hAnsi="Arial" w:cs="Arial"/>
          <w:lang w:bidi="fa-IR"/>
        </w:rPr>
        <w:t xml:space="preserve">Perry FD, Shaw L, </w:t>
      </w:r>
      <w:proofErr w:type="spellStart"/>
      <w:r w:rsidRPr="009D22A0">
        <w:rPr>
          <w:rFonts w:ascii="Arial" w:eastAsia="Calibri" w:hAnsi="Arial" w:cs="Arial"/>
          <w:lang w:bidi="fa-IR"/>
        </w:rPr>
        <w:t>Zaichkowsky</w:t>
      </w:r>
      <w:proofErr w:type="spellEnd"/>
      <w:r w:rsidRPr="009D22A0">
        <w:rPr>
          <w:rFonts w:ascii="Arial" w:eastAsia="Calibri" w:hAnsi="Arial" w:cs="Arial"/>
          <w:lang w:bidi="fa-IR"/>
        </w:rPr>
        <w:t xml:space="preserve"> L</w:t>
      </w:r>
      <w:proofErr w:type="gramStart"/>
      <w:r w:rsidRPr="009D22A0">
        <w:rPr>
          <w:rFonts w:ascii="Arial" w:eastAsia="Calibri" w:hAnsi="Arial" w:cs="Arial"/>
          <w:lang w:bidi="fa-IR"/>
        </w:rPr>
        <w:t>.(</w:t>
      </w:r>
      <w:proofErr w:type="gramEnd"/>
      <w:r w:rsidRPr="009D22A0">
        <w:rPr>
          <w:rFonts w:ascii="Arial" w:eastAsia="Calibri" w:hAnsi="Arial" w:cs="Arial"/>
          <w:lang w:bidi="fa-IR"/>
        </w:rPr>
        <w:t xml:space="preserve">2011). Biofeedback and </w:t>
      </w:r>
      <w:proofErr w:type="spellStart"/>
      <w:r w:rsidRPr="009D22A0">
        <w:rPr>
          <w:rFonts w:ascii="Arial" w:eastAsia="Calibri" w:hAnsi="Arial" w:cs="Arial"/>
          <w:lang w:bidi="fa-IR"/>
        </w:rPr>
        <w:t>neurofeedback</w:t>
      </w:r>
      <w:proofErr w:type="spellEnd"/>
      <w:r w:rsidRPr="009D22A0">
        <w:rPr>
          <w:rFonts w:ascii="Arial" w:eastAsia="Calibri" w:hAnsi="Arial" w:cs="Arial"/>
          <w:lang w:bidi="fa-IR"/>
        </w:rPr>
        <w:t xml:space="preserve"> in sports. Biofeedback, 39(3):95-100.</w:t>
      </w:r>
    </w:p>
    <w:p w:rsidR="009D22A0" w:rsidRPr="009D22A0" w:rsidRDefault="009D22A0" w:rsidP="009D22A0">
      <w:pPr>
        <w:numPr>
          <w:ilvl w:val="0"/>
          <w:numId w:val="1"/>
        </w:numPr>
        <w:spacing w:after="0" w:line="240" w:lineRule="auto"/>
        <w:rPr>
          <w:rFonts w:ascii="Arial" w:eastAsia="Calibri" w:hAnsi="Arial" w:cs="Arial"/>
          <w:lang w:bidi="fa-IR"/>
        </w:rPr>
      </w:pPr>
      <w:r w:rsidRPr="009D22A0">
        <w:rPr>
          <w:rFonts w:ascii="Arial" w:eastAsia="Calibri" w:hAnsi="Arial" w:cs="Arial"/>
          <w:lang w:bidi="fa-IR"/>
        </w:rPr>
        <w:t xml:space="preserve">Paul M, </w:t>
      </w:r>
      <w:proofErr w:type="spellStart"/>
      <w:r w:rsidRPr="009D22A0">
        <w:rPr>
          <w:rFonts w:ascii="Arial" w:eastAsia="Calibri" w:hAnsi="Arial" w:cs="Arial"/>
          <w:lang w:bidi="fa-IR"/>
        </w:rPr>
        <w:t>Ganesan</w:t>
      </w:r>
      <w:proofErr w:type="spellEnd"/>
      <w:r w:rsidRPr="009D22A0">
        <w:rPr>
          <w:rFonts w:ascii="Arial" w:eastAsia="Calibri" w:hAnsi="Arial" w:cs="Arial"/>
          <w:lang w:bidi="fa-IR"/>
        </w:rPr>
        <w:t xml:space="preserve"> S, </w:t>
      </w:r>
      <w:proofErr w:type="spellStart"/>
      <w:r w:rsidRPr="009D22A0">
        <w:rPr>
          <w:rFonts w:ascii="Arial" w:eastAsia="Calibri" w:hAnsi="Arial" w:cs="Arial"/>
          <w:lang w:bidi="fa-IR"/>
        </w:rPr>
        <w:t>Sandhu</w:t>
      </w:r>
      <w:proofErr w:type="spellEnd"/>
      <w:r w:rsidRPr="009D22A0">
        <w:rPr>
          <w:rFonts w:ascii="Arial" w:eastAsia="Calibri" w:hAnsi="Arial" w:cs="Arial"/>
          <w:lang w:bidi="fa-IR"/>
        </w:rPr>
        <w:t xml:space="preserve"> JS, Sciences B</w:t>
      </w:r>
      <w:proofErr w:type="gramStart"/>
      <w:r w:rsidRPr="009D22A0">
        <w:rPr>
          <w:rFonts w:ascii="Arial" w:eastAsia="Calibri" w:hAnsi="Arial" w:cs="Arial"/>
          <w:lang w:bidi="fa-IR"/>
        </w:rPr>
        <w:t>.(</w:t>
      </w:r>
      <w:proofErr w:type="gramEnd"/>
      <w:r w:rsidRPr="009D22A0">
        <w:rPr>
          <w:rFonts w:ascii="Arial" w:eastAsia="Calibri" w:hAnsi="Arial" w:cs="Arial"/>
          <w:lang w:bidi="fa-IR"/>
        </w:rPr>
        <w:t xml:space="preserve">2011). Effect of sensory motor rhythm </w:t>
      </w:r>
      <w:proofErr w:type="spellStart"/>
      <w:r w:rsidRPr="009D22A0">
        <w:rPr>
          <w:rFonts w:ascii="Arial" w:eastAsia="Calibri" w:hAnsi="Arial" w:cs="Arial"/>
          <w:lang w:bidi="fa-IR"/>
        </w:rPr>
        <w:t>neurofeedback</w:t>
      </w:r>
      <w:proofErr w:type="spellEnd"/>
      <w:r w:rsidRPr="009D22A0">
        <w:rPr>
          <w:rFonts w:ascii="Arial" w:eastAsia="Calibri" w:hAnsi="Arial" w:cs="Arial"/>
          <w:lang w:bidi="fa-IR"/>
        </w:rPr>
        <w:t xml:space="preserve"> on psycho-physiological, electro-encephalographic measures and performance of archery players. </w:t>
      </w:r>
      <w:proofErr w:type="spellStart"/>
      <w:r w:rsidRPr="009D22A0">
        <w:rPr>
          <w:rFonts w:ascii="Arial" w:eastAsia="Calibri" w:hAnsi="Arial" w:cs="Arial"/>
          <w:lang w:bidi="fa-IR"/>
        </w:rPr>
        <w:t>Ibnosina</w:t>
      </w:r>
      <w:proofErr w:type="spellEnd"/>
      <w:r w:rsidRPr="009D22A0">
        <w:rPr>
          <w:rFonts w:ascii="Arial" w:eastAsia="Calibri" w:hAnsi="Arial" w:cs="Arial"/>
          <w:lang w:bidi="fa-IR"/>
        </w:rPr>
        <w:t xml:space="preserve"> Journal of Medicine &amp; Biomedical Sciences, 4(2):32-9.</w:t>
      </w:r>
    </w:p>
    <w:p w:rsidR="009D22A0" w:rsidRPr="009D22A0" w:rsidRDefault="009D22A0" w:rsidP="009D22A0">
      <w:pPr>
        <w:numPr>
          <w:ilvl w:val="0"/>
          <w:numId w:val="1"/>
        </w:numPr>
        <w:spacing w:after="0" w:line="240" w:lineRule="auto"/>
        <w:rPr>
          <w:rFonts w:ascii="Arial" w:eastAsia="Calibri" w:hAnsi="Arial" w:cs="Arial"/>
          <w:lang w:bidi="fa-IR"/>
        </w:rPr>
      </w:pPr>
      <w:proofErr w:type="spellStart"/>
      <w:r w:rsidRPr="009D22A0">
        <w:rPr>
          <w:rFonts w:ascii="Arial" w:eastAsia="Calibri" w:hAnsi="Arial" w:cs="Arial"/>
          <w:lang w:bidi="fa-IR"/>
        </w:rPr>
        <w:t>Arns</w:t>
      </w:r>
      <w:proofErr w:type="spellEnd"/>
      <w:r w:rsidRPr="009D22A0">
        <w:rPr>
          <w:rFonts w:ascii="Arial" w:eastAsia="Calibri" w:hAnsi="Arial" w:cs="Arial"/>
          <w:lang w:bidi="fa-IR"/>
        </w:rPr>
        <w:t xml:space="preserve"> M, </w:t>
      </w:r>
      <w:proofErr w:type="spellStart"/>
      <w:r w:rsidRPr="009D22A0">
        <w:rPr>
          <w:rFonts w:ascii="Arial" w:eastAsia="Calibri" w:hAnsi="Arial" w:cs="Arial"/>
          <w:lang w:bidi="fa-IR"/>
        </w:rPr>
        <w:t>Kleinnijenhuis</w:t>
      </w:r>
      <w:proofErr w:type="spellEnd"/>
      <w:r w:rsidRPr="009D22A0">
        <w:rPr>
          <w:rFonts w:ascii="Arial" w:eastAsia="Calibri" w:hAnsi="Arial" w:cs="Arial"/>
          <w:lang w:bidi="fa-IR"/>
        </w:rPr>
        <w:t xml:space="preserve"> M, </w:t>
      </w:r>
      <w:proofErr w:type="spellStart"/>
      <w:r w:rsidRPr="009D22A0">
        <w:rPr>
          <w:rFonts w:ascii="Arial" w:eastAsia="Calibri" w:hAnsi="Arial" w:cs="Arial"/>
          <w:lang w:bidi="fa-IR"/>
        </w:rPr>
        <w:t>Fallahpour</w:t>
      </w:r>
      <w:proofErr w:type="spellEnd"/>
      <w:r w:rsidRPr="009D22A0">
        <w:rPr>
          <w:rFonts w:ascii="Arial" w:eastAsia="Calibri" w:hAnsi="Arial" w:cs="Arial"/>
          <w:lang w:bidi="fa-IR"/>
        </w:rPr>
        <w:t xml:space="preserve"> K, </w:t>
      </w:r>
      <w:proofErr w:type="spellStart"/>
      <w:r w:rsidRPr="009D22A0">
        <w:rPr>
          <w:rFonts w:ascii="Arial" w:eastAsia="Calibri" w:hAnsi="Arial" w:cs="Arial"/>
          <w:lang w:bidi="fa-IR"/>
        </w:rPr>
        <w:t>Breteler</w:t>
      </w:r>
      <w:proofErr w:type="spellEnd"/>
      <w:r w:rsidRPr="009D22A0">
        <w:rPr>
          <w:rFonts w:ascii="Arial" w:eastAsia="Calibri" w:hAnsi="Arial" w:cs="Arial"/>
          <w:lang w:bidi="fa-IR"/>
        </w:rPr>
        <w:t xml:space="preserve"> R</w:t>
      </w:r>
      <w:proofErr w:type="gramStart"/>
      <w:r w:rsidRPr="009D22A0">
        <w:rPr>
          <w:rFonts w:ascii="Arial" w:eastAsia="Calibri" w:hAnsi="Arial" w:cs="Arial"/>
          <w:lang w:bidi="fa-IR"/>
        </w:rPr>
        <w:t>.(</w:t>
      </w:r>
      <w:proofErr w:type="gramEnd"/>
      <w:r w:rsidRPr="009D22A0">
        <w:rPr>
          <w:rFonts w:ascii="Arial" w:eastAsia="Calibri" w:hAnsi="Arial" w:cs="Arial"/>
          <w:lang w:bidi="fa-IR"/>
        </w:rPr>
        <w:t xml:space="preserve">2008). Golf performance enhancement and real-life </w:t>
      </w:r>
      <w:proofErr w:type="spellStart"/>
      <w:r w:rsidRPr="009D22A0">
        <w:rPr>
          <w:rFonts w:ascii="Arial" w:eastAsia="Calibri" w:hAnsi="Arial" w:cs="Arial"/>
          <w:lang w:bidi="fa-IR"/>
        </w:rPr>
        <w:t>neurofeedback</w:t>
      </w:r>
      <w:proofErr w:type="spellEnd"/>
      <w:r w:rsidRPr="009D22A0">
        <w:rPr>
          <w:rFonts w:ascii="Arial" w:eastAsia="Calibri" w:hAnsi="Arial" w:cs="Arial"/>
          <w:lang w:bidi="fa-IR"/>
        </w:rPr>
        <w:t xml:space="preserve"> training using personalized event-locked EEG profiles. Journal of </w:t>
      </w:r>
      <w:proofErr w:type="spellStart"/>
      <w:r w:rsidRPr="009D22A0">
        <w:rPr>
          <w:rFonts w:ascii="Arial" w:eastAsia="Calibri" w:hAnsi="Arial" w:cs="Arial"/>
          <w:lang w:bidi="fa-IR"/>
        </w:rPr>
        <w:t>Neurotherapy</w:t>
      </w:r>
      <w:proofErr w:type="spellEnd"/>
      <w:r w:rsidRPr="009D22A0">
        <w:rPr>
          <w:rFonts w:ascii="Arial" w:eastAsia="Calibri" w:hAnsi="Arial" w:cs="Arial"/>
          <w:lang w:bidi="fa-IR"/>
        </w:rPr>
        <w:t>, 11(4):11-8.</w:t>
      </w:r>
    </w:p>
    <w:p w:rsidR="009D22A0" w:rsidRPr="009D22A0" w:rsidRDefault="009D22A0" w:rsidP="009D22A0">
      <w:pPr>
        <w:numPr>
          <w:ilvl w:val="0"/>
          <w:numId w:val="1"/>
        </w:numPr>
        <w:spacing w:after="0" w:line="240" w:lineRule="auto"/>
        <w:rPr>
          <w:rFonts w:ascii="Arial" w:eastAsia="Calibri" w:hAnsi="Arial" w:cs="Arial"/>
          <w:lang w:bidi="fa-IR"/>
        </w:rPr>
      </w:pPr>
      <w:proofErr w:type="spellStart"/>
      <w:r w:rsidRPr="009D22A0">
        <w:rPr>
          <w:rFonts w:ascii="Arial" w:eastAsia="Calibri" w:hAnsi="Arial" w:cs="Arial"/>
          <w:lang w:bidi="fa-IR"/>
        </w:rPr>
        <w:t>Gruzelier</w:t>
      </w:r>
      <w:proofErr w:type="spellEnd"/>
      <w:r w:rsidRPr="009D22A0">
        <w:rPr>
          <w:rFonts w:ascii="Arial" w:eastAsia="Calibri" w:hAnsi="Arial" w:cs="Arial"/>
          <w:lang w:bidi="fa-IR"/>
        </w:rPr>
        <w:t xml:space="preserve"> J, Thompson T, Redding E, Brandt R, </w:t>
      </w:r>
      <w:proofErr w:type="spellStart"/>
      <w:r w:rsidRPr="009D22A0">
        <w:rPr>
          <w:rFonts w:ascii="Arial" w:eastAsia="Calibri" w:hAnsi="Arial" w:cs="Arial"/>
          <w:lang w:bidi="fa-IR"/>
        </w:rPr>
        <w:t>Steffert</w:t>
      </w:r>
      <w:proofErr w:type="spellEnd"/>
      <w:r w:rsidRPr="009D22A0">
        <w:rPr>
          <w:rFonts w:ascii="Arial" w:eastAsia="Calibri" w:hAnsi="Arial" w:cs="Arial"/>
          <w:lang w:bidi="fa-IR"/>
        </w:rPr>
        <w:t xml:space="preserve"> T</w:t>
      </w:r>
      <w:proofErr w:type="gramStart"/>
      <w:r w:rsidRPr="009D22A0">
        <w:rPr>
          <w:rFonts w:ascii="Arial" w:eastAsia="Calibri" w:hAnsi="Arial" w:cs="Arial"/>
          <w:lang w:bidi="fa-IR"/>
        </w:rPr>
        <w:t>.(</w:t>
      </w:r>
      <w:proofErr w:type="gramEnd"/>
      <w:r w:rsidRPr="009D22A0">
        <w:rPr>
          <w:rFonts w:ascii="Arial" w:eastAsia="Calibri" w:hAnsi="Arial" w:cs="Arial"/>
          <w:lang w:bidi="fa-IR"/>
        </w:rPr>
        <w:t xml:space="preserve">2014). Application of alpha/theta </w:t>
      </w:r>
      <w:proofErr w:type="spellStart"/>
      <w:r w:rsidRPr="009D22A0">
        <w:rPr>
          <w:rFonts w:ascii="Arial" w:eastAsia="Calibri" w:hAnsi="Arial" w:cs="Arial"/>
          <w:lang w:bidi="fa-IR"/>
        </w:rPr>
        <w:t>neurofeedback</w:t>
      </w:r>
      <w:proofErr w:type="spellEnd"/>
      <w:r w:rsidRPr="009D22A0">
        <w:rPr>
          <w:rFonts w:ascii="Arial" w:eastAsia="Calibri" w:hAnsi="Arial" w:cs="Arial"/>
          <w:lang w:bidi="fa-IR"/>
        </w:rPr>
        <w:t xml:space="preserve"> and heart rate variability training to young contemporary dancers: State anxiety and creativity. International Journal of Psychophysiology, 93(1):105-11.</w:t>
      </w:r>
    </w:p>
    <w:p w:rsidR="009D22A0" w:rsidRPr="009D22A0" w:rsidRDefault="009D22A0" w:rsidP="009D22A0">
      <w:pPr>
        <w:numPr>
          <w:ilvl w:val="0"/>
          <w:numId w:val="1"/>
        </w:numPr>
        <w:spacing w:after="0" w:line="240" w:lineRule="auto"/>
        <w:rPr>
          <w:rFonts w:ascii="Arial" w:eastAsia="Calibri" w:hAnsi="Arial" w:cs="Arial"/>
          <w:lang w:bidi="fa-IR"/>
        </w:rPr>
      </w:pPr>
      <w:r w:rsidRPr="009D22A0">
        <w:rPr>
          <w:rFonts w:ascii="Arial" w:eastAsia="Calibri" w:hAnsi="Arial" w:cs="Arial"/>
          <w:lang w:bidi="fa-IR"/>
        </w:rPr>
        <w:t xml:space="preserve">Xiang M-Q, </w:t>
      </w:r>
      <w:proofErr w:type="spellStart"/>
      <w:r w:rsidRPr="009D22A0">
        <w:rPr>
          <w:rFonts w:ascii="Arial" w:eastAsia="Calibri" w:hAnsi="Arial" w:cs="Arial"/>
          <w:lang w:bidi="fa-IR"/>
        </w:rPr>
        <w:t>Hou</w:t>
      </w:r>
      <w:proofErr w:type="spellEnd"/>
      <w:r w:rsidRPr="009D22A0">
        <w:rPr>
          <w:rFonts w:ascii="Arial" w:eastAsia="Calibri" w:hAnsi="Arial" w:cs="Arial"/>
          <w:lang w:bidi="fa-IR"/>
        </w:rPr>
        <w:t xml:space="preserve"> X-H, Liao B-G, Liao J-W, Hu M</w:t>
      </w:r>
      <w:proofErr w:type="gramStart"/>
      <w:r w:rsidRPr="009D22A0">
        <w:rPr>
          <w:rFonts w:ascii="Arial" w:eastAsia="Calibri" w:hAnsi="Arial" w:cs="Arial"/>
          <w:lang w:bidi="fa-IR"/>
        </w:rPr>
        <w:t>.(</w:t>
      </w:r>
      <w:proofErr w:type="gramEnd"/>
      <w:r w:rsidRPr="009D22A0">
        <w:rPr>
          <w:rFonts w:ascii="Arial" w:eastAsia="Calibri" w:hAnsi="Arial" w:cs="Arial"/>
          <w:lang w:bidi="fa-IR"/>
        </w:rPr>
        <w:t xml:space="preserve">2018). The effect of </w:t>
      </w:r>
      <w:proofErr w:type="spellStart"/>
      <w:r w:rsidRPr="009D22A0">
        <w:rPr>
          <w:rFonts w:ascii="Arial" w:eastAsia="Calibri" w:hAnsi="Arial" w:cs="Arial"/>
          <w:lang w:bidi="fa-IR"/>
        </w:rPr>
        <w:t>neurofeedback</w:t>
      </w:r>
      <w:proofErr w:type="spellEnd"/>
      <w:r w:rsidRPr="009D22A0">
        <w:rPr>
          <w:rFonts w:ascii="Arial" w:eastAsia="Calibri" w:hAnsi="Arial" w:cs="Arial"/>
          <w:lang w:bidi="fa-IR"/>
        </w:rPr>
        <w:t xml:space="preserve"> training for sport performance in athletes: A meta-analysis. Psychology of Sport and Exercise, 36 (1268):114–22.</w:t>
      </w:r>
    </w:p>
    <w:p w:rsidR="009D22A0" w:rsidRPr="009D22A0" w:rsidRDefault="009D22A0" w:rsidP="009D22A0">
      <w:pPr>
        <w:numPr>
          <w:ilvl w:val="0"/>
          <w:numId w:val="1"/>
        </w:numPr>
        <w:spacing w:after="0" w:line="240" w:lineRule="auto"/>
        <w:rPr>
          <w:rFonts w:ascii="Arial" w:eastAsia="Calibri" w:hAnsi="Arial" w:cs="Arial"/>
          <w:lang w:bidi="fa-IR"/>
        </w:rPr>
      </w:pPr>
      <w:r w:rsidRPr="009D22A0">
        <w:rPr>
          <w:rFonts w:ascii="Arial" w:eastAsia="Calibri" w:hAnsi="Arial" w:cs="Arial"/>
          <w:lang w:bidi="fa-IR"/>
        </w:rPr>
        <w:t>Montgomery D</w:t>
      </w:r>
      <w:proofErr w:type="gramStart"/>
      <w:r w:rsidRPr="009D22A0">
        <w:rPr>
          <w:rFonts w:ascii="Arial" w:eastAsia="Calibri" w:hAnsi="Arial" w:cs="Arial"/>
          <w:lang w:bidi="fa-IR"/>
        </w:rPr>
        <w:t>.(</w:t>
      </w:r>
      <w:proofErr w:type="gramEnd"/>
      <w:r w:rsidRPr="009D22A0">
        <w:rPr>
          <w:rFonts w:ascii="Arial" w:eastAsia="Calibri" w:hAnsi="Arial" w:cs="Arial"/>
          <w:lang w:bidi="fa-IR"/>
        </w:rPr>
        <w:t xml:space="preserve">2002). Biofeedback. Neuroscience and </w:t>
      </w:r>
      <w:proofErr w:type="spellStart"/>
      <w:r w:rsidRPr="009D22A0">
        <w:rPr>
          <w:rFonts w:ascii="Arial" w:eastAsia="Calibri" w:hAnsi="Arial" w:cs="Arial"/>
          <w:lang w:bidi="fa-IR"/>
        </w:rPr>
        <w:t>Biobehavioral</w:t>
      </w:r>
      <w:proofErr w:type="spellEnd"/>
      <w:r w:rsidRPr="009D22A0">
        <w:rPr>
          <w:rFonts w:ascii="Arial" w:eastAsia="Calibri" w:hAnsi="Arial" w:cs="Arial"/>
          <w:lang w:bidi="fa-IR"/>
        </w:rPr>
        <w:t xml:space="preserve"> Psychology, 331-344.</w:t>
      </w:r>
    </w:p>
    <w:p w:rsidR="009D22A0" w:rsidRPr="009D22A0" w:rsidRDefault="009D22A0" w:rsidP="009D22A0">
      <w:pPr>
        <w:numPr>
          <w:ilvl w:val="0"/>
          <w:numId w:val="1"/>
        </w:numPr>
        <w:spacing w:after="0" w:line="240" w:lineRule="auto"/>
        <w:rPr>
          <w:rFonts w:ascii="Arial" w:eastAsia="Calibri" w:hAnsi="Arial" w:cs="Arial"/>
          <w:lang w:bidi="fa-IR"/>
        </w:rPr>
      </w:pPr>
      <w:r w:rsidRPr="009D22A0">
        <w:rPr>
          <w:rFonts w:ascii="Arial" w:eastAsia="Calibri" w:hAnsi="Arial" w:cs="Arial"/>
          <w:lang w:bidi="fa-IR"/>
        </w:rPr>
        <w:t>Park SH, Park J, Park HN, Park HM, Song JY</w:t>
      </w:r>
      <w:proofErr w:type="gramStart"/>
      <w:r w:rsidRPr="009D22A0">
        <w:rPr>
          <w:rFonts w:ascii="Arial" w:eastAsia="Calibri" w:hAnsi="Arial" w:cs="Arial"/>
          <w:lang w:bidi="fa-IR"/>
        </w:rPr>
        <w:t>.(</w:t>
      </w:r>
      <w:proofErr w:type="gramEnd"/>
      <w:r w:rsidRPr="009D22A0">
        <w:rPr>
          <w:rFonts w:ascii="Arial" w:eastAsia="Calibri" w:hAnsi="Arial" w:cs="Arial"/>
          <w:lang w:bidi="fa-IR"/>
        </w:rPr>
        <w:t>2018). Flexible galvanic skin response sensor based on vertically aligned silver nanowires. Sensors and Actuators B: Chemical, 273:804-8.</w:t>
      </w:r>
    </w:p>
    <w:p w:rsidR="009D22A0" w:rsidRPr="009D22A0" w:rsidRDefault="009D22A0" w:rsidP="009D22A0">
      <w:pPr>
        <w:numPr>
          <w:ilvl w:val="0"/>
          <w:numId w:val="1"/>
        </w:numPr>
        <w:spacing w:after="0" w:line="240" w:lineRule="auto"/>
        <w:rPr>
          <w:rFonts w:ascii="Arial" w:eastAsia="Calibri" w:hAnsi="Arial" w:cs="Arial"/>
          <w:lang w:bidi="fa-IR"/>
        </w:rPr>
      </w:pPr>
      <w:r w:rsidRPr="009D22A0">
        <w:rPr>
          <w:rFonts w:ascii="Arial" w:eastAsia="Calibri" w:hAnsi="Arial" w:cs="Arial"/>
          <w:rtl/>
          <w:lang w:bidi="fa-IR"/>
        </w:rPr>
        <w:t xml:space="preserve"> </w:t>
      </w:r>
      <w:proofErr w:type="spellStart"/>
      <w:r w:rsidRPr="009D22A0">
        <w:rPr>
          <w:rFonts w:ascii="Arial" w:eastAsia="Calibri" w:hAnsi="Arial" w:cs="Arial"/>
          <w:lang w:val="en" w:bidi="fa-IR"/>
        </w:rPr>
        <w:t>Bakhshayesh</w:t>
      </w:r>
      <w:proofErr w:type="spellEnd"/>
      <w:r w:rsidRPr="009D22A0">
        <w:rPr>
          <w:rFonts w:ascii="Arial" w:eastAsia="Calibri" w:hAnsi="Arial" w:cs="Arial"/>
          <w:lang w:val="en" w:bidi="fa-IR"/>
        </w:rPr>
        <w:t xml:space="preserve"> A</w:t>
      </w:r>
      <w:proofErr w:type="gramStart"/>
      <w:r w:rsidRPr="009D22A0">
        <w:rPr>
          <w:rFonts w:ascii="Arial" w:eastAsia="Calibri" w:hAnsi="Arial" w:cs="Arial"/>
          <w:lang w:val="en" w:bidi="fa-IR"/>
        </w:rPr>
        <w:t>.</w:t>
      </w:r>
      <w:r w:rsidRPr="009D22A0">
        <w:rPr>
          <w:rFonts w:ascii="Arial" w:eastAsia="Calibri" w:hAnsi="Arial" w:cs="Arial"/>
          <w:lang w:bidi="fa-IR"/>
        </w:rPr>
        <w:t>(</w:t>
      </w:r>
      <w:proofErr w:type="gramEnd"/>
      <w:r w:rsidRPr="009D22A0">
        <w:rPr>
          <w:rFonts w:ascii="Arial" w:eastAsia="Calibri" w:hAnsi="Arial" w:cs="Arial"/>
          <w:lang w:bidi="fa-IR"/>
        </w:rPr>
        <w:t>2010).</w:t>
      </w:r>
      <w:r w:rsidRPr="009D22A0">
        <w:rPr>
          <w:rFonts w:ascii="Arial" w:eastAsia="Calibri" w:hAnsi="Arial" w:cs="Arial"/>
          <w:lang w:val="en" w:bidi="fa-IR"/>
        </w:rPr>
        <w:t xml:space="preserve"> </w:t>
      </w:r>
      <w:proofErr w:type="gramStart"/>
      <w:r w:rsidRPr="009D22A0">
        <w:rPr>
          <w:rFonts w:ascii="Arial" w:eastAsia="Calibri" w:hAnsi="Arial" w:cs="Arial"/>
          <w:lang w:val="en" w:bidi="fa-IR"/>
        </w:rPr>
        <w:t>biofeedback</w:t>
      </w:r>
      <w:proofErr w:type="gramEnd"/>
      <w:r w:rsidRPr="009D22A0">
        <w:rPr>
          <w:rFonts w:ascii="Arial" w:eastAsia="Calibri" w:hAnsi="Arial" w:cs="Arial"/>
          <w:lang w:val="en" w:bidi="fa-IR"/>
        </w:rPr>
        <w:t xml:space="preserve"> (generalities, principles, methods and applications).Yazd: Yazd University Press.</w:t>
      </w:r>
      <w:r w:rsidRPr="009D22A0">
        <w:rPr>
          <w:rFonts w:ascii="Arial" w:eastAsia="Calibri" w:hAnsi="Arial" w:cs="Arial"/>
          <w:lang w:bidi="fa-IR"/>
        </w:rPr>
        <w:t xml:space="preserve"> (in Persian)</w:t>
      </w:r>
    </w:p>
    <w:p w:rsidR="009D22A0" w:rsidRPr="009D22A0" w:rsidRDefault="009D22A0" w:rsidP="009D22A0">
      <w:pPr>
        <w:numPr>
          <w:ilvl w:val="0"/>
          <w:numId w:val="1"/>
        </w:numPr>
        <w:spacing w:after="0" w:line="240" w:lineRule="auto"/>
        <w:rPr>
          <w:rFonts w:ascii="Arial" w:eastAsia="Calibri" w:hAnsi="Arial" w:cs="Arial"/>
          <w:lang w:bidi="fa-IR"/>
        </w:rPr>
      </w:pPr>
      <w:proofErr w:type="spellStart"/>
      <w:proofErr w:type="gramStart"/>
      <w:r w:rsidRPr="009D22A0">
        <w:rPr>
          <w:rFonts w:ascii="Arial" w:eastAsia="Calibri" w:hAnsi="Arial" w:cs="Arial"/>
          <w:lang w:bidi="fa-IR"/>
        </w:rPr>
        <w:t>faghih</w:t>
      </w:r>
      <w:proofErr w:type="spellEnd"/>
      <w:proofErr w:type="gramEnd"/>
      <w:r w:rsidRPr="009D22A0">
        <w:rPr>
          <w:rFonts w:ascii="Arial" w:eastAsia="Calibri" w:hAnsi="Arial" w:cs="Arial"/>
          <w:lang w:bidi="fa-IR"/>
        </w:rPr>
        <w:t xml:space="preserve"> NA, </w:t>
      </w:r>
      <w:proofErr w:type="spellStart"/>
      <w:r w:rsidRPr="009D22A0">
        <w:rPr>
          <w:rFonts w:ascii="Arial" w:eastAsia="Calibri" w:hAnsi="Arial" w:cs="Arial"/>
          <w:lang w:bidi="fa-IR"/>
        </w:rPr>
        <w:t>sefat</w:t>
      </w:r>
      <w:proofErr w:type="spellEnd"/>
      <w:r w:rsidRPr="009D22A0">
        <w:rPr>
          <w:rFonts w:ascii="Arial" w:eastAsia="Calibri" w:hAnsi="Arial" w:cs="Arial"/>
          <w:lang w:bidi="fa-IR"/>
        </w:rPr>
        <w:t xml:space="preserve"> O.(2015).  Biofeedback, mind and body transplants. Shiraz: </w:t>
      </w:r>
      <w:proofErr w:type="spellStart"/>
      <w:r w:rsidRPr="009D22A0">
        <w:rPr>
          <w:rFonts w:ascii="Arial" w:eastAsia="Calibri" w:hAnsi="Arial" w:cs="Arial"/>
          <w:lang w:bidi="fa-IR"/>
        </w:rPr>
        <w:t>Navid</w:t>
      </w:r>
      <w:proofErr w:type="spellEnd"/>
      <w:r w:rsidRPr="009D22A0">
        <w:rPr>
          <w:rFonts w:ascii="Arial" w:eastAsia="Calibri" w:hAnsi="Arial" w:cs="Arial"/>
          <w:lang w:bidi="fa-IR"/>
        </w:rPr>
        <w:t xml:space="preserve"> Publications Shiraz. (in Persian)</w:t>
      </w:r>
    </w:p>
    <w:p w:rsidR="009D22A0" w:rsidRPr="009D22A0" w:rsidRDefault="009D22A0" w:rsidP="009D22A0">
      <w:pPr>
        <w:numPr>
          <w:ilvl w:val="0"/>
          <w:numId w:val="1"/>
        </w:numPr>
        <w:spacing w:after="0" w:line="240" w:lineRule="auto"/>
        <w:rPr>
          <w:rFonts w:ascii="Arial" w:eastAsia="Calibri" w:hAnsi="Arial" w:cs="Arial"/>
          <w:lang w:bidi="fa-IR"/>
        </w:rPr>
      </w:pPr>
      <w:proofErr w:type="spellStart"/>
      <w:r w:rsidRPr="009D22A0">
        <w:rPr>
          <w:rFonts w:ascii="Arial" w:eastAsia="Calibri" w:hAnsi="Arial" w:cs="Arial"/>
          <w:lang w:bidi="fa-IR"/>
        </w:rPr>
        <w:t>Raaben</w:t>
      </w:r>
      <w:proofErr w:type="spellEnd"/>
      <w:r w:rsidRPr="009D22A0">
        <w:rPr>
          <w:rFonts w:ascii="Arial" w:eastAsia="Calibri" w:hAnsi="Arial" w:cs="Arial"/>
          <w:lang w:bidi="fa-IR"/>
        </w:rPr>
        <w:t xml:space="preserve"> M, </w:t>
      </w:r>
      <w:proofErr w:type="spellStart"/>
      <w:r w:rsidRPr="009D22A0">
        <w:rPr>
          <w:rFonts w:ascii="Arial" w:eastAsia="Calibri" w:hAnsi="Arial" w:cs="Arial"/>
          <w:lang w:bidi="fa-IR"/>
        </w:rPr>
        <w:t>Holtslag</w:t>
      </w:r>
      <w:proofErr w:type="spellEnd"/>
      <w:r w:rsidRPr="009D22A0">
        <w:rPr>
          <w:rFonts w:ascii="Arial" w:eastAsia="Calibri" w:hAnsi="Arial" w:cs="Arial"/>
          <w:lang w:bidi="fa-IR"/>
        </w:rPr>
        <w:t xml:space="preserve"> HR, </w:t>
      </w:r>
      <w:proofErr w:type="spellStart"/>
      <w:r w:rsidRPr="009D22A0">
        <w:rPr>
          <w:rFonts w:ascii="Arial" w:eastAsia="Calibri" w:hAnsi="Arial" w:cs="Arial"/>
          <w:lang w:bidi="fa-IR"/>
        </w:rPr>
        <w:t>Leenen</w:t>
      </w:r>
      <w:proofErr w:type="spellEnd"/>
      <w:r w:rsidRPr="009D22A0">
        <w:rPr>
          <w:rFonts w:ascii="Arial" w:eastAsia="Calibri" w:hAnsi="Arial" w:cs="Arial"/>
          <w:lang w:bidi="fa-IR"/>
        </w:rPr>
        <w:t xml:space="preserve"> LP, Augustine R, </w:t>
      </w:r>
      <w:proofErr w:type="spellStart"/>
      <w:r w:rsidRPr="009D22A0">
        <w:rPr>
          <w:rFonts w:ascii="Arial" w:eastAsia="Calibri" w:hAnsi="Arial" w:cs="Arial"/>
          <w:lang w:bidi="fa-IR"/>
        </w:rPr>
        <w:t>Blokhuis</w:t>
      </w:r>
      <w:proofErr w:type="spellEnd"/>
      <w:r w:rsidRPr="009D22A0">
        <w:rPr>
          <w:rFonts w:ascii="Arial" w:eastAsia="Calibri" w:hAnsi="Arial" w:cs="Arial"/>
          <w:lang w:bidi="fa-IR"/>
        </w:rPr>
        <w:t xml:space="preserve"> T</w:t>
      </w:r>
      <w:proofErr w:type="gramStart"/>
      <w:r w:rsidRPr="009D22A0">
        <w:rPr>
          <w:rFonts w:ascii="Arial" w:eastAsia="Calibri" w:hAnsi="Arial" w:cs="Arial"/>
          <w:lang w:bidi="fa-IR"/>
        </w:rPr>
        <w:t>.(</w:t>
      </w:r>
      <w:proofErr w:type="gramEnd"/>
      <w:r w:rsidRPr="009D22A0">
        <w:rPr>
          <w:rFonts w:ascii="Arial" w:eastAsia="Calibri" w:hAnsi="Arial" w:cs="Arial"/>
          <w:lang w:bidi="fa-IR"/>
        </w:rPr>
        <w:t>2018). Real-time visual biofeedback during weight bearing improves therapy compliance in patients following lower extremity fractures. Gait &amp; posture, 59:206-10.</w:t>
      </w:r>
    </w:p>
    <w:p w:rsidR="009D22A0" w:rsidRPr="009D22A0" w:rsidRDefault="009D22A0" w:rsidP="009D22A0">
      <w:pPr>
        <w:numPr>
          <w:ilvl w:val="0"/>
          <w:numId w:val="1"/>
        </w:numPr>
        <w:spacing w:after="0" w:line="240" w:lineRule="auto"/>
        <w:rPr>
          <w:rFonts w:ascii="Arial" w:eastAsia="Calibri" w:hAnsi="Arial" w:cs="Arial"/>
          <w:lang w:bidi="fa-IR"/>
        </w:rPr>
      </w:pPr>
      <w:proofErr w:type="spellStart"/>
      <w:r w:rsidRPr="009D22A0">
        <w:rPr>
          <w:rFonts w:ascii="Arial" w:eastAsia="Calibri" w:hAnsi="Arial" w:cs="Arial"/>
          <w:lang w:bidi="fa-IR"/>
        </w:rPr>
        <w:t>Ghomashchi</w:t>
      </w:r>
      <w:proofErr w:type="spellEnd"/>
      <w:r w:rsidRPr="009D22A0">
        <w:rPr>
          <w:rFonts w:ascii="Arial" w:eastAsia="Calibri" w:hAnsi="Arial" w:cs="Arial"/>
          <w:lang w:bidi="fa-IR"/>
        </w:rPr>
        <w:t xml:space="preserve"> H</w:t>
      </w:r>
      <w:proofErr w:type="gramStart"/>
      <w:r w:rsidRPr="009D22A0">
        <w:rPr>
          <w:rFonts w:ascii="Arial" w:eastAsia="Calibri" w:hAnsi="Arial" w:cs="Arial"/>
          <w:lang w:bidi="fa-IR"/>
        </w:rPr>
        <w:t>.(</w:t>
      </w:r>
      <w:proofErr w:type="gramEnd"/>
      <w:r w:rsidRPr="009D22A0">
        <w:rPr>
          <w:rFonts w:ascii="Arial" w:eastAsia="Calibri" w:hAnsi="Arial" w:cs="Arial"/>
          <w:lang w:bidi="fa-IR"/>
        </w:rPr>
        <w:t>2014). Effects of visual biofeedback therapy on postural balance of stroke patients. Physical Therapy - Specialized Journal of Physiotherapy, 4(1):9-19.</w:t>
      </w:r>
    </w:p>
    <w:p w:rsidR="009D22A0" w:rsidRPr="009D22A0" w:rsidRDefault="009D22A0" w:rsidP="009D22A0">
      <w:pPr>
        <w:numPr>
          <w:ilvl w:val="0"/>
          <w:numId w:val="1"/>
        </w:numPr>
        <w:spacing w:after="0" w:line="240" w:lineRule="auto"/>
        <w:rPr>
          <w:rFonts w:ascii="Arial" w:eastAsia="Calibri" w:hAnsi="Arial" w:cs="Arial"/>
          <w:lang w:bidi="fa-IR"/>
        </w:rPr>
      </w:pPr>
      <w:r w:rsidRPr="009D22A0">
        <w:rPr>
          <w:rFonts w:ascii="Arial" w:eastAsia="Calibri" w:hAnsi="Arial" w:cs="Arial"/>
          <w:lang w:bidi="fa-IR"/>
        </w:rPr>
        <w:lastRenderedPageBreak/>
        <w:t xml:space="preserve">Hasegawa N, Takeda K, Sakuma M, Mani H, </w:t>
      </w:r>
      <w:proofErr w:type="spellStart"/>
      <w:r w:rsidRPr="009D22A0">
        <w:rPr>
          <w:rFonts w:ascii="Arial" w:eastAsia="Calibri" w:hAnsi="Arial" w:cs="Arial"/>
          <w:lang w:bidi="fa-IR"/>
        </w:rPr>
        <w:t>Maejima</w:t>
      </w:r>
      <w:proofErr w:type="spellEnd"/>
      <w:r w:rsidRPr="009D22A0">
        <w:rPr>
          <w:rFonts w:ascii="Arial" w:eastAsia="Calibri" w:hAnsi="Arial" w:cs="Arial"/>
          <w:lang w:bidi="fa-IR"/>
        </w:rPr>
        <w:t xml:space="preserve"> H, </w:t>
      </w:r>
      <w:proofErr w:type="spellStart"/>
      <w:r w:rsidRPr="009D22A0">
        <w:rPr>
          <w:rFonts w:ascii="Arial" w:eastAsia="Calibri" w:hAnsi="Arial" w:cs="Arial"/>
          <w:lang w:bidi="fa-IR"/>
        </w:rPr>
        <w:t>Asaka</w:t>
      </w:r>
      <w:proofErr w:type="spellEnd"/>
      <w:r w:rsidRPr="009D22A0">
        <w:rPr>
          <w:rFonts w:ascii="Arial" w:eastAsia="Calibri" w:hAnsi="Arial" w:cs="Arial"/>
          <w:lang w:bidi="fa-IR"/>
        </w:rPr>
        <w:t xml:space="preserve"> TJG, et al.(2017). Learning effects of dynamic postural control by auditory biofeedback versus visual biofeedback training. Gait &amp; posture, 58:188-93.</w:t>
      </w:r>
    </w:p>
    <w:p w:rsidR="009D22A0" w:rsidRPr="009D22A0" w:rsidRDefault="009D22A0" w:rsidP="009D22A0">
      <w:pPr>
        <w:numPr>
          <w:ilvl w:val="0"/>
          <w:numId w:val="1"/>
        </w:numPr>
        <w:spacing w:after="0" w:line="240" w:lineRule="auto"/>
        <w:rPr>
          <w:rFonts w:ascii="Arial" w:eastAsia="Calibri" w:hAnsi="Arial" w:cs="Arial"/>
          <w:lang w:bidi="fa-IR"/>
        </w:rPr>
      </w:pPr>
      <w:proofErr w:type="spellStart"/>
      <w:proofErr w:type="gramStart"/>
      <w:r w:rsidRPr="009D22A0">
        <w:rPr>
          <w:rFonts w:ascii="Arial" w:eastAsia="Calibri" w:hAnsi="Arial" w:cs="Arial"/>
          <w:lang w:bidi="fa-IR"/>
        </w:rPr>
        <w:t>eyvazi</w:t>
      </w:r>
      <w:proofErr w:type="spellEnd"/>
      <w:proofErr w:type="gramEnd"/>
      <w:r w:rsidRPr="009D22A0">
        <w:rPr>
          <w:rFonts w:ascii="Arial" w:eastAsia="Calibri" w:hAnsi="Arial" w:cs="Arial"/>
          <w:lang w:bidi="fa-IR"/>
        </w:rPr>
        <w:t xml:space="preserve"> M.(2017). The Effect of Aerobic and Biofeedback Exercises on </w:t>
      </w:r>
      <w:proofErr w:type="spellStart"/>
      <w:r w:rsidRPr="009D22A0">
        <w:rPr>
          <w:rFonts w:ascii="Arial" w:eastAsia="Calibri" w:hAnsi="Arial" w:cs="Arial"/>
          <w:lang w:bidi="fa-IR"/>
        </w:rPr>
        <w:t>Thyroquinean</w:t>
      </w:r>
      <w:proofErr w:type="spellEnd"/>
      <w:r w:rsidRPr="009D22A0">
        <w:rPr>
          <w:rFonts w:ascii="Arial" w:eastAsia="Calibri" w:hAnsi="Arial" w:cs="Arial"/>
          <w:lang w:bidi="fa-IR"/>
        </w:rPr>
        <w:t xml:space="preserve"> Anxiety. M.Sc., Tabriz University. (in Persian)</w:t>
      </w:r>
    </w:p>
    <w:p w:rsidR="009D22A0" w:rsidRPr="009D22A0" w:rsidRDefault="009D22A0" w:rsidP="009D22A0">
      <w:pPr>
        <w:numPr>
          <w:ilvl w:val="0"/>
          <w:numId w:val="1"/>
        </w:numPr>
        <w:spacing w:after="0" w:line="240" w:lineRule="auto"/>
        <w:rPr>
          <w:rFonts w:ascii="Arial" w:eastAsia="Calibri" w:hAnsi="Arial" w:cs="Arial"/>
          <w:lang w:bidi="fa-IR"/>
        </w:rPr>
      </w:pPr>
      <w:r w:rsidRPr="009D22A0">
        <w:rPr>
          <w:rFonts w:ascii="Arial" w:eastAsia="Calibri" w:hAnsi="Arial" w:cs="Arial"/>
          <w:lang w:bidi="fa-IR"/>
        </w:rPr>
        <w:t xml:space="preserve">Wood CM, </w:t>
      </w:r>
      <w:proofErr w:type="spellStart"/>
      <w:r w:rsidRPr="009D22A0">
        <w:rPr>
          <w:rFonts w:ascii="Arial" w:eastAsia="Calibri" w:hAnsi="Arial" w:cs="Arial"/>
          <w:lang w:bidi="fa-IR"/>
        </w:rPr>
        <w:t>Kipp</w:t>
      </w:r>
      <w:proofErr w:type="spellEnd"/>
      <w:r w:rsidRPr="009D22A0">
        <w:rPr>
          <w:rFonts w:ascii="Arial" w:eastAsia="Calibri" w:hAnsi="Arial" w:cs="Arial"/>
          <w:lang w:bidi="fa-IR"/>
        </w:rPr>
        <w:t xml:space="preserve"> K</w:t>
      </w:r>
      <w:proofErr w:type="gramStart"/>
      <w:r w:rsidRPr="009D22A0">
        <w:rPr>
          <w:rFonts w:ascii="Arial" w:eastAsia="Calibri" w:hAnsi="Arial" w:cs="Arial"/>
          <w:lang w:bidi="fa-IR"/>
        </w:rPr>
        <w:t>.(</w:t>
      </w:r>
      <w:proofErr w:type="gramEnd"/>
      <w:r w:rsidRPr="009D22A0">
        <w:rPr>
          <w:rFonts w:ascii="Arial" w:eastAsia="Calibri" w:hAnsi="Arial" w:cs="Arial"/>
          <w:lang w:bidi="fa-IR"/>
        </w:rPr>
        <w:t xml:space="preserve">2014). Use of audio biofeedback to reduce </w:t>
      </w:r>
      <w:proofErr w:type="spellStart"/>
      <w:r w:rsidRPr="009D22A0">
        <w:rPr>
          <w:rFonts w:ascii="Arial" w:eastAsia="Calibri" w:hAnsi="Arial" w:cs="Arial"/>
          <w:lang w:bidi="fa-IR"/>
        </w:rPr>
        <w:t>tibial</w:t>
      </w:r>
      <w:proofErr w:type="spellEnd"/>
      <w:r w:rsidRPr="009D22A0">
        <w:rPr>
          <w:rFonts w:ascii="Arial" w:eastAsia="Calibri" w:hAnsi="Arial" w:cs="Arial"/>
          <w:lang w:bidi="fa-IR"/>
        </w:rPr>
        <w:t xml:space="preserve"> impact accelerations during running. Journal of biomechanics, 47(7):1739-41.</w:t>
      </w:r>
    </w:p>
    <w:p w:rsidR="009D22A0" w:rsidRPr="009D22A0" w:rsidRDefault="009D22A0" w:rsidP="009D22A0">
      <w:pPr>
        <w:numPr>
          <w:ilvl w:val="0"/>
          <w:numId w:val="1"/>
        </w:numPr>
        <w:spacing w:after="0" w:line="240" w:lineRule="auto"/>
        <w:rPr>
          <w:rFonts w:ascii="Arial" w:eastAsia="Calibri" w:hAnsi="Arial" w:cs="Arial"/>
          <w:lang w:bidi="fa-IR"/>
        </w:rPr>
      </w:pPr>
      <w:proofErr w:type="spellStart"/>
      <w:proofErr w:type="gramStart"/>
      <w:r w:rsidRPr="009D22A0">
        <w:rPr>
          <w:rFonts w:ascii="Arial" w:eastAsia="Calibri" w:hAnsi="Arial" w:cs="Arial"/>
          <w:lang w:bidi="fa-IR"/>
        </w:rPr>
        <w:t>okhli</w:t>
      </w:r>
      <w:proofErr w:type="spellEnd"/>
      <w:proofErr w:type="gramEnd"/>
      <w:r w:rsidRPr="009D22A0">
        <w:rPr>
          <w:rFonts w:ascii="Arial" w:eastAsia="Calibri" w:hAnsi="Arial" w:cs="Arial"/>
          <w:lang w:bidi="fa-IR"/>
        </w:rPr>
        <w:t xml:space="preserve"> N, </w:t>
      </w:r>
      <w:proofErr w:type="spellStart"/>
      <w:r w:rsidRPr="009D22A0">
        <w:rPr>
          <w:rFonts w:ascii="Arial" w:eastAsia="Calibri" w:hAnsi="Arial" w:cs="Arial"/>
          <w:lang w:bidi="fa-IR"/>
        </w:rPr>
        <w:t>Arsham</w:t>
      </w:r>
      <w:proofErr w:type="spellEnd"/>
      <w:r w:rsidRPr="009D22A0">
        <w:rPr>
          <w:rFonts w:ascii="Arial" w:eastAsia="Calibri" w:hAnsi="Arial" w:cs="Arial"/>
          <w:lang w:bidi="fa-IR"/>
        </w:rPr>
        <w:t xml:space="preserve"> S, </w:t>
      </w:r>
      <w:proofErr w:type="spellStart"/>
      <w:r w:rsidRPr="009D22A0">
        <w:rPr>
          <w:rFonts w:ascii="Arial" w:eastAsia="Calibri" w:hAnsi="Arial" w:cs="Arial"/>
          <w:lang w:bidi="fa-IR"/>
        </w:rPr>
        <w:t>Khaleghi</w:t>
      </w:r>
      <w:proofErr w:type="spellEnd"/>
      <w:r w:rsidRPr="009D22A0">
        <w:rPr>
          <w:rFonts w:ascii="Arial" w:eastAsia="Calibri" w:hAnsi="Arial" w:cs="Arial"/>
          <w:lang w:bidi="fa-IR"/>
        </w:rPr>
        <w:t xml:space="preserve"> M.(2018). The effect of auditory and vibrational joint biofeedback training on archery acquisition, retention and transfer skills. M.Sc., </w:t>
      </w:r>
      <w:proofErr w:type="spellStart"/>
      <w:r w:rsidRPr="009D22A0">
        <w:rPr>
          <w:rFonts w:ascii="Arial" w:eastAsia="Calibri" w:hAnsi="Arial" w:cs="Arial"/>
          <w:lang w:bidi="fa-IR"/>
        </w:rPr>
        <w:t>Kharazmi</w:t>
      </w:r>
      <w:proofErr w:type="spellEnd"/>
      <w:r w:rsidRPr="009D22A0">
        <w:rPr>
          <w:rFonts w:ascii="Arial" w:eastAsia="Calibri" w:hAnsi="Arial" w:cs="Arial"/>
          <w:lang w:bidi="fa-IR"/>
        </w:rPr>
        <w:t xml:space="preserve"> University, Tehran. (in Persian)</w:t>
      </w:r>
    </w:p>
    <w:p w:rsidR="009D22A0" w:rsidRPr="009D22A0" w:rsidRDefault="009D22A0" w:rsidP="009D22A0">
      <w:pPr>
        <w:numPr>
          <w:ilvl w:val="0"/>
          <w:numId w:val="1"/>
        </w:numPr>
        <w:spacing w:after="0" w:line="240" w:lineRule="auto"/>
        <w:rPr>
          <w:rFonts w:ascii="Arial" w:eastAsia="Calibri" w:hAnsi="Arial" w:cs="Arial"/>
          <w:lang w:bidi="fa-IR"/>
        </w:rPr>
      </w:pPr>
      <w:r w:rsidRPr="009D22A0">
        <w:rPr>
          <w:rFonts w:ascii="Arial" w:eastAsia="Calibri" w:hAnsi="Arial" w:cs="Arial"/>
          <w:lang w:bidi="fa-IR"/>
        </w:rPr>
        <w:t xml:space="preserve">Lee D, Greer PB, </w:t>
      </w:r>
      <w:proofErr w:type="spellStart"/>
      <w:r w:rsidRPr="009D22A0">
        <w:rPr>
          <w:rFonts w:ascii="Arial" w:eastAsia="Calibri" w:hAnsi="Arial" w:cs="Arial"/>
          <w:lang w:bidi="fa-IR"/>
        </w:rPr>
        <w:t>Lapuz</w:t>
      </w:r>
      <w:proofErr w:type="spellEnd"/>
      <w:r w:rsidRPr="009D22A0">
        <w:rPr>
          <w:rFonts w:ascii="Arial" w:eastAsia="Calibri" w:hAnsi="Arial" w:cs="Arial"/>
          <w:lang w:bidi="fa-IR"/>
        </w:rPr>
        <w:t xml:space="preserve"> C, </w:t>
      </w:r>
      <w:proofErr w:type="spellStart"/>
      <w:r w:rsidRPr="009D22A0">
        <w:rPr>
          <w:rFonts w:ascii="Arial" w:eastAsia="Calibri" w:hAnsi="Arial" w:cs="Arial"/>
          <w:lang w:bidi="fa-IR"/>
        </w:rPr>
        <w:t>Ludbrook</w:t>
      </w:r>
      <w:proofErr w:type="spellEnd"/>
      <w:r w:rsidRPr="009D22A0">
        <w:rPr>
          <w:rFonts w:ascii="Arial" w:eastAsia="Calibri" w:hAnsi="Arial" w:cs="Arial"/>
          <w:lang w:bidi="fa-IR"/>
        </w:rPr>
        <w:t xml:space="preserve"> J, Hunter P, Arm J, et al.(2017). Audiovisual biofeedback guided breath-hold improves lung tumor position reproducibility and volume consistency. Advances in radiation oncology, 2(3):354-62.</w:t>
      </w:r>
    </w:p>
    <w:p w:rsidR="009D22A0" w:rsidRPr="009D22A0" w:rsidRDefault="009D22A0" w:rsidP="009D22A0">
      <w:pPr>
        <w:numPr>
          <w:ilvl w:val="0"/>
          <w:numId w:val="1"/>
        </w:numPr>
        <w:spacing w:after="0" w:line="240" w:lineRule="auto"/>
        <w:rPr>
          <w:rFonts w:ascii="Arial" w:eastAsia="Calibri" w:hAnsi="Arial" w:cs="Arial"/>
          <w:lang w:bidi="fa-IR"/>
        </w:rPr>
      </w:pPr>
      <w:r w:rsidRPr="009D22A0">
        <w:rPr>
          <w:rFonts w:ascii="Arial" w:eastAsia="Calibri" w:hAnsi="Arial" w:cs="Arial"/>
          <w:lang w:bidi="fa-IR"/>
        </w:rPr>
        <w:t>Kaplan Y</w:t>
      </w:r>
      <w:proofErr w:type="gramStart"/>
      <w:r w:rsidRPr="009D22A0">
        <w:rPr>
          <w:rFonts w:ascii="Arial" w:eastAsia="Calibri" w:hAnsi="Arial" w:cs="Arial"/>
          <w:lang w:bidi="fa-IR"/>
        </w:rPr>
        <w:t>.(</w:t>
      </w:r>
      <w:proofErr w:type="gramEnd"/>
      <w:r w:rsidRPr="009D22A0">
        <w:rPr>
          <w:rFonts w:ascii="Arial" w:eastAsia="Calibri" w:hAnsi="Arial" w:cs="Arial"/>
          <w:lang w:bidi="fa-IR"/>
        </w:rPr>
        <w:t>2010). The use of visual and auditory biofeedback in the assessment, analysis and rehabilitation of the lower limb sports injuries. Journal of Science and Medicine in Sport, 12:e100.</w:t>
      </w:r>
    </w:p>
    <w:p w:rsidR="009D22A0" w:rsidRPr="009D22A0" w:rsidRDefault="009D22A0" w:rsidP="009D22A0">
      <w:pPr>
        <w:numPr>
          <w:ilvl w:val="0"/>
          <w:numId w:val="1"/>
        </w:numPr>
        <w:spacing w:after="0" w:line="240" w:lineRule="auto"/>
        <w:rPr>
          <w:rFonts w:ascii="Arial" w:eastAsia="Calibri" w:hAnsi="Arial" w:cs="Arial"/>
          <w:lang w:bidi="fa-IR"/>
        </w:rPr>
      </w:pPr>
      <w:proofErr w:type="spellStart"/>
      <w:r w:rsidRPr="009D22A0">
        <w:rPr>
          <w:rFonts w:ascii="Arial" w:eastAsia="Calibri" w:hAnsi="Arial" w:cs="Arial"/>
          <w:lang w:bidi="fa-IR"/>
        </w:rPr>
        <w:t>Joshani</w:t>
      </w:r>
      <w:proofErr w:type="spellEnd"/>
      <w:r w:rsidRPr="009D22A0">
        <w:rPr>
          <w:rFonts w:ascii="Arial" w:eastAsia="Calibri" w:hAnsi="Arial" w:cs="Arial"/>
          <w:lang w:bidi="fa-IR"/>
        </w:rPr>
        <w:t xml:space="preserve"> H, </w:t>
      </w:r>
      <w:proofErr w:type="spellStart"/>
      <w:r w:rsidRPr="009D22A0">
        <w:rPr>
          <w:rFonts w:ascii="Arial" w:eastAsia="Calibri" w:hAnsi="Arial" w:cs="Arial"/>
          <w:lang w:bidi="fa-IR"/>
        </w:rPr>
        <w:t>Sohrabi</w:t>
      </w:r>
      <w:proofErr w:type="spellEnd"/>
      <w:r w:rsidRPr="009D22A0">
        <w:rPr>
          <w:rFonts w:ascii="Arial" w:eastAsia="Calibri" w:hAnsi="Arial" w:cs="Arial"/>
          <w:lang w:bidi="fa-IR"/>
        </w:rPr>
        <w:t xml:space="preserve"> M, </w:t>
      </w:r>
      <w:proofErr w:type="spellStart"/>
      <w:r w:rsidRPr="009D22A0">
        <w:rPr>
          <w:rFonts w:ascii="Arial" w:eastAsia="Calibri" w:hAnsi="Arial" w:cs="Arial"/>
          <w:lang w:bidi="fa-IR"/>
        </w:rPr>
        <w:t>Taheri</w:t>
      </w:r>
      <w:proofErr w:type="spellEnd"/>
      <w:r w:rsidRPr="009D22A0">
        <w:rPr>
          <w:rFonts w:ascii="Arial" w:eastAsia="Calibri" w:hAnsi="Arial" w:cs="Arial"/>
          <w:lang w:bidi="fa-IR"/>
        </w:rPr>
        <w:t xml:space="preserve"> </w:t>
      </w:r>
      <w:proofErr w:type="spellStart"/>
      <w:r w:rsidRPr="009D22A0">
        <w:rPr>
          <w:rFonts w:ascii="Arial" w:eastAsia="Calibri" w:hAnsi="Arial" w:cs="Arial"/>
          <w:lang w:bidi="fa-IR"/>
        </w:rPr>
        <w:t>Torbati</w:t>
      </w:r>
      <w:proofErr w:type="spellEnd"/>
      <w:r w:rsidRPr="009D22A0">
        <w:rPr>
          <w:rFonts w:ascii="Arial" w:eastAsia="Calibri" w:hAnsi="Arial" w:cs="Arial"/>
          <w:lang w:bidi="fa-IR"/>
        </w:rPr>
        <w:t xml:space="preserve"> HR</w:t>
      </w:r>
      <w:proofErr w:type="gramStart"/>
      <w:r w:rsidRPr="009D22A0">
        <w:rPr>
          <w:rFonts w:ascii="Arial" w:eastAsia="Calibri" w:hAnsi="Arial" w:cs="Arial"/>
          <w:lang w:bidi="fa-IR"/>
        </w:rPr>
        <w:t>.(</w:t>
      </w:r>
      <w:proofErr w:type="gramEnd"/>
      <w:r w:rsidRPr="009D22A0">
        <w:rPr>
          <w:rFonts w:ascii="Arial" w:eastAsia="Calibri" w:hAnsi="Arial" w:cs="Arial"/>
          <w:lang w:bidi="fa-IR"/>
        </w:rPr>
        <w:t xml:space="preserve">2012). The Impact of Visual, Auditory, and Combined Heart Rate Biofeedback on Dart Throwing Skill Performance and Learning. M.Sc., </w:t>
      </w:r>
      <w:proofErr w:type="spellStart"/>
      <w:r w:rsidRPr="009D22A0">
        <w:rPr>
          <w:rFonts w:ascii="Arial" w:eastAsia="Calibri" w:hAnsi="Arial" w:cs="Arial"/>
          <w:lang w:bidi="fa-IR"/>
        </w:rPr>
        <w:t>Ferdowsi</w:t>
      </w:r>
      <w:proofErr w:type="spellEnd"/>
      <w:r w:rsidRPr="009D22A0">
        <w:rPr>
          <w:rFonts w:ascii="Arial" w:eastAsia="Calibri" w:hAnsi="Arial" w:cs="Arial"/>
          <w:lang w:bidi="fa-IR"/>
        </w:rPr>
        <w:t xml:space="preserve"> University of Mashhad. (in Persian)</w:t>
      </w:r>
    </w:p>
    <w:p w:rsidR="009D22A0" w:rsidRPr="009D22A0" w:rsidRDefault="009D22A0" w:rsidP="009D22A0">
      <w:pPr>
        <w:numPr>
          <w:ilvl w:val="0"/>
          <w:numId w:val="1"/>
        </w:numPr>
        <w:spacing w:after="0" w:line="240" w:lineRule="auto"/>
        <w:rPr>
          <w:rFonts w:ascii="Arial" w:eastAsia="Calibri" w:hAnsi="Arial" w:cs="Arial"/>
          <w:lang w:bidi="fa-IR"/>
        </w:rPr>
      </w:pPr>
      <w:r w:rsidRPr="009D22A0">
        <w:rPr>
          <w:rFonts w:ascii="Arial" w:eastAsia="Calibri" w:hAnsi="Arial" w:cs="Arial"/>
          <w:lang w:bidi="fa-IR"/>
        </w:rPr>
        <w:t xml:space="preserve">Mir </w:t>
      </w:r>
      <w:proofErr w:type="spellStart"/>
      <w:r w:rsidRPr="009D22A0">
        <w:rPr>
          <w:rFonts w:ascii="Arial" w:eastAsia="Calibri" w:hAnsi="Arial" w:cs="Arial"/>
          <w:lang w:bidi="fa-IR"/>
        </w:rPr>
        <w:t>Zamani</w:t>
      </w:r>
      <w:proofErr w:type="spellEnd"/>
      <w:r w:rsidRPr="009D22A0">
        <w:rPr>
          <w:rFonts w:ascii="Arial" w:eastAsia="Calibri" w:hAnsi="Arial" w:cs="Arial"/>
          <w:lang w:bidi="fa-IR"/>
        </w:rPr>
        <w:t xml:space="preserve"> </w:t>
      </w:r>
      <w:proofErr w:type="spellStart"/>
      <w:r w:rsidRPr="009D22A0">
        <w:rPr>
          <w:rFonts w:ascii="Arial" w:eastAsia="Calibri" w:hAnsi="Arial" w:cs="Arial"/>
          <w:lang w:bidi="fa-IR"/>
        </w:rPr>
        <w:t>Sh</w:t>
      </w:r>
      <w:proofErr w:type="spellEnd"/>
      <w:r w:rsidRPr="009D22A0">
        <w:rPr>
          <w:rFonts w:ascii="Arial" w:eastAsia="Calibri" w:hAnsi="Arial" w:cs="Arial"/>
          <w:lang w:bidi="fa-IR"/>
        </w:rPr>
        <w:t>, Mehdi Pour A</w:t>
      </w:r>
      <w:proofErr w:type="gramStart"/>
      <w:r w:rsidRPr="009D22A0">
        <w:rPr>
          <w:rFonts w:ascii="Arial" w:eastAsia="Calibri" w:hAnsi="Arial" w:cs="Arial"/>
          <w:lang w:bidi="fa-IR"/>
        </w:rPr>
        <w:t>.(</w:t>
      </w:r>
      <w:proofErr w:type="gramEnd"/>
      <w:r w:rsidRPr="009D22A0">
        <w:rPr>
          <w:rFonts w:ascii="Arial" w:eastAsia="Calibri" w:hAnsi="Arial" w:cs="Arial"/>
          <w:lang w:bidi="fa-IR"/>
        </w:rPr>
        <w:t xml:space="preserve">2007). Dart Education. Tehran: </w:t>
      </w:r>
      <w:proofErr w:type="spellStart"/>
      <w:r w:rsidRPr="009D22A0">
        <w:rPr>
          <w:rFonts w:ascii="Arial" w:eastAsia="Calibri" w:hAnsi="Arial" w:cs="Arial"/>
          <w:lang w:bidi="fa-IR"/>
        </w:rPr>
        <w:t>Temisheh</w:t>
      </w:r>
      <w:proofErr w:type="spellEnd"/>
      <w:r w:rsidRPr="009D22A0">
        <w:rPr>
          <w:rFonts w:ascii="Arial" w:eastAsia="Calibri" w:hAnsi="Arial" w:cs="Arial"/>
          <w:lang w:bidi="fa-IR"/>
        </w:rPr>
        <w:t xml:space="preserve"> Publications. (in Persian)</w:t>
      </w:r>
    </w:p>
    <w:p w:rsidR="009D22A0" w:rsidRPr="009D22A0" w:rsidRDefault="009D22A0" w:rsidP="009D22A0">
      <w:pPr>
        <w:numPr>
          <w:ilvl w:val="0"/>
          <w:numId w:val="1"/>
        </w:numPr>
        <w:spacing w:after="0" w:line="240" w:lineRule="auto"/>
        <w:rPr>
          <w:rFonts w:ascii="Arial" w:eastAsia="Calibri" w:hAnsi="Arial" w:cs="Arial"/>
          <w:lang w:bidi="fa-IR"/>
        </w:rPr>
      </w:pPr>
      <w:r w:rsidRPr="009D22A0">
        <w:rPr>
          <w:rFonts w:ascii="Arial" w:eastAsia="Calibri" w:hAnsi="Arial" w:cs="Arial"/>
          <w:lang w:bidi="fa-IR"/>
        </w:rPr>
        <w:t xml:space="preserve"> </w:t>
      </w:r>
      <w:proofErr w:type="spellStart"/>
      <w:r w:rsidRPr="009D22A0">
        <w:rPr>
          <w:rFonts w:ascii="Arial" w:eastAsia="Calibri" w:hAnsi="Arial" w:cs="Arial"/>
          <w:lang w:bidi="fa-IR"/>
        </w:rPr>
        <w:t>Amiri</w:t>
      </w:r>
      <w:proofErr w:type="spellEnd"/>
      <w:r w:rsidRPr="009D22A0">
        <w:rPr>
          <w:rFonts w:ascii="Arial" w:eastAsia="Calibri" w:hAnsi="Arial" w:cs="Arial"/>
          <w:lang w:bidi="fa-IR"/>
        </w:rPr>
        <w:t xml:space="preserve"> Z, </w:t>
      </w:r>
      <w:proofErr w:type="spellStart"/>
      <w:r w:rsidRPr="009D22A0">
        <w:rPr>
          <w:rFonts w:ascii="Arial" w:eastAsia="Calibri" w:hAnsi="Arial" w:cs="Arial"/>
          <w:lang w:bidi="fa-IR"/>
        </w:rPr>
        <w:t>Abachi</w:t>
      </w:r>
      <w:proofErr w:type="spellEnd"/>
      <w:r w:rsidRPr="009D22A0">
        <w:rPr>
          <w:rFonts w:ascii="Arial" w:eastAsia="Calibri" w:hAnsi="Arial" w:cs="Arial"/>
          <w:lang w:bidi="fa-IR"/>
        </w:rPr>
        <w:t xml:space="preserve"> M, </w:t>
      </w:r>
      <w:proofErr w:type="spellStart"/>
      <w:r w:rsidRPr="009D22A0">
        <w:rPr>
          <w:rFonts w:ascii="Arial" w:eastAsia="Calibri" w:hAnsi="Arial" w:cs="Arial"/>
          <w:lang w:bidi="fa-IR"/>
        </w:rPr>
        <w:t>Fallahi</w:t>
      </w:r>
      <w:proofErr w:type="spellEnd"/>
      <w:r w:rsidRPr="009D22A0">
        <w:rPr>
          <w:rFonts w:ascii="Arial" w:eastAsia="Calibri" w:hAnsi="Arial" w:cs="Arial"/>
          <w:lang w:bidi="fa-IR"/>
        </w:rPr>
        <w:t xml:space="preserve"> M</w:t>
      </w:r>
      <w:proofErr w:type="gramStart"/>
      <w:r w:rsidRPr="009D22A0">
        <w:rPr>
          <w:rFonts w:ascii="Arial" w:eastAsia="Calibri" w:hAnsi="Arial" w:cs="Arial"/>
          <w:lang w:bidi="fa-IR"/>
        </w:rPr>
        <w:t>.(</w:t>
      </w:r>
      <w:proofErr w:type="gramEnd"/>
      <w:r w:rsidRPr="009D22A0">
        <w:rPr>
          <w:rFonts w:ascii="Arial" w:eastAsia="Calibri" w:hAnsi="Arial" w:cs="Arial"/>
          <w:lang w:bidi="fa-IR"/>
        </w:rPr>
        <w:t xml:space="preserve">2018). Use of Biofeedback in Anxiety Disorders and Depression. </w:t>
      </w:r>
      <w:proofErr w:type="spellStart"/>
      <w:r w:rsidRPr="009D22A0">
        <w:rPr>
          <w:rFonts w:ascii="Arial" w:eastAsia="Calibri" w:hAnsi="Arial" w:cs="Arial"/>
          <w:lang w:bidi="fa-IR"/>
        </w:rPr>
        <w:t>Shahroud</w:t>
      </w:r>
      <w:proofErr w:type="spellEnd"/>
      <w:r w:rsidRPr="009D22A0">
        <w:rPr>
          <w:rFonts w:ascii="Arial" w:eastAsia="Calibri" w:hAnsi="Arial" w:cs="Arial"/>
          <w:lang w:bidi="fa-IR"/>
        </w:rPr>
        <w:t>: Forty Meets. (in Persian)</w:t>
      </w:r>
    </w:p>
    <w:p w:rsidR="009D22A0" w:rsidRPr="0019183B" w:rsidRDefault="009D22A0" w:rsidP="009D22A0">
      <w:pPr>
        <w:bidi/>
        <w:rPr>
          <w:rFonts w:hint="cs"/>
          <w:rtl/>
          <w:lang w:bidi="fa-IR"/>
        </w:rPr>
      </w:pPr>
      <w:bookmarkStart w:id="0" w:name="_GoBack"/>
      <w:bookmarkEnd w:id="0"/>
    </w:p>
    <w:sectPr w:rsidR="009D22A0" w:rsidRPr="0019183B">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3373" w:rsidRDefault="00AC3373" w:rsidP="0051467D">
      <w:pPr>
        <w:spacing w:after="0" w:line="240" w:lineRule="auto"/>
      </w:pPr>
      <w:r>
        <w:separator/>
      </w:r>
    </w:p>
  </w:endnote>
  <w:endnote w:type="continuationSeparator" w:id="0">
    <w:p w:rsidR="00AC3373" w:rsidRDefault="00AC3373" w:rsidP="005146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altName w:val="Courier New"/>
    <w:panose1 w:val="00000700000000000000"/>
    <w:charset w:val="B2"/>
    <w:family w:val="auto"/>
    <w:pitch w:val="variable"/>
    <w:sig w:usb0="00002001" w:usb1="80000000" w:usb2="00000008" w:usb3="00000000" w:csb0="00000040" w:csb1="00000000"/>
  </w:font>
  <w:font w:name="B">
    <w:altName w:val="Times New Roman"/>
    <w:panose1 w:val="00000000000000000000"/>
    <w:charset w:val="00"/>
    <w:family w:val="roman"/>
    <w:notTrueType/>
    <w:pitch w:val="default"/>
  </w:font>
  <w:font w:name="B Lotus">
    <w:altName w:val="Courier New"/>
    <w:panose1 w:val="00000400000000000000"/>
    <w:charset w:val="B2"/>
    <w:family w:val="auto"/>
    <w:pitch w:val="variable"/>
    <w:sig w:usb0="00002001" w:usb1="80000000" w:usb2="00000008" w:usb3="00000000" w:csb0="00000040" w:csb1="00000000"/>
  </w:font>
  <w:font w:name="B Nazanin">
    <w:altName w:val="Arial"/>
    <w:panose1 w:val="00000400000000000000"/>
    <w:charset w:val="B2"/>
    <w:family w:val="auto"/>
    <w:pitch w:val="variable"/>
    <w:sig w:usb0="00002001" w:usb1="80000000" w:usb2="00000008" w:usb3="00000000" w:csb0="00000040" w:csb1="00000000"/>
  </w:font>
  <w:font w:name="IRANSans">
    <w:altName w:val="Times New Roman"/>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4597449"/>
      <w:docPartObj>
        <w:docPartGallery w:val="Page Numbers (Bottom of Page)"/>
        <w:docPartUnique/>
      </w:docPartObj>
    </w:sdtPr>
    <w:sdtEndPr>
      <w:rPr>
        <w:noProof/>
      </w:rPr>
    </w:sdtEndPr>
    <w:sdtContent>
      <w:p w:rsidR="00F93DB6" w:rsidRDefault="00F93DB6">
        <w:pPr>
          <w:pStyle w:val="Footer"/>
          <w:jc w:val="center"/>
        </w:pPr>
        <w:r w:rsidRPr="00AF2150">
          <w:rPr>
            <w:rFonts w:cs="B Zar"/>
          </w:rPr>
          <w:fldChar w:fldCharType="begin"/>
        </w:r>
        <w:r w:rsidRPr="00AF2150">
          <w:rPr>
            <w:rFonts w:cs="B Zar"/>
          </w:rPr>
          <w:instrText xml:space="preserve"> PAGE   \* MERGEFORMAT </w:instrText>
        </w:r>
        <w:r w:rsidRPr="00AF2150">
          <w:rPr>
            <w:rFonts w:cs="B Zar"/>
          </w:rPr>
          <w:fldChar w:fldCharType="separate"/>
        </w:r>
        <w:r w:rsidR="003463F3">
          <w:rPr>
            <w:rFonts w:cs="B Zar"/>
            <w:noProof/>
          </w:rPr>
          <w:t>20</w:t>
        </w:r>
        <w:r w:rsidRPr="00AF2150">
          <w:rPr>
            <w:rFonts w:cs="B Zar"/>
            <w:noProof/>
          </w:rPr>
          <w:fldChar w:fldCharType="end"/>
        </w:r>
      </w:p>
    </w:sdtContent>
  </w:sdt>
  <w:p w:rsidR="00F93DB6" w:rsidRDefault="00F93D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3373" w:rsidRDefault="00AC3373" w:rsidP="0051467D">
      <w:pPr>
        <w:spacing w:after="0" w:line="240" w:lineRule="auto"/>
      </w:pPr>
      <w:r>
        <w:separator/>
      </w:r>
    </w:p>
  </w:footnote>
  <w:footnote w:type="continuationSeparator" w:id="0">
    <w:p w:rsidR="00AC3373" w:rsidRDefault="00AC3373" w:rsidP="0051467D">
      <w:pPr>
        <w:spacing w:after="0" w:line="240" w:lineRule="auto"/>
      </w:pPr>
      <w:r>
        <w:continuationSeparator/>
      </w:r>
    </w:p>
  </w:footnote>
  <w:footnote w:id="1">
    <w:p w:rsidR="00F93DB6" w:rsidRDefault="00F93DB6" w:rsidP="009D22A0">
      <w:pPr>
        <w:pStyle w:val="FootnoteText"/>
        <w:ind w:left="720" w:hanging="720"/>
        <w:rPr>
          <w:rtl/>
        </w:rPr>
      </w:pPr>
      <w:r>
        <w:rPr>
          <w:rStyle w:val="FootnoteReference"/>
        </w:rPr>
        <w:footnoteRef/>
      </w:r>
      <w:r>
        <w:rPr>
          <w:rtl/>
        </w:rPr>
        <w:t xml:space="preserve"> </w:t>
      </w:r>
      <w:hyperlink r:id="rId1" w:history="1">
        <w:r w:rsidRPr="00BB63A4">
          <w:rPr>
            <w:rStyle w:val="Hyperlink1"/>
          </w:rPr>
          <w:t>Mehrandavoodi73@ut.ac.ir</w:t>
        </w:r>
      </w:hyperlink>
      <w:r>
        <w:t xml:space="preserve"> </w:t>
      </w:r>
      <w:r>
        <w:rPr>
          <w:rFonts w:hint="cs"/>
          <w:rtl/>
        </w:rPr>
        <w:t xml:space="preserve">  - نشانی: تهران، امیرآباد، روبروی خیابان پانزدهم کوی دانشگاه تهران </w:t>
      </w:r>
      <w:r>
        <w:rPr>
          <w:rtl/>
        </w:rPr>
        <w:t>–</w:t>
      </w:r>
      <w:r>
        <w:rPr>
          <w:rFonts w:hint="cs"/>
          <w:rtl/>
        </w:rPr>
        <w:t xml:space="preserve"> تلفن همراه: 09143829035 </w:t>
      </w:r>
      <w:r>
        <w:rPr>
          <w:rtl/>
        </w:rPr>
        <w:t>–</w:t>
      </w:r>
      <w:r>
        <w:rPr>
          <w:rFonts w:hint="cs"/>
          <w:rtl/>
        </w:rPr>
        <w:t xml:space="preserve">  کدپستی: 1439951154</w:t>
      </w:r>
    </w:p>
  </w:footnote>
  <w:footnote w:id="2">
    <w:p w:rsidR="00F93DB6" w:rsidRDefault="00F93DB6" w:rsidP="009D22A0">
      <w:pPr>
        <w:pStyle w:val="FootnoteText"/>
        <w:bidi w:val="0"/>
        <w:rPr>
          <w:sz w:val="18"/>
          <w:szCs w:val="18"/>
        </w:rPr>
      </w:pPr>
      <w:r>
        <w:rPr>
          <w:rStyle w:val="FootnoteReference"/>
          <w:sz w:val="18"/>
          <w:szCs w:val="18"/>
        </w:rPr>
        <w:footnoteRef/>
      </w:r>
      <w:r>
        <w:rPr>
          <w:sz w:val="18"/>
          <w:szCs w:val="18"/>
          <w:rtl/>
        </w:rPr>
        <w:t xml:space="preserve"> </w:t>
      </w:r>
      <w:r>
        <w:rPr>
          <w:sz w:val="18"/>
          <w:szCs w:val="18"/>
        </w:rPr>
        <w:t xml:space="preserve"> Schmidt and Lee</w:t>
      </w:r>
    </w:p>
  </w:footnote>
  <w:footnote w:id="3">
    <w:p w:rsidR="00F93DB6" w:rsidRDefault="00F93DB6" w:rsidP="009D22A0">
      <w:pPr>
        <w:pStyle w:val="FootnoteText"/>
        <w:bidi w:val="0"/>
      </w:pPr>
      <w:r>
        <w:rPr>
          <w:rStyle w:val="FootnoteReference"/>
        </w:rPr>
        <w:footnoteRef/>
      </w:r>
      <w:r>
        <w:rPr>
          <w:rtl/>
        </w:rPr>
        <w:t xml:space="preserve"> </w:t>
      </w:r>
      <w:r>
        <w:t>biofeedback</w:t>
      </w:r>
    </w:p>
  </w:footnote>
  <w:footnote w:id="4">
    <w:p w:rsidR="00F93DB6" w:rsidRDefault="00F93DB6" w:rsidP="009D22A0">
      <w:pPr>
        <w:pStyle w:val="FootnoteText"/>
        <w:bidi w:val="0"/>
        <w:rPr>
          <w:sz w:val="18"/>
          <w:szCs w:val="18"/>
        </w:rPr>
      </w:pPr>
      <w:r>
        <w:rPr>
          <w:rStyle w:val="FootnoteReference"/>
          <w:sz w:val="18"/>
          <w:szCs w:val="18"/>
        </w:rPr>
        <w:footnoteRef/>
      </w:r>
      <w:r>
        <w:rPr>
          <w:sz w:val="18"/>
          <w:szCs w:val="18"/>
          <w:rtl/>
        </w:rPr>
        <w:t xml:space="preserve"> </w:t>
      </w:r>
      <w:r>
        <w:rPr>
          <w:sz w:val="18"/>
          <w:szCs w:val="18"/>
        </w:rPr>
        <w:t>Self-regulation</w:t>
      </w:r>
    </w:p>
  </w:footnote>
  <w:footnote w:id="5">
    <w:p w:rsidR="00F93DB6" w:rsidRDefault="00F93DB6" w:rsidP="009D22A0">
      <w:pPr>
        <w:pStyle w:val="FootnoteText"/>
        <w:bidi w:val="0"/>
        <w:rPr>
          <w:sz w:val="18"/>
          <w:szCs w:val="18"/>
        </w:rPr>
      </w:pPr>
      <w:r>
        <w:rPr>
          <w:rStyle w:val="FootnoteReference"/>
          <w:sz w:val="18"/>
          <w:szCs w:val="18"/>
        </w:rPr>
        <w:footnoteRef/>
      </w:r>
      <w:r>
        <w:rPr>
          <w:sz w:val="18"/>
          <w:szCs w:val="18"/>
          <w:rtl/>
        </w:rPr>
        <w:t xml:space="preserve"> </w:t>
      </w:r>
      <w:r>
        <w:rPr>
          <w:sz w:val="18"/>
          <w:szCs w:val="18"/>
        </w:rPr>
        <w:t>Autonomic nervous system</w:t>
      </w:r>
    </w:p>
  </w:footnote>
  <w:footnote w:id="6">
    <w:p w:rsidR="00F93DB6" w:rsidRDefault="00F93DB6" w:rsidP="009D22A0">
      <w:pPr>
        <w:pStyle w:val="FootnoteText"/>
        <w:bidi w:val="0"/>
      </w:pPr>
      <w:r>
        <w:rPr>
          <w:rStyle w:val="FootnoteReference"/>
        </w:rPr>
        <w:footnoteRef/>
      </w:r>
      <w:r>
        <w:t xml:space="preserve"> Pavlov</w:t>
      </w:r>
      <w:r>
        <w:rPr>
          <w:rtl/>
        </w:rPr>
        <w:t xml:space="preserve"> </w:t>
      </w:r>
      <w:r w:rsidRPr="00715541">
        <w:t>Classical conditioning</w:t>
      </w:r>
      <w:r>
        <w:t xml:space="preserve"> theory</w:t>
      </w:r>
    </w:p>
  </w:footnote>
  <w:footnote w:id="7">
    <w:p w:rsidR="00F93DB6" w:rsidRDefault="00F93DB6" w:rsidP="009D22A0">
      <w:pPr>
        <w:pStyle w:val="FootnoteText"/>
        <w:bidi w:val="0"/>
        <w:rPr>
          <w:sz w:val="18"/>
          <w:szCs w:val="18"/>
        </w:rPr>
      </w:pPr>
      <w:r>
        <w:rPr>
          <w:rStyle w:val="FootnoteReference"/>
          <w:sz w:val="18"/>
          <w:szCs w:val="18"/>
        </w:rPr>
        <w:footnoteRef/>
      </w:r>
      <w:r>
        <w:rPr>
          <w:sz w:val="18"/>
          <w:szCs w:val="18"/>
          <w:rtl/>
        </w:rPr>
        <w:t xml:space="preserve"> </w:t>
      </w:r>
      <w:r>
        <w:rPr>
          <w:sz w:val="18"/>
          <w:szCs w:val="18"/>
        </w:rPr>
        <w:t>Archery</w:t>
      </w:r>
    </w:p>
  </w:footnote>
  <w:footnote w:id="8">
    <w:p w:rsidR="00F93DB6" w:rsidRDefault="00F93DB6" w:rsidP="009D22A0">
      <w:pPr>
        <w:pStyle w:val="FootnoteText"/>
        <w:bidi w:val="0"/>
        <w:rPr>
          <w:sz w:val="18"/>
          <w:szCs w:val="18"/>
        </w:rPr>
      </w:pPr>
      <w:r>
        <w:rPr>
          <w:rStyle w:val="FootnoteReference"/>
          <w:sz w:val="18"/>
          <w:szCs w:val="18"/>
        </w:rPr>
        <w:footnoteRef/>
      </w:r>
      <w:r>
        <w:rPr>
          <w:sz w:val="18"/>
          <w:szCs w:val="18"/>
          <w:rtl/>
        </w:rPr>
        <w:t xml:space="preserve"> </w:t>
      </w:r>
      <w:r>
        <w:rPr>
          <w:sz w:val="18"/>
          <w:szCs w:val="18"/>
        </w:rPr>
        <w:t>Golf</w:t>
      </w:r>
    </w:p>
  </w:footnote>
  <w:footnote w:id="9">
    <w:p w:rsidR="00F93DB6" w:rsidRDefault="00F93DB6" w:rsidP="009D22A0">
      <w:pPr>
        <w:pStyle w:val="FootnoteText"/>
        <w:bidi w:val="0"/>
        <w:rPr>
          <w:sz w:val="18"/>
          <w:szCs w:val="18"/>
        </w:rPr>
      </w:pPr>
      <w:r>
        <w:rPr>
          <w:rStyle w:val="FootnoteReference"/>
          <w:sz w:val="18"/>
          <w:szCs w:val="18"/>
        </w:rPr>
        <w:footnoteRef/>
      </w:r>
      <w:r>
        <w:rPr>
          <w:sz w:val="18"/>
          <w:szCs w:val="18"/>
          <w:rtl/>
        </w:rPr>
        <w:t xml:space="preserve"> </w:t>
      </w:r>
      <w:r>
        <w:rPr>
          <w:sz w:val="18"/>
          <w:szCs w:val="18"/>
        </w:rPr>
        <w:t>Ice hockey</w:t>
      </w:r>
    </w:p>
  </w:footnote>
  <w:footnote w:id="10">
    <w:p w:rsidR="00F93DB6" w:rsidRDefault="00F93DB6" w:rsidP="009D22A0">
      <w:pPr>
        <w:pStyle w:val="FootnoteText"/>
        <w:bidi w:val="0"/>
        <w:rPr>
          <w:sz w:val="18"/>
          <w:szCs w:val="18"/>
        </w:rPr>
      </w:pPr>
      <w:r>
        <w:rPr>
          <w:rStyle w:val="FootnoteReference"/>
          <w:sz w:val="18"/>
          <w:szCs w:val="18"/>
        </w:rPr>
        <w:footnoteRef/>
      </w:r>
      <w:r>
        <w:rPr>
          <w:sz w:val="18"/>
          <w:szCs w:val="18"/>
          <w:rtl/>
        </w:rPr>
        <w:t xml:space="preserve"> </w:t>
      </w:r>
      <w:r>
        <w:rPr>
          <w:sz w:val="18"/>
          <w:szCs w:val="18"/>
        </w:rPr>
        <w:t>Dart throwing</w:t>
      </w:r>
    </w:p>
  </w:footnote>
  <w:footnote w:id="11">
    <w:p w:rsidR="00F93DB6" w:rsidRDefault="00F93DB6" w:rsidP="009D22A0">
      <w:pPr>
        <w:pStyle w:val="FootnoteText"/>
        <w:bidi w:val="0"/>
        <w:rPr>
          <w:sz w:val="18"/>
          <w:szCs w:val="18"/>
        </w:rPr>
      </w:pPr>
      <w:r>
        <w:rPr>
          <w:rStyle w:val="FootnoteReference"/>
          <w:sz w:val="18"/>
          <w:szCs w:val="18"/>
        </w:rPr>
        <w:footnoteRef/>
      </w:r>
      <w:r>
        <w:rPr>
          <w:sz w:val="18"/>
          <w:szCs w:val="18"/>
          <w:rtl/>
        </w:rPr>
        <w:t xml:space="preserve"> </w:t>
      </w:r>
      <w:r>
        <w:rPr>
          <w:sz w:val="18"/>
          <w:szCs w:val="18"/>
        </w:rPr>
        <w:t>Gymnastics</w:t>
      </w:r>
    </w:p>
  </w:footnote>
  <w:footnote w:id="12">
    <w:p w:rsidR="00F93DB6" w:rsidRDefault="00F93DB6" w:rsidP="009D22A0">
      <w:pPr>
        <w:pStyle w:val="FootnoteText"/>
        <w:bidi w:val="0"/>
        <w:rPr>
          <w:sz w:val="18"/>
          <w:szCs w:val="18"/>
          <w:rtl/>
        </w:rPr>
      </w:pPr>
      <w:r>
        <w:rPr>
          <w:rStyle w:val="FootnoteReference"/>
          <w:sz w:val="18"/>
          <w:szCs w:val="18"/>
        </w:rPr>
        <w:footnoteRef/>
      </w:r>
      <w:r>
        <w:rPr>
          <w:sz w:val="18"/>
          <w:szCs w:val="18"/>
          <w:rtl/>
        </w:rPr>
        <w:t xml:space="preserve"> </w:t>
      </w:r>
      <w:r>
        <w:rPr>
          <w:sz w:val="18"/>
          <w:szCs w:val="18"/>
        </w:rPr>
        <w:t>Dancing</w:t>
      </w:r>
    </w:p>
  </w:footnote>
  <w:footnote w:id="13">
    <w:p w:rsidR="00F93DB6" w:rsidRDefault="00F93DB6" w:rsidP="009D22A0">
      <w:pPr>
        <w:pStyle w:val="FootnoteText"/>
        <w:bidi w:val="0"/>
        <w:rPr>
          <w:sz w:val="18"/>
          <w:szCs w:val="18"/>
          <w:rtl/>
        </w:rPr>
      </w:pPr>
      <w:r>
        <w:rPr>
          <w:rStyle w:val="FootnoteReference"/>
          <w:sz w:val="18"/>
          <w:szCs w:val="18"/>
        </w:rPr>
        <w:footnoteRef/>
      </w:r>
      <w:r>
        <w:rPr>
          <w:sz w:val="18"/>
          <w:szCs w:val="18"/>
          <w:rtl/>
        </w:rPr>
        <w:t xml:space="preserve"> </w:t>
      </w:r>
      <w:r>
        <w:rPr>
          <w:sz w:val="18"/>
          <w:szCs w:val="18"/>
        </w:rPr>
        <w:t>Electromyography</w:t>
      </w:r>
    </w:p>
  </w:footnote>
  <w:footnote w:id="14">
    <w:p w:rsidR="00F93DB6" w:rsidRDefault="00F93DB6" w:rsidP="009D22A0">
      <w:pPr>
        <w:pStyle w:val="FootnoteText"/>
        <w:bidi w:val="0"/>
        <w:rPr>
          <w:sz w:val="18"/>
          <w:szCs w:val="18"/>
        </w:rPr>
      </w:pPr>
      <w:r>
        <w:rPr>
          <w:rStyle w:val="FootnoteReference"/>
          <w:sz w:val="18"/>
          <w:szCs w:val="18"/>
        </w:rPr>
        <w:footnoteRef/>
      </w:r>
      <w:r>
        <w:rPr>
          <w:sz w:val="18"/>
          <w:szCs w:val="18"/>
          <w:rtl/>
        </w:rPr>
        <w:t xml:space="preserve"> </w:t>
      </w:r>
      <w:r>
        <w:rPr>
          <w:sz w:val="18"/>
          <w:szCs w:val="18"/>
        </w:rPr>
        <w:t>Skin temperature</w:t>
      </w:r>
    </w:p>
  </w:footnote>
  <w:footnote w:id="15">
    <w:p w:rsidR="00F93DB6" w:rsidRDefault="00F93DB6" w:rsidP="009D22A0">
      <w:pPr>
        <w:pStyle w:val="FootnoteText"/>
        <w:bidi w:val="0"/>
        <w:rPr>
          <w:sz w:val="18"/>
          <w:szCs w:val="18"/>
        </w:rPr>
      </w:pPr>
      <w:r>
        <w:rPr>
          <w:rStyle w:val="FootnoteReference"/>
          <w:sz w:val="18"/>
          <w:szCs w:val="18"/>
        </w:rPr>
        <w:footnoteRef/>
      </w:r>
      <w:r>
        <w:rPr>
          <w:sz w:val="18"/>
          <w:szCs w:val="18"/>
          <w:rtl/>
        </w:rPr>
        <w:t xml:space="preserve"> </w:t>
      </w:r>
      <w:r>
        <w:rPr>
          <w:sz w:val="18"/>
          <w:szCs w:val="18"/>
        </w:rPr>
        <w:t>Galvanic Skin Response</w:t>
      </w:r>
    </w:p>
  </w:footnote>
  <w:footnote w:id="16">
    <w:p w:rsidR="00F93DB6" w:rsidRDefault="00F93DB6" w:rsidP="009D22A0">
      <w:pPr>
        <w:pStyle w:val="FootnoteText"/>
        <w:bidi w:val="0"/>
        <w:rPr>
          <w:sz w:val="18"/>
          <w:szCs w:val="18"/>
        </w:rPr>
      </w:pPr>
      <w:r>
        <w:rPr>
          <w:rStyle w:val="FootnoteReference"/>
          <w:sz w:val="18"/>
          <w:szCs w:val="18"/>
        </w:rPr>
        <w:footnoteRef/>
      </w:r>
      <w:r>
        <w:rPr>
          <w:sz w:val="18"/>
          <w:szCs w:val="18"/>
          <w:rtl/>
        </w:rPr>
        <w:t xml:space="preserve"> </w:t>
      </w:r>
      <w:r>
        <w:rPr>
          <w:sz w:val="18"/>
          <w:szCs w:val="18"/>
        </w:rPr>
        <w:t>Heart rate variability</w:t>
      </w:r>
    </w:p>
  </w:footnote>
  <w:footnote w:id="17">
    <w:p w:rsidR="00F93DB6" w:rsidRDefault="00F93DB6" w:rsidP="009D22A0">
      <w:pPr>
        <w:pStyle w:val="FootnoteText"/>
        <w:bidi w:val="0"/>
        <w:rPr>
          <w:sz w:val="18"/>
          <w:szCs w:val="18"/>
        </w:rPr>
      </w:pPr>
      <w:r>
        <w:rPr>
          <w:rStyle w:val="FootnoteReference"/>
          <w:sz w:val="18"/>
          <w:szCs w:val="18"/>
        </w:rPr>
        <w:footnoteRef/>
      </w:r>
      <w:r>
        <w:rPr>
          <w:sz w:val="18"/>
          <w:szCs w:val="18"/>
          <w:rtl/>
        </w:rPr>
        <w:t xml:space="preserve"> </w:t>
      </w:r>
      <w:r>
        <w:rPr>
          <w:sz w:val="18"/>
          <w:szCs w:val="18"/>
        </w:rPr>
        <w:t>Electroencephalography</w:t>
      </w:r>
    </w:p>
  </w:footnote>
  <w:footnote w:id="18">
    <w:p w:rsidR="00F93DB6" w:rsidRDefault="00F93DB6" w:rsidP="009D22A0">
      <w:pPr>
        <w:pStyle w:val="FootnoteText"/>
        <w:bidi w:val="0"/>
        <w:rPr>
          <w:sz w:val="18"/>
          <w:szCs w:val="18"/>
        </w:rPr>
      </w:pPr>
      <w:r>
        <w:rPr>
          <w:rStyle w:val="FootnoteReference"/>
          <w:sz w:val="18"/>
          <w:szCs w:val="18"/>
        </w:rPr>
        <w:footnoteRef/>
      </w:r>
      <w:r>
        <w:rPr>
          <w:sz w:val="18"/>
          <w:szCs w:val="18"/>
          <w:rtl/>
        </w:rPr>
        <w:t xml:space="preserve"> </w:t>
      </w:r>
      <w:r>
        <w:rPr>
          <w:sz w:val="18"/>
          <w:szCs w:val="18"/>
        </w:rPr>
        <w:t>Visual biofeedback</w:t>
      </w:r>
    </w:p>
  </w:footnote>
  <w:footnote w:id="19">
    <w:p w:rsidR="00F93DB6" w:rsidRDefault="00F93DB6" w:rsidP="009D22A0">
      <w:pPr>
        <w:pStyle w:val="FootnoteText"/>
        <w:bidi w:val="0"/>
        <w:rPr>
          <w:sz w:val="18"/>
          <w:szCs w:val="18"/>
        </w:rPr>
      </w:pPr>
      <w:r>
        <w:rPr>
          <w:rStyle w:val="FootnoteReference"/>
          <w:sz w:val="18"/>
          <w:szCs w:val="18"/>
        </w:rPr>
        <w:footnoteRef/>
      </w:r>
      <w:r>
        <w:rPr>
          <w:sz w:val="18"/>
          <w:szCs w:val="18"/>
          <w:rtl/>
        </w:rPr>
        <w:t xml:space="preserve"> </w:t>
      </w:r>
      <w:proofErr w:type="spellStart"/>
      <w:r>
        <w:rPr>
          <w:sz w:val="18"/>
          <w:szCs w:val="18"/>
        </w:rPr>
        <w:t>Raaben</w:t>
      </w:r>
      <w:proofErr w:type="spellEnd"/>
    </w:p>
  </w:footnote>
  <w:footnote w:id="20">
    <w:p w:rsidR="00F93DB6" w:rsidRDefault="00F93DB6" w:rsidP="009D22A0">
      <w:pPr>
        <w:pStyle w:val="FootnoteText"/>
        <w:bidi w:val="0"/>
      </w:pPr>
      <w:r>
        <w:rPr>
          <w:rStyle w:val="FootnoteReference"/>
        </w:rPr>
        <w:footnoteRef/>
      </w:r>
      <w:r>
        <w:rPr>
          <w:rtl/>
        </w:rPr>
        <w:t xml:space="preserve"> </w:t>
      </w:r>
      <w:r>
        <w:t>Lower extremity fractures</w:t>
      </w:r>
    </w:p>
  </w:footnote>
  <w:footnote w:id="21">
    <w:p w:rsidR="00F93DB6" w:rsidRDefault="00F93DB6" w:rsidP="009D22A0">
      <w:pPr>
        <w:pStyle w:val="FootnoteText"/>
        <w:bidi w:val="0"/>
      </w:pPr>
      <w:r>
        <w:rPr>
          <w:rStyle w:val="FootnoteReference"/>
        </w:rPr>
        <w:footnoteRef/>
      </w:r>
      <w:r>
        <w:rPr>
          <w:rtl/>
        </w:rPr>
        <w:t xml:space="preserve"> </w:t>
      </w:r>
      <w:r>
        <w:t>Stroke patients</w:t>
      </w:r>
    </w:p>
  </w:footnote>
  <w:footnote w:id="22">
    <w:p w:rsidR="00F93DB6" w:rsidRDefault="00F93DB6" w:rsidP="009D22A0">
      <w:pPr>
        <w:pStyle w:val="FootnoteText"/>
        <w:bidi w:val="0"/>
      </w:pPr>
      <w:r>
        <w:rPr>
          <w:rStyle w:val="FootnoteReference"/>
        </w:rPr>
        <w:footnoteRef/>
      </w:r>
      <w:r>
        <w:rPr>
          <w:rtl/>
        </w:rPr>
        <w:t xml:space="preserve"> </w:t>
      </w:r>
      <w:proofErr w:type="spellStart"/>
      <w:r>
        <w:t>Biodex</w:t>
      </w:r>
      <w:proofErr w:type="spellEnd"/>
      <w:r>
        <w:t xml:space="preserve"> balance system</w:t>
      </w:r>
    </w:p>
  </w:footnote>
  <w:footnote w:id="23">
    <w:p w:rsidR="00F93DB6" w:rsidRDefault="00F93DB6" w:rsidP="009D22A0">
      <w:pPr>
        <w:pStyle w:val="FootnoteText"/>
        <w:bidi w:val="0"/>
      </w:pPr>
      <w:r>
        <w:rPr>
          <w:rStyle w:val="FootnoteReference"/>
        </w:rPr>
        <w:footnoteRef/>
      </w:r>
      <w:r>
        <w:rPr>
          <w:rtl/>
        </w:rPr>
        <w:t xml:space="preserve"> </w:t>
      </w:r>
      <w:r>
        <w:t>D</w:t>
      </w:r>
      <w:r w:rsidRPr="008A1790">
        <w:t>ynamic postural control</w:t>
      </w:r>
    </w:p>
  </w:footnote>
  <w:footnote w:id="24">
    <w:p w:rsidR="00F93DB6" w:rsidRDefault="00F93DB6" w:rsidP="009D22A0">
      <w:pPr>
        <w:pStyle w:val="FootnoteText"/>
        <w:bidi w:val="0"/>
      </w:pPr>
      <w:r>
        <w:rPr>
          <w:rStyle w:val="FootnoteReference"/>
        </w:rPr>
        <w:footnoteRef/>
      </w:r>
      <w:r>
        <w:rPr>
          <w:rtl/>
        </w:rPr>
        <w:t xml:space="preserve"> </w:t>
      </w:r>
      <w:r>
        <w:t>Force plate</w:t>
      </w:r>
    </w:p>
  </w:footnote>
  <w:footnote w:id="25">
    <w:p w:rsidR="00F93DB6" w:rsidRDefault="00F93DB6" w:rsidP="009D22A0">
      <w:pPr>
        <w:pStyle w:val="FootnoteText"/>
        <w:bidi w:val="0"/>
      </w:pPr>
      <w:r>
        <w:rPr>
          <w:rStyle w:val="FootnoteReference"/>
        </w:rPr>
        <w:footnoteRef/>
      </w:r>
      <w:r>
        <w:rPr>
          <w:rtl/>
        </w:rPr>
        <w:t xml:space="preserve"> </w:t>
      </w:r>
      <w:r>
        <w:t>Anxiety</w:t>
      </w:r>
    </w:p>
  </w:footnote>
  <w:footnote w:id="26">
    <w:p w:rsidR="00F93DB6" w:rsidRDefault="00F93DB6" w:rsidP="009D22A0">
      <w:pPr>
        <w:pStyle w:val="FootnoteText"/>
        <w:bidi w:val="0"/>
      </w:pPr>
      <w:r>
        <w:rPr>
          <w:rStyle w:val="FootnoteReference"/>
        </w:rPr>
        <w:footnoteRef/>
      </w:r>
      <w:r>
        <w:rPr>
          <w:rtl/>
        </w:rPr>
        <w:t xml:space="preserve"> </w:t>
      </w:r>
      <w:r w:rsidRPr="008F69B4">
        <w:t>Auditory biofeedback</w:t>
      </w:r>
    </w:p>
  </w:footnote>
  <w:footnote w:id="27">
    <w:p w:rsidR="00F93DB6" w:rsidRDefault="00F93DB6" w:rsidP="009D22A0">
      <w:pPr>
        <w:pStyle w:val="FootnoteText"/>
        <w:bidi w:val="0"/>
      </w:pPr>
      <w:r>
        <w:rPr>
          <w:rStyle w:val="FootnoteReference"/>
        </w:rPr>
        <w:footnoteRef/>
      </w:r>
      <w:r>
        <w:rPr>
          <w:rtl/>
        </w:rPr>
        <w:t xml:space="preserve"> </w:t>
      </w:r>
      <w:r w:rsidRPr="00243304">
        <w:t>Cheung and Davis</w:t>
      </w:r>
    </w:p>
  </w:footnote>
  <w:footnote w:id="28">
    <w:p w:rsidR="00F93DB6" w:rsidRDefault="00F93DB6" w:rsidP="009D22A0">
      <w:pPr>
        <w:pStyle w:val="FootnoteText"/>
        <w:bidi w:val="0"/>
      </w:pPr>
      <w:r>
        <w:rPr>
          <w:rStyle w:val="FootnoteReference"/>
        </w:rPr>
        <w:footnoteRef/>
      </w:r>
      <w:r>
        <w:rPr>
          <w:rtl/>
        </w:rPr>
        <w:t xml:space="preserve"> </w:t>
      </w:r>
      <w:proofErr w:type="spellStart"/>
      <w:r>
        <w:t>Patellofemoral</w:t>
      </w:r>
      <w:proofErr w:type="spellEnd"/>
      <w:r>
        <w:t xml:space="preserve"> syndrome</w:t>
      </w:r>
    </w:p>
  </w:footnote>
  <w:footnote w:id="29">
    <w:p w:rsidR="00F93DB6" w:rsidRDefault="00F93DB6" w:rsidP="009D22A0">
      <w:pPr>
        <w:pStyle w:val="FootnoteText"/>
        <w:bidi w:val="0"/>
        <w:rPr>
          <w:sz w:val="18"/>
          <w:szCs w:val="18"/>
        </w:rPr>
      </w:pPr>
      <w:r>
        <w:rPr>
          <w:rStyle w:val="FootnoteReference"/>
          <w:sz w:val="18"/>
          <w:szCs w:val="18"/>
        </w:rPr>
        <w:footnoteRef/>
      </w:r>
      <w:r>
        <w:rPr>
          <w:sz w:val="18"/>
          <w:szCs w:val="18"/>
          <w:rtl/>
        </w:rPr>
        <w:t xml:space="preserve"> </w:t>
      </w:r>
      <w:r>
        <w:rPr>
          <w:sz w:val="18"/>
          <w:szCs w:val="18"/>
        </w:rPr>
        <w:t>Combination biofeedback</w:t>
      </w:r>
    </w:p>
  </w:footnote>
  <w:footnote w:id="30">
    <w:p w:rsidR="00F93DB6" w:rsidRDefault="00F93DB6" w:rsidP="009D22A0">
      <w:pPr>
        <w:pStyle w:val="FootnoteText"/>
        <w:bidi w:val="0"/>
      </w:pPr>
      <w:r>
        <w:rPr>
          <w:rStyle w:val="FootnoteReference"/>
        </w:rPr>
        <w:footnoteRef/>
      </w:r>
      <w:r>
        <w:rPr>
          <w:rtl/>
        </w:rPr>
        <w:t xml:space="preserve"> </w:t>
      </w:r>
      <w:r>
        <w:t xml:space="preserve">Reproducibility </w:t>
      </w:r>
    </w:p>
  </w:footnote>
  <w:footnote w:id="31">
    <w:p w:rsidR="00F93DB6" w:rsidRDefault="00F93DB6" w:rsidP="009D22A0">
      <w:pPr>
        <w:pStyle w:val="FootnoteText"/>
        <w:bidi w:val="0"/>
      </w:pPr>
      <w:r>
        <w:rPr>
          <w:rStyle w:val="FootnoteReference"/>
        </w:rPr>
        <w:footnoteRef/>
      </w:r>
      <w:r>
        <w:rPr>
          <w:rtl/>
        </w:rPr>
        <w:t xml:space="preserve"> </w:t>
      </w:r>
      <w:r>
        <w:t>Lung tumor</w:t>
      </w:r>
    </w:p>
  </w:footnote>
  <w:footnote w:id="32">
    <w:p w:rsidR="00F93DB6" w:rsidRDefault="00F93DB6" w:rsidP="009D22A0">
      <w:pPr>
        <w:pStyle w:val="FootnoteText"/>
        <w:bidi w:val="0"/>
      </w:pPr>
      <w:r>
        <w:rPr>
          <w:rStyle w:val="FootnoteReference"/>
        </w:rPr>
        <w:footnoteRef/>
      </w:r>
      <w:r>
        <w:rPr>
          <w:rtl/>
        </w:rPr>
        <w:t xml:space="preserve"> </w:t>
      </w:r>
      <w:proofErr w:type="spellStart"/>
      <w:r>
        <w:t>kaplan</w:t>
      </w:r>
      <w:proofErr w:type="spellEnd"/>
    </w:p>
  </w:footnote>
  <w:footnote w:id="33">
    <w:p w:rsidR="00F93DB6" w:rsidRDefault="00F93DB6" w:rsidP="009D22A0">
      <w:pPr>
        <w:pStyle w:val="FootnoteText"/>
        <w:bidi w:val="0"/>
      </w:pPr>
      <w:r>
        <w:rPr>
          <w:rStyle w:val="FootnoteReference"/>
        </w:rPr>
        <w:footnoteRef/>
      </w:r>
      <w:r>
        <w:rPr>
          <w:rtl/>
        </w:rPr>
        <w:t xml:space="preserve"> </w:t>
      </w:r>
      <w:r w:rsidRPr="001D6AB5">
        <w:t>lower limb sports injuries</w:t>
      </w:r>
    </w:p>
  </w:footnote>
  <w:footnote w:id="34">
    <w:p w:rsidR="00F93DB6" w:rsidRDefault="00F93DB6" w:rsidP="009D22A0">
      <w:pPr>
        <w:pStyle w:val="FootnoteText"/>
        <w:bidi w:val="0"/>
      </w:pPr>
      <w:r>
        <w:rPr>
          <w:rStyle w:val="FootnoteReference"/>
        </w:rPr>
        <w:footnoteRef/>
      </w:r>
      <w:r>
        <w:rPr>
          <w:rtl/>
        </w:rPr>
        <w:t xml:space="preserve"> </w:t>
      </w:r>
      <w:r>
        <w:t>Throw darts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016924"/>
    <w:multiLevelType w:val="hybridMultilevel"/>
    <w:tmpl w:val="A83807F0"/>
    <w:lvl w:ilvl="0" w:tplc="543857A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9B0"/>
    <w:rsid w:val="00013C4A"/>
    <w:rsid w:val="00017200"/>
    <w:rsid w:val="00055E43"/>
    <w:rsid w:val="0007483E"/>
    <w:rsid w:val="000B7B78"/>
    <w:rsid w:val="000C5333"/>
    <w:rsid w:val="000D1D25"/>
    <w:rsid w:val="000D2040"/>
    <w:rsid w:val="000E6187"/>
    <w:rsid w:val="0019183B"/>
    <w:rsid w:val="001977F8"/>
    <w:rsid w:val="00217833"/>
    <w:rsid w:val="00233927"/>
    <w:rsid w:val="002538A4"/>
    <w:rsid w:val="00274862"/>
    <w:rsid w:val="00290471"/>
    <w:rsid w:val="00290735"/>
    <w:rsid w:val="002B579D"/>
    <w:rsid w:val="002C4E15"/>
    <w:rsid w:val="002C6C72"/>
    <w:rsid w:val="00313905"/>
    <w:rsid w:val="003463F3"/>
    <w:rsid w:val="003816AF"/>
    <w:rsid w:val="00397B5A"/>
    <w:rsid w:val="003C0B52"/>
    <w:rsid w:val="003C1E9F"/>
    <w:rsid w:val="00401E31"/>
    <w:rsid w:val="00423DC6"/>
    <w:rsid w:val="00455428"/>
    <w:rsid w:val="004B5A15"/>
    <w:rsid w:val="004F7A5B"/>
    <w:rsid w:val="0051467D"/>
    <w:rsid w:val="005261E5"/>
    <w:rsid w:val="005719A4"/>
    <w:rsid w:val="005C3007"/>
    <w:rsid w:val="005C7D5D"/>
    <w:rsid w:val="00600EFE"/>
    <w:rsid w:val="00624D87"/>
    <w:rsid w:val="00626579"/>
    <w:rsid w:val="0066046F"/>
    <w:rsid w:val="00691C57"/>
    <w:rsid w:val="006B2BF5"/>
    <w:rsid w:val="006D5A43"/>
    <w:rsid w:val="006F178E"/>
    <w:rsid w:val="007057FD"/>
    <w:rsid w:val="00715364"/>
    <w:rsid w:val="00730FEF"/>
    <w:rsid w:val="00737D28"/>
    <w:rsid w:val="00744224"/>
    <w:rsid w:val="0076403D"/>
    <w:rsid w:val="00781A41"/>
    <w:rsid w:val="007836C4"/>
    <w:rsid w:val="007B2F52"/>
    <w:rsid w:val="007F0A19"/>
    <w:rsid w:val="007F2ECF"/>
    <w:rsid w:val="008211A6"/>
    <w:rsid w:val="0082666B"/>
    <w:rsid w:val="0083217C"/>
    <w:rsid w:val="00894F91"/>
    <w:rsid w:val="008B32B8"/>
    <w:rsid w:val="008B4D34"/>
    <w:rsid w:val="008C65A8"/>
    <w:rsid w:val="008D0C44"/>
    <w:rsid w:val="008D2B94"/>
    <w:rsid w:val="008D3D59"/>
    <w:rsid w:val="008D5CE8"/>
    <w:rsid w:val="008F0E95"/>
    <w:rsid w:val="009539B0"/>
    <w:rsid w:val="009677B7"/>
    <w:rsid w:val="0097417C"/>
    <w:rsid w:val="009A5CEF"/>
    <w:rsid w:val="009D22A0"/>
    <w:rsid w:val="009D2F5B"/>
    <w:rsid w:val="009D5FAA"/>
    <w:rsid w:val="009D6FCD"/>
    <w:rsid w:val="009E64DA"/>
    <w:rsid w:val="009F3FB5"/>
    <w:rsid w:val="00A57D45"/>
    <w:rsid w:val="00A84FEB"/>
    <w:rsid w:val="00AA54F6"/>
    <w:rsid w:val="00AC3373"/>
    <w:rsid w:val="00AD3645"/>
    <w:rsid w:val="00AE4B0D"/>
    <w:rsid w:val="00AF2150"/>
    <w:rsid w:val="00B52A4F"/>
    <w:rsid w:val="00B63F74"/>
    <w:rsid w:val="00BB0127"/>
    <w:rsid w:val="00BC43A5"/>
    <w:rsid w:val="00C00B28"/>
    <w:rsid w:val="00C30E75"/>
    <w:rsid w:val="00D018A0"/>
    <w:rsid w:val="00D27CA2"/>
    <w:rsid w:val="00D3431D"/>
    <w:rsid w:val="00D5216F"/>
    <w:rsid w:val="00D649A5"/>
    <w:rsid w:val="00D932E1"/>
    <w:rsid w:val="00DB2EE3"/>
    <w:rsid w:val="00E2053D"/>
    <w:rsid w:val="00E22EA7"/>
    <w:rsid w:val="00E35124"/>
    <w:rsid w:val="00E921A2"/>
    <w:rsid w:val="00EA5747"/>
    <w:rsid w:val="00EB0A49"/>
    <w:rsid w:val="00ED1CBE"/>
    <w:rsid w:val="00F854C2"/>
    <w:rsid w:val="00F93B34"/>
    <w:rsid w:val="00F93DB6"/>
    <w:rsid w:val="00FB046E"/>
    <w:rsid w:val="00FC288F"/>
    <w:rsid w:val="00FC64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183B"/>
    <w:rPr>
      <w:color w:val="808080"/>
    </w:rPr>
  </w:style>
  <w:style w:type="paragraph" w:styleId="BalloonText">
    <w:name w:val="Balloon Text"/>
    <w:basedOn w:val="Normal"/>
    <w:link w:val="BalloonTextChar"/>
    <w:uiPriority w:val="99"/>
    <w:semiHidden/>
    <w:unhideWhenUsed/>
    <w:rsid w:val="005146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467D"/>
    <w:rPr>
      <w:rFonts w:ascii="Tahoma" w:hAnsi="Tahoma" w:cs="Tahoma"/>
      <w:sz w:val="16"/>
      <w:szCs w:val="16"/>
    </w:rPr>
  </w:style>
  <w:style w:type="paragraph" w:styleId="Header">
    <w:name w:val="header"/>
    <w:basedOn w:val="Normal"/>
    <w:link w:val="HeaderChar"/>
    <w:uiPriority w:val="99"/>
    <w:unhideWhenUsed/>
    <w:rsid w:val="005146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467D"/>
  </w:style>
  <w:style w:type="paragraph" w:styleId="Footer">
    <w:name w:val="footer"/>
    <w:basedOn w:val="Normal"/>
    <w:link w:val="FooterChar"/>
    <w:uiPriority w:val="99"/>
    <w:unhideWhenUsed/>
    <w:rsid w:val="005146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467D"/>
  </w:style>
  <w:style w:type="paragraph" w:styleId="FootnoteText">
    <w:name w:val="footnote text"/>
    <w:basedOn w:val="Normal"/>
    <w:link w:val="FootnoteTextChar"/>
    <w:uiPriority w:val="99"/>
    <w:semiHidden/>
    <w:unhideWhenUsed/>
    <w:rsid w:val="009D22A0"/>
    <w:pPr>
      <w:bidi/>
      <w:spacing w:after="0" w:line="240" w:lineRule="auto"/>
    </w:pPr>
    <w:rPr>
      <w:rFonts w:ascii="Times New Roman" w:eastAsia="Times New Roman" w:hAnsi="Times New Roman" w:cs="Times New Roman"/>
      <w:sz w:val="20"/>
      <w:szCs w:val="20"/>
      <w:lang w:bidi="fa-IR"/>
    </w:rPr>
  </w:style>
  <w:style w:type="character" w:customStyle="1" w:styleId="FootnoteTextChar">
    <w:name w:val="Footnote Text Char"/>
    <w:basedOn w:val="DefaultParagraphFont"/>
    <w:link w:val="FootnoteText"/>
    <w:uiPriority w:val="99"/>
    <w:semiHidden/>
    <w:rsid w:val="009D22A0"/>
    <w:rPr>
      <w:rFonts w:ascii="Times New Roman" w:eastAsia="Times New Roman" w:hAnsi="Times New Roman" w:cs="Times New Roman"/>
      <w:sz w:val="20"/>
      <w:szCs w:val="20"/>
      <w:lang w:bidi="fa-IR"/>
    </w:rPr>
  </w:style>
  <w:style w:type="character" w:styleId="FootnoteReference">
    <w:name w:val="footnote reference"/>
    <w:uiPriority w:val="99"/>
    <w:semiHidden/>
    <w:unhideWhenUsed/>
    <w:rsid w:val="009D22A0"/>
    <w:rPr>
      <w:vertAlign w:val="superscript"/>
    </w:rPr>
  </w:style>
  <w:style w:type="character" w:customStyle="1" w:styleId="Hyperlink1">
    <w:name w:val="Hyperlink1"/>
    <w:basedOn w:val="DefaultParagraphFont"/>
    <w:uiPriority w:val="99"/>
    <w:unhideWhenUsed/>
    <w:rsid w:val="009D22A0"/>
    <w:rPr>
      <w:color w:val="0563C1"/>
      <w:u w:val="single"/>
    </w:rPr>
  </w:style>
  <w:style w:type="character" w:styleId="Hyperlink">
    <w:name w:val="Hyperlink"/>
    <w:basedOn w:val="DefaultParagraphFont"/>
    <w:uiPriority w:val="99"/>
    <w:semiHidden/>
    <w:unhideWhenUsed/>
    <w:rsid w:val="009D22A0"/>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183B"/>
    <w:rPr>
      <w:color w:val="808080"/>
    </w:rPr>
  </w:style>
  <w:style w:type="paragraph" w:styleId="BalloonText">
    <w:name w:val="Balloon Text"/>
    <w:basedOn w:val="Normal"/>
    <w:link w:val="BalloonTextChar"/>
    <w:uiPriority w:val="99"/>
    <w:semiHidden/>
    <w:unhideWhenUsed/>
    <w:rsid w:val="005146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467D"/>
    <w:rPr>
      <w:rFonts w:ascii="Tahoma" w:hAnsi="Tahoma" w:cs="Tahoma"/>
      <w:sz w:val="16"/>
      <w:szCs w:val="16"/>
    </w:rPr>
  </w:style>
  <w:style w:type="paragraph" w:styleId="Header">
    <w:name w:val="header"/>
    <w:basedOn w:val="Normal"/>
    <w:link w:val="HeaderChar"/>
    <w:uiPriority w:val="99"/>
    <w:unhideWhenUsed/>
    <w:rsid w:val="005146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467D"/>
  </w:style>
  <w:style w:type="paragraph" w:styleId="Footer">
    <w:name w:val="footer"/>
    <w:basedOn w:val="Normal"/>
    <w:link w:val="FooterChar"/>
    <w:uiPriority w:val="99"/>
    <w:unhideWhenUsed/>
    <w:rsid w:val="005146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467D"/>
  </w:style>
  <w:style w:type="paragraph" w:styleId="FootnoteText">
    <w:name w:val="footnote text"/>
    <w:basedOn w:val="Normal"/>
    <w:link w:val="FootnoteTextChar"/>
    <w:uiPriority w:val="99"/>
    <w:semiHidden/>
    <w:unhideWhenUsed/>
    <w:rsid w:val="009D22A0"/>
    <w:pPr>
      <w:bidi/>
      <w:spacing w:after="0" w:line="240" w:lineRule="auto"/>
    </w:pPr>
    <w:rPr>
      <w:rFonts w:ascii="Times New Roman" w:eastAsia="Times New Roman" w:hAnsi="Times New Roman" w:cs="Times New Roman"/>
      <w:sz w:val="20"/>
      <w:szCs w:val="20"/>
      <w:lang w:bidi="fa-IR"/>
    </w:rPr>
  </w:style>
  <w:style w:type="character" w:customStyle="1" w:styleId="FootnoteTextChar">
    <w:name w:val="Footnote Text Char"/>
    <w:basedOn w:val="DefaultParagraphFont"/>
    <w:link w:val="FootnoteText"/>
    <w:uiPriority w:val="99"/>
    <w:semiHidden/>
    <w:rsid w:val="009D22A0"/>
    <w:rPr>
      <w:rFonts w:ascii="Times New Roman" w:eastAsia="Times New Roman" w:hAnsi="Times New Roman" w:cs="Times New Roman"/>
      <w:sz w:val="20"/>
      <w:szCs w:val="20"/>
      <w:lang w:bidi="fa-IR"/>
    </w:rPr>
  </w:style>
  <w:style w:type="character" w:styleId="FootnoteReference">
    <w:name w:val="footnote reference"/>
    <w:uiPriority w:val="99"/>
    <w:semiHidden/>
    <w:unhideWhenUsed/>
    <w:rsid w:val="009D22A0"/>
    <w:rPr>
      <w:vertAlign w:val="superscript"/>
    </w:rPr>
  </w:style>
  <w:style w:type="character" w:customStyle="1" w:styleId="Hyperlink1">
    <w:name w:val="Hyperlink1"/>
    <w:basedOn w:val="DefaultParagraphFont"/>
    <w:uiPriority w:val="99"/>
    <w:unhideWhenUsed/>
    <w:rsid w:val="009D22A0"/>
    <w:rPr>
      <w:color w:val="0563C1"/>
      <w:u w:val="single"/>
    </w:rPr>
  </w:style>
  <w:style w:type="character" w:styleId="Hyperlink">
    <w:name w:val="Hyperlink"/>
    <w:basedOn w:val="DefaultParagraphFont"/>
    <w:uiPriority w:val="99"/>
    <w:semiHidden/>
    <w:unhideWhenUsed/>
    <w:rsid w:val="009D22A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mailto:Mehrandavoodi73@ut.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8A61F-ACB3-4035-BBB3-D608DB408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816</TotalTime>
  <Pages>20</Pages>
  <Words>5648</Words>
  <Characters>32199</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morteza valaie</dc:creator>
  <cp:lastModifiedBy>Arabameri</cp:lastModifiedBy>
  <cp:revision>45</cp:revision>
  <cp:lastPrinted>2020-10-29T16:06:00Z</cp:lastPrinted>
  <dcterms:created xsi:type="dcterms:W3CDTF">2020-10-26T06:18:00Z</dcterms:created>
  <dcterms:modified xsi:type="dcterms:W3CDTF">2021-02-16T12:36:00Z</dcterms:modified>
</cp:coreProperties>
</file>